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FF" w:rsidRDefault="00AD20FF">
      <w:pPr>
        <w:spacing w:line="200" w:lineRule="exact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D26830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ª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CineBH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– Mostra Internacional de Cinema de Belo Horizonte</w:t>
      </w:r>
    </w:p>
    <w:p w:rsidR="00AD20FF" w:rsidRDefault="00D26830">
      <w:pPr>
        <w:spacing w:line="240" w:lineRule="exact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AD20FF">
        <w:rPr>
          <w:rFonts w:ascii="Calibri" w:hAnsi="Calibri" w:cs="Calibri"/>
          <w:b/>
          <w:bCs/>
          <w:color w:val="000000"/>
          <w:sz w:val="20"/>
          <w:szCs w:val="20"/>
        </w:rPr>
        <w:t xml:space="preserve">º Brasil </w:t>
      </w:r>
      <w:proofErr w:type="spellStart"/>
      <w:r w:rsidR="00AD20FF">
        <w:rPr>
          <w:rFonts w:ascii="Calibri" w:hAnsi="Calibri" w:cs="Calibri"/>
          <w:b/>
          <w:bCs/>
          <w:color w:val="000000"/>
          <w:sz w:val="20"/>
          <w:szCs w:val="20"/>
        </w:rPr>
        <w:t>CineMundi</w:t>
      </w:r>
      <w:proofErr w:type="spellEnd"/>
      <w:r w:rsidR="00AD20FF">
        <w:rPr>
          <w:rFonts w:ascii="Calibri" w:hAnsi="Calibri" w:cs="Calibri"/>
          <w:b/>
          <w:bCs/>
          <w:color w:val="000000"/>
          <w:sz w:val="20"/>
          <w:szCs w:val="20"/>
        </w:rPr>
        <w:t xml:space="preserve"> –Internacional </w:t>
      </w:r>
      <w:proofErr w:type="spellStart"/>
      <w:r w:rsidR="00AD20FF">
        <w:rPr>
          <w:rFonts w:ascii="Calibri" w:hAnsi="Calibri" w:cs="Calibri"/>
          <w:b/>
          <w:bCs/>
          <w:color w:val="000000"/>
          <w:sz w:val="20"/>
          <w:szCs w:val="20"/>
        </w:rPr>
        <w:t>Coproduction</w:t>
      </w:r>
      <w:proofErr w:type="spellEnd"/>
      <w:r w:rsidR="00AD20FF">
        <w:rPr>
          <w:rFonts w:ascii="Calibri" w:hAnsi="Calibri" w:cs="Calibri"/>
          <w:b/>
          <w:bCs/>
          <w:color w:val="000000"/>
          <w:sz w:val="20"/>
          <w:szCs w:val="20"/>
        </w:rPr>
        <w:t xml:space="preserve"> Meeting</w:t>
      </w:r>
    </w:p>
    <w:p w:rsidR="00AD20FF" w:rsidRDefault="00D26830">
      <w:pPr>
        <w:jc w:val="center"/>
      </w:pPr>
      <w:r>
        <w:rPr>
          <w:rFonts w:ascii="Calibri" w:hAnsi="Calibri" w:cs="Calibri"/>
          <w:bCs/>
          <w:color w:val="000000"/>
          <w:sz w:val="20"/>
          <w:szCs w:val="20"/>
        </w:rPr>
        <w:t>17 a 22</w:t>
      </w:r>
      <w:r w:rsidR="00AD20FF">
        <w:rPr>
          <w:rFonts w:ascii="Calibri" w:hAnsi="Calibri" w:cs="Calibri"/>
          <w:bCs/>
          <w:color w:val="000000"/>
          <w:sz w:val="20"/>
          <w:szCs w:val="20"/>
        </w:rPr>
        <w:t xml:space="preserve"> de setembro de 201</w:t>
      </w:r>
      <w:r>
        <w:rPr>
          <w:rFonts w:ascii="Calibri" w:hAnsi="Calibri" w:cs="Calibri"/>
          <w:bCs/>
          <w:color w:val="000000"/>
          <w:sz w:val="20"/>
          <w:szCs w:val="20"/>
        </w:rPr>
        <w:t>9</w:t>
      </w:r>
    </w:p>
    <w:p w:rsidR="00AD20FF" w:rsidRDefault="00AD20FF">
      <w:pPr>
        <w:jc w:val="center"/>
      </w:pPr>
    </w:p>
    <w:p w:rsidR="00AD20FF" w:rsidRDefault="00AD20FF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AE2E60" w:rsidRDefault="00AE2E60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AD20FF" w:rsidRPr="00D26830" w:rsidRDefault="00AD20FF">
      <w:pPr>
        <w:jc w:val="center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D26830">
        <w:rPr>
          <w:rFonts w:ascii="Calibri" w:hAnsi="Calibri" w:cs="Calibri"/>
          <w:b/>
          <w:bCs/>
          <w:sz w:val="28"/>
          <w:szCs w:val="28"/>
          <w:lang w:eastAsia="ar-SA"/>
        </w:rPr>
        <w:t xml:space="preserve">EM </w:t>
      </w:r>
      <w:r w:rsidR="008A7A29" w:rsidRPr="00D26830">
        <w:rPr>
          <w:rFonts w:ascii="Calibri" w:hAnsi="Calibri" w:cs="Calibri"/>
          <w:b/>
          <w:bCs/>
          <w:sz w:val="28"/>
          <w:szCs w:val="28"/>
          <w:lang w:eastAsia="ar-SA"/>
        </w:rPr>
        <w:t>UMA DÉCADA DE REALIZAÇÃO</w:t>
      </w:r>
      <w:r w:rsidRPr="00D26830">
        <w:rPr>
          <w:rFonts w:ascii="Calibri" w:hAnsi="Calibri" w:cs="Calibri"/>
          <w:b/>
          <w:bCs/>
          <w:sz w:val="28"/>
          <w:szCs w:val="28"/>
          <w:lang w:eastAsia="ar-SA"/>
        </w:rPr>
        <w:t xml:space="preserve">, BRASIL CINEMUNDI SE </w:t>
      </w:r>
      <w:r w:rsidR="008A7A29" w:rsidRPr="00D26830">
        <w:rPr>
          <w:rFonts w:ascii="Calibri" w:hAnsi="Calibri" w:cs="Calibri"/>
          <w:b/>
          <w:bCs/>
          <w:sz w:val="28"/>
          <w:szCs w:val="28"/>
          <w:lang w:eastAsia="ar-SA"/>
        </w:rPr>
        <w:t xml:space="preserve">CONSOLIDA COMO PRINCIPAL </w:t>
      </w:r>
      <w:r w:rsidRPr="00D26830">
        <w:rPr>
          <w:rFonts w:ascii="Calibri" w:hAnsi="Calibri" w:cs="Calibri"/>
          <w:b/>
          <w:bCs/>
          <w:sz w:val="28"/>
          <w:szCs w:val="28"/>
          <w:lang w:eastAsia="ar-SA"/>
        </w:rPr>
        <w:t>EVENTO DE MERCADO DO CINEMA BRASILEIRO</w:t>
      </w:r>
    </w:p>
    <w:p w:rsidR="008A7A29" w:rsidRDefault="008A7A29" w:rsidP="00AE2E60">
      <w:pPr>
        <w:spacing w:line="240" w:lineRule="exact"/>
        <w:jc w:val="center"/>
        <w:rPr>
          <w:sz w:val="26"/>
          <w:szCs w:val="26"/>
        </w:rPr>
      </w:pPr>
    </w:p>
    <w:p w:rsidR="00AD20FF" w:rsidRPr="000919AE" w:rsidRDefault="00FC0C7E" w:rsidP="000919AE">
      <w:pPr>
        <w:spacing w:line="240" w:lineRule="exact"/>
        <w:jc w:val="center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Desde 2010, quando teve início o Brasil </w:t>
      </w:r>
      <w:proofErr w:type="spellStart"/>
      <w:r>
        <w:rPr>
          <w:rFonts w:ascii="Calibri" w:hAnsi="Calibri" w:cs="Calibri"/>
          <w:bCs/>
          <w:i/>
          <w:sz w:val="20"/>
          <w:szCs w:val="20"/>
          <w:lang w:eastAsia="ar-SA"/>
        </w:rPr>
        <w:t>CineMundi</w:t>
      </w:r>
      <w:proofErr w:type="spellEnd"/>
      <w:r w:rsidRPr="000919AE">
        <w:rPr>
          <w:rFonts w:ascii="Calibri" w:hAnsi="Calibri" w:cs="Calibri"/>
          <w:bCs/>
          <w:i/>
          <w:sz w:val="20"/>
          <w:szCs w:val="20"/>
          <w:lang w:eastAsia="ar-SA"/>
        </w:rPr>
        <w:t xml:space="preserve">, </w:t>
      </w:r>
      <w:r w:rsidR="000919AE">
        <w:rPr>
          <w:rFonts w:ascii="Calibri" w:hAnsi="Calibri" w:cs="Calibri"/>
          <w:bCs/>
          <w:i/>
          <w:sz w:val="20"/>
          <w:szCs w:val="20"/>
          <w:lang w:eastAsia="ar-SA"/>
        </w:rPr>
        <w:t xml:space="preserve">mais de </w:t>
      </w:r>
      <w:r w:rsidR="000919AE" w:rsidRPr="000919AE">
        <w:rPr>
          <w:rFonts w:ascii="Calibri" w:hAnsi="Calibri" w:cs="Calibri"/>
          <w:i/>
          <w:sz w:val="22"/>
          <w:szCs w:val="22"/>
        </w:rPr>
        <w:t>200</w:t>
      </w:r>
      <w:r w:rsidR="000919AE" w:rsidRPr="000919AE">
        <w:rPr>
          <w:rFonts w:ascii="Calibri" w:hAnsi="Calibri" w:cs="Calibri"/>
          <w:i/>
          <w:sz w:val="20"/>
          <w:szCs w:val="20"/>
        </w:rPr>
        <w:t xml:space="preserve"> </w:t>
      </w:r>
      <w:r w:rsidR="000919AE" w:rsidRPr="000919AE">
        <w:rPr>
          <w:rFonts w:ascii="Calibri" w:hAnsi="Calibri"/>
          <w:i/>
          <w:sz w:val="20"/>
          <w:szCs w:val="20"/>
        </w:rPr>
        <w:t xml:space="preserve">diretores e produtores dos </w:t>
      </w:r>
      <w:r w:rsidR="000919AE">
        <w:rPr>
          <w:rFonts w:ascii="Calibri" w:hAnsi="Calibri"/>
          <w:i/>
          <w:sz w:val="20"/>
          <w:szCs w:val="20"/>
        </w:rPr>
        <w:t>1</w:t>
      </w:r>
      <w:r w:rsidR="003B0C6A">
        <w:rPr>
          <w:rFonts w:ascii="Calibri" w:hAnsi="Calibri"/>
          <w:i/>
          <w:sz w:val="20"/>
          <w:szCs w:val="20"/>
        </w:rPr>
        <w:t>29</w:t>
      </w:r>
      <w:r w:rsidR="000919AE">
        <w:rPr>
          <w:rFonts w:ascii="Calibri" w:hAnsi="Calibri"/>
          <w:i/>
          <w:sz w:val="20"/>
          <w:szCs w:val="20"/>
        </w:rPr>
        <w:t xml:space="preserve"> </w:t>
      </w:r>
      <w:r w:rsidR="000919AE" w:rsidRPr="000919AE">
        <w:rPr>
          <w:rFonts w:ascii="Calibri" w:hAnsi="Calibri"/>
          <w:i/>
          <w:sz w:val="20"/>
          <w:szCs w:val="20"/>
        </w:rPr>
        <w:t xml:space="preserve">projetos selecionados receberam </w:t>
      </w:r>
      <w:r w:rsidR="000919AE" w:rsidRPr="000919AE">
        <w:rPr>
          <w:rFonts w:ascii="Calibri" w:hAnsi="Calibri" w:cs="Calibri"/>
          <w:i/>
          <w:sz w:val="22"/>
          <w:szCs w:val="22"/>
        </w:rPr>
        <w:t>1</w:t>
      </w:r>
      <w:r w:rsidR="003B0C6A">
        <w:rPr>
          <w:rFonts w:ascii="Calibri" w:hAnsi="Calibri" w:cs="Calibri"/>
          <w:i/>
          <w:sz w:val="22"/>
          <w:szCs w:val="22"/>
        </w:rPr>
        <w:t xml:space="preserve">23 </w:t>
      </w:r>
      <w:r w:rsidR="000919AE" w:rsidRPr="000919AE">
        <w:rPr>
          <w:rFonts w:ascii="Calibri" w:hAnsi="Calibri"/>
          <w:i/>
          <w:sz w:val="20"/>
          <w:szCs w:val="20"/>
        </w:rPr>
        <w:t xml:space="preserve">consultorias com tutores especializados e participaram de mais de </w:t>
      </w:r>
      <w:r w:rsidR="000919AE" w:rsidRPr="000919AE">
        <w:rPr>
          <w:rFonts w:ascii="Calibri" w:hAnsi="Calibri" w:cs="Calibri"/>
          <w:i/>
          <w:sz w:val="22"/>
          <w:szCs w:val="22"/>
        </w:rPr>
        <w:t>1.300</w:t>
      </w:r>
      <w:r w:rsidR="000919AE" w:rsidRPr="00B92640">
        <w:rPr>
          <w:rFonts w:ascii="Calibri" w:hAnsi="Calibri"/>
          <w:i/>
          <w:color w:val="000000"/>
          <w:sz w:val="20"/>
          <w:szCs w:val="20"/>
        </w:rPr>
        <w:t xml:space="preserve"> rodadas de negócio</w:t>
      </w:r>
      <w:r w:rsidR="000919AE">
        <w:rPr>
          <w:rFonts w:ascii="Calibri" w:hAnsi="Calibri"/>
          <w:i/>
          <w:color w:val="000000"/>
          <w:sz w:val="20"/>
          <w:szCs w:val="20"/>
        </w:rPr>
        <w:t xml:space="preserve">. Em 2019, o evento se prepara para comemorar 10 anos de trajetória </w:t>
      </w:r>
      <w:r w:rsidR="003A77E4">
        <w:rPr>
          <w:rFonts w:ascii="Calibri" w:hAnsi="Calibri"/>
          <w:i/>
          <w:color w:val="000000"/>
          <w:sz w:val="20"/>
          <w:szCs w:val="20"/>
        </w:rPr>
        <w:t>com novidades e novas parcerias</w:t>
      </w:r>
    </w:p>
    <w:p w:rsidR="000919AE" w:rsidRDefault="000919AE" w:rsidP="00D9426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919AE" w:rsidRDefault="000919AE" w:rsidP="00D9426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9426C" w:rsidRDefault="00D26830" w:rsidP="00D9426C">
      <w:pPr>
        <w:jc w:val="both"/>
        <w:rPr>
          <w:rFonts w:ascii="Calibri" w:hAnsi="Calibri"/>
          <w:color w:val="000000"/>
          <w:sz w:val="20"/>
          <w:szCs w:val="20"/>
        </w:rPr>
      </w:pPr>
      <w:r w:rsidRPr="00E36637">
        <w:rPr>
          <w:rFonts w:ascii="Calibri" w:hAnsi="Calibri"/>
          <w:color w:val="000000"/>
          <w:sz w:val="20"/>
          <w:szCs w:val="20"/>
        </w:rPr>
        <w:t xml:space="preserve">A capital mineira é a sede do </w:t>
      </w:r>
      <w:r w:rsidRPr="00E36637">
        <w:rPr>
          <w:rFonts w:ascii="Calibri" w:hAnsi="Calibri"/>
          <w:b/>
          <w:color w:val="000000"/>
          <w:sz w:val="20"/>
          <w:szCs w:val="20"/>
        </w:rPr>
        <w:t xml:space="preserve">Brasil </w:t>
      </w:r>
      <w:proofErr w:type="spellStart"/>
      <w:r w:rsidRPr="00E36637">
        <w:rPr>
          <w:rFonts w:ascii="Calibri" w:hAnsi="Calibri"/>
          <w:b/>
          <w:color w:val="000000"/>
          <w:sz w:val="20"/>
          <w:szCs w:val="20"/>
        </w:rPr>
        <w:t>CineMundi</w:t>
      </w:r>
      <w:proofErr w:type="spellEnd"/>
      <w:r w:rsidRPr="00E36637">
        <w:rPr>
          <w:rFonts w:ascii="Calibri" w:hAnsi="Calibri"/>
          <w:b/>
          <w:color w:val="000000"/>
          <w:sz w:val="20"/>
          <w:szCs w:val="20"/>
        </w:rPr>
        <w:t xml:space="preserve"> -</w:t>
      </w:r>
      <w:r w:rsidRPr="00E3663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E36637">
        <w:rPr>
          <w:rFonts w:ascii="Calibri" w:hAnsi="Calibri" w:cs="Arial"/>
          <w:b/>
          <w:sz w:val="20"/>
          <w:szCs w:val="20"/>
        </w:rPr>
        <w:t>International</w:t>
      </w:r>
      <w:proofErr w:type="spellEnd"/>
      <w:r w:rsidRPr="00E3663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E36637">
        <w:rPr>
          <w:rFonts w:ascii="Calibri" w:hAnsi="Calibri" w:cs="Arial"/>
          <w:b/>
          <w:sz w:val="20"/>
          <w:szCs w:val="20"/>
        </w:rPr>
        <w:t>Coproduction</w:t>
      </w:r>
      <w:proofErr w:type="spellEnd"/>
      <w:r w:rsidRPr="00E36637">
        <w:rPr>
          <w:rFonts w:ascii="Calibri" w:hAnsi="Calibri" w:cs="Arial"/>
          <w:b/>
          <w:sz w:val="20"/>
          <w:szCs w:val="20"/>
        </w:rPr>
        <w:t xml:space="preserve"> Meeting</w:t>
      </w:r>
      <w:r w:rsidR="006671D5">
        <w:rPr>
          <w:rFonts w:ascii="Calibri" w:hAnsi="Calibri"/>
          <w:color w:val="000000"/>
          <w:sz w:val="20"/>
          <w:szCs w:val="20"/>
        </w:rPr>
        <w:t xml:space="preserve"> </w:t>
      </w:r>
      <w:r w:rsidRPr="00E36637">
        <w:rPr>
          <w:rFonts w:ascii="Calibri" w:hAnsi="Calibri"/>
          <w:color w:val="000000"/>
          <w:sz w:val="20"/>
          <w:szCs w:val="20"/>
        </w:rPr>
        <w:t xml:space="preserve">que acontece em edições anuais e consecutivas desde 2010 e chega a sua </w:t>
      </w:r>
      <w:r w:rsidRPr="00D26830">
        <w:rPr>
          <w:rFonts w:ascii="Calibri" w:hAnsi="Calibri"/>
          <w:b/>
          <w:color w:val="000000"/>
          <w:sz w:val="20"/>
          <w:szCs w:val="20"/>
        </w:rPr>
        <w:t>10</w:t>
      </w:r>
      <w:r w:rsidRPr="00D26830">
        <w:rPr>
          <w:rFonts w:ascii="Calibri" w:hAnsi="Calibri"/>
          <w:b/>
          <w:color w:val="000000"/>
          <w:kern w:val="20"/>
          <w:sz w:val="20"/>
          <w:szCs w:val="20"/>
          <w:vertAlign w:val="superscript"/>
        </w:rPr>
        <w:t>a</w:t>
      </w:r>
      <w:r w:rsidRPr="00D26830">
        <w:rPr>
          <w:rFonts w:ascii="Calibri" w:hAnsi="Calibri"/>
          <w:b/>
          <w:color w:val="000000"/>
          <w:sz w:val="20"/>
          <w:szCs w:val="20"/>
        </w:rPr>
        <w:t xml:space="preserve"> edição em 2019,</w:t>
      </w:r>
      <w:r w:rsidRPr="00E36637">
        <w:rPr>
          <w:rFonts w:ascii="Calibri" w:hAnsi="Calibri"/>
          <w:color w:val="000000"/>
          <w:sz w:val="20"/>
          <w:szCs w:val="20"/>
        </w:rPr>
        <w:t xml:space="preserve"> a ser realizada de </w:t>
      </w:r>
      <w:r>
        <w:rPr>
          <w:rFonts w:ascii="Calibri" w:hAnsi="Calibri"/>
          <w:b/>
          <w:color w:val="000000"/>
          <w:sz w:val="20"/>
          <w:szCs w:val="20"/>
        </w:rPr>
        <w:t>17 a 22 de setembro</w:t>
      </w:r>
      <w:r>
        <w:rPr>
          <w:rFonts w:ascii="Calibri" w:hAnsi="Calibri"/>
          <w:color w:val="000000"/>
          <w:sz w:val="20"/>
          <w:szCs w:val="20"/>
        </w:rPr>
        <w:t xml:space="preserve">, integrando a programação da 13a Mostra </w:t>
      </w:r>
      <w:proofErr w:type="spellStart"/>
      <w:r>
        <w:rPr>
          <w:rFonts w:ascii="Calibri" w:hAnsi="Calibri"/>
          <w:color w:val="000000"/>
          <w:sz w:val="20"/>
          <w:szCs w:val="20"/>
        </w:rPr>
        <w:t>CineBH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D9426C" w:rsidRDefault="00D9426C" w:rsidP="00D9426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9426C" w:rsidRDefault="00D26830" w:rsidP="00D9426C">
      <w:pPr>
        <w:jc w:val="both"/>
        <w:rPr>
          <w:rFonts w:ascii="Calibri" w:hAnsi="Calibri"/>
          <w:color w:val="000000"/>
          <w:sz w:val="20"/>
          <w:szCs w:val="20"/>
        </w:rPr>
      </w:pPr>
      <w:r w:rsidRPr="00E36637">
        <w:rPr>
          <w:rFonts w:ascii="Calibri" w:hAnsi="Calibri"/>
          <w:color w:val="000000"/>
          <w:sz w:val="20"/>
          <w:szCs w:val="20"/>
        </w:rPr>
        <w:t xml:space="preserve">Consolidado </w:t>
      </w:r>
      <w:r w:rsidRPr="00D26830">
        <w:rPr>
          <w:rFonts w:ascii="Calibri" w:hAnsi="Calibri"/>
          <w:color w:val="000000"/>
          <w:sz w:val="20"/>
          <w:szCs w:val="20"/>
        </w:rPr>
        <w:t>e caracterizado como evento de mercado do cinema brasileiro</w:t>
      </w:r>
      <w:r>
        <w:rPr>
          <w:rFonts w:ascii="Calibri" w:hAnsi="Calibri"/>
          <w:color w:val="000000"/>
          <w:sz w:val="20"/>
          <w:szCs w:val="20"/>
        </w:rPr>
        <w:t>, o empreendimento</w:t>
      </w:r>
      <w:r w:rsidR="00D9426C">
        <w:rPr>
          <w:rFonts w:ascii="Calibri" w:hAnsi="Calibri"/>
          <w:color w:val="000000"/>
          <w:sz w:val="20"/>
          <w:szCs w:val="20"/>
        </w:rPr>
        <w:t xml:space="preserve"> promove um encontro internacional de coprodução </w:t>
      </w:r>
      <w:r w:rsidR="00D9426C" w:rsidRPr="00D9426C">
        <w:rPr>
          <w:rFonts w:ascii="Calibri" w:hAnsi="Calibri"/>
          <w:color w:val="000000"/>
          <w:sz w:val="20"/>
          <w:szCs w:val="20"/>
        </w:rPr>
        <w:t xml:space="preserve">com atividades diversas de formação, capacitação, difusão e negócios que visam a inserção do cinema brasileiro no mercado global, a profissionalização do setor, a conexão de profissionais, ações de intercâmbio e cooperação internacional. </w:t>
      </w:r>
    </w:p>
    <w:p w:rsidR="00D9426C" w:rsidRPr="00D9426C" w:rsidRDefault="00D9426C" w:rsidP="00D9426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550FB7" w:rsidRDefault="00FC0C7E" w:rsidP="00550FB7">
      <w:pPr>
        <w:jc w:val="both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</w:t>
      </w:r>
      <w:r w:rsidR="00D9426C" w:rsidRPr="00E36637">
        <w:rPr>
          <w:rFonts w:ascii="Calibri" w:hAnsi="Calibri"/>
          <w:color w:val="000000"/>
          <w:sz w:val="20"/>
          <w:szCs w:val="20"/>
        </w:rPr>
        <w:t>osiciona-se também como instrumento facilitador do diálogo com o mercado internacional, por meio de parcerias produtivas, ações de cooperação e intercâmbio, encontros de negócios e investimento na formação e capacitação de profissionais do setor audiovisual. Coloca em debate experiências e implicações do formato de coprodução, busca refletir e difundir um histórico das coproduções no Brasil e no mundo e as oportunidades e desafios dessa modalidade de produção para os profissionais que atuam no mercado audiovisual brasileiro</w:t>
      </w:r>
      <w:r>
        <w:rPr>
          <w:rFonts w:ascii="Calibri" w:hAnsi="Calibri"/>
          <w:color w:val="000000"/>
          <w:sz w:val="20"/>
          <w:szCs w:val="20"/>
        </w:rPr>
        <w:t>.</w:t>
      </w:r>
      <w:r w:rsidR="00D9426C">
        <w:rPr>
          <w:rFonts w:ascii="Calibri" w:hAnsi="Calibri"/>
          <w:color w:val="000000"/>
          <w:sz w:val="20"/>
          <w:szCs w:val="20"/>
        </w:rPr>
        <w:t xml:space="preserve"> </w:t>
      </w:r>
    </w:p>
    <w:p w:rsidR="00FC0C7E" w:rsidRDefault="00FC0C7E" w:rsidP="00FC0C7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C0C7E" w:rsidRDefault="00FC0C7E" w:rsidP="00FC0C7E">
      <w:pPr>
        <w:jc w:val="both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"O Brasil </w:t>
      </w:r>
      <w:proofErr w:type="spellStart"/>
      <w:r>
        <w:rPr>
          <w:rFonts w:ascii="Calibri" w:hAnsi="Calibri"/>
          <w:color w:val="000000"/>
          <w:sz w:val="20"/>
          <w:szCs w:val="20"/>
        </w:rPr>
        <w:t>CineMundi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teve sua primeira edição em 2010 e, ao longo de suas</w:t>
      </w:r>
      <w:r w:rsidRPr="00D9426C">
        <w:rPr>
          <w:rFonts w:ascii="Calibri" w:hAnsi="Calibri"/>
          <w:color w:val="000000"/>
          <w:sz w:val="20"/>
          <w:szCs w:val="20"/>
        </w:rPr>
        <w:t xml:space="preserve"> edições anuais, pode-se constatar os impactos internacionais gerados que tem favorecido o trabalho, a articulação e </w:t>
      </w:r>
      <w:r>
        <w:rPr>
          <w:rFonts w:ascii="Calibri" w:hAnsi="Calibri"/>
          <w:color w:val="000000"/>
          <w:sz w:val="20"/>
          <w:szCs w:val="20"/>
        </w:rPr>
        <w:t xml:space="preserve">a </w:t>
      </w:r>
      <w:r w:rsidRPr="00D9426C">
        <w:rPr>
          <w:rFonts w:ascii="Calibri" w:hAnsi="Calibri"/>
          <w:color w:val="000000"/>
          <w:sz w:val="20"/>
          <w:szCs w:val="20"/>
        </w:rPr>
        <w:t>capacitação de profissionais do setor</w:t>
      </w:r>
      <w:r>
        <w:rPr>
          <w:rFonts w:ascii="Calibri" w:hAnsi="Calibri"/>
          <w:color w:val="000000"/>
          <w:sz w:val="20"/>
          <w:szCs w:val="20"/>
        </w:rPr>
        <w:t>, o</w:t>
      </w:r>
      <w:r w:rsidRPr="00D9426C">
        <w:rPr>
          <w:rFonts w:ascii="Calibri" w:hAnsi="Calibri"/>
          <w:color w:val="000000"/>
          <w:sz w:val="20"/>
          <w:szCs w:val="20"/>
        </w:rPr>
        <w:t xml:space="preserve">s projetos que se tornaram filmes e estrearam nas telas no Brasil e no circuito de festivais internacionais, outros que firmaram parcerias de coprodução. Resultados que fortalecem as ações construídas e ampliam a participação de projetos brasileiros em eventos de mercado internacional, por meio de parcerias e intercâmbio promovidos pelo Brasil </w:t>
      </w:r>
      <w:proofErr w:type="spellStart"/>
      <w:r w:rsidRPr="00D9426C">
        <w:rPr>
          <w:rFonts w:ascii="Calibri" w:hAnsi="Calibri"/>
          <w:color w:val="000000"/>
          <w:sz w:val="20"/>
          <w:szCs w:val="20"/>
        </w:rPr>
        <w:t>CineMun</w:t>
      </w:r>
      <w:r>
        <w:rPr>
          <w:rFonts w:ascii="Calibri" w:hAnsi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destaca-se a </w:t>
      </w:r>
      <w:r w:rsidRPr="00D9426C">
        <w:rPr>
          <w:rFonts w:ascii="Calibri" w:hAnsi="Calibri"/>
          <w:i/>
          <w:color w:val="000000"/>
          <w:sz w:val="20"/>
          <w:szCs w:val="20"/>
        </w:rPr>
        <w:t xml:space="preserve">coordenadora do Brasil </w:t>
      </w:r>
      <w:proofErr w:type="spellStart"/>
      <w:r w:rsidRPr="00D9426C">
        <w:rPr>
          <w:rFonts w:ascii="Calibri" w:hAnsi="Calibri"/>
          <w:i/>
          <w:color w:val="000000"/>
          <w:sz w:val="20"/>
          <w:szCs w:val="20"/>
        </w:rPr>
        <w:t>CineMundi</w:t>
      </w:r>
      <w:proofErr w:type="spellEnd"/>
      <w:r w:rsidRPr="00D9426C">
        <w:rPr>
          <w:rFonts w:ascii="Calibri" w:hAnsi="Calibri"/>
          <w:i/>
          <w:color w:val="000000"/>
          <w:sz w:val="20"/>
          <w:szCs w:val="20"/>
        </w:rPr>
        <w:t xml:space="preserve"> e diretora da Universo Produção, Raquel Hallak.</w:t>
      </w:r>
    </w:p>
    <w:p w:rsidR="00FC0C7E" w:rsidRPr="00D9426C" w:rsidRDefault="00FC0C7E" w:rsidP="00FC0C7E">
      <w:pPr>
        <w:jc w:val="both"/>
        <w:rPr>
          <w:rFonts w:ascii="Calibri" w:hAnsi="Calibri"/>
          <w:color w:val="000000"/>
          <w:sz w:val="20"/>
          <w:szCs w:val="20"/>
        </w:rPr>
      </w:pPr>
      <w:r w:rsidRPr="00D9426C">
        <w:rPr>
          <w:rFonts w:ascii="Calibri" w:hAnsi="Calibri"/>
          <w:color w:val="000000"/>
          <w:sz w:val="20"/>
          <w:szCs w:val="20"/>
        </w:rPr>
        <w:t xml:space="preserve">  </w:t>
      </w:r>
    </w:p>
    <w:p w:rsidR="00550FB7" w:rsidRPr="00B01B3A" w:rsidRDefault="00550FB7" w:rsidP="00550FB7">
      <w:pPr>
        <w:jc w:val="both"/>
        <w:rPr>
          <w:rFonts w:ascii="Calibri" w:hAnsi="Calibri"/>
          <w:i/>
          <w:sz w:val="20"/>
          <w:szCs w:val="20"/>
        </w:rPr>
      </w:pPr>
      <w:r w:rsidRPr="00B01B3A">
        <w:rPr>
          <w:rFonts w:ascii="Calibri" w:hAnsi="Calibri"/>
          <w:sz w:val="20"/>
          <w:szCs w:val="20"/>
        </w:rPr>
        <w:t>Ao longo de sua trajetória,</w:t>
      </w:r>
      <w:r w:rsidR="00FC0C7E" w:rsidRPr="00B01B3A">
        <w:rPr>
          <w:rFonts w:ascii="Calibri" w:hAnsi="Calibri"/>
          <w:sz w:val="20"/>
          <w:szCs w:val="20"/>
        </w:rPr>
        <w:t xml:space="preserve"> em nove edições já realizadas - 2010 a 2018 -</w:t>
      </w:r>
      <w:r w:rsidRPr="00B01B3A">
        <w:rPr>
          <w:rFonts w:ascii="Calibri" w:hAnsi="Calibri"/>
          <w:sz w:val="20"/>
          <w:szCs w:val="20"/>
        </w:rPr>
        <w:t xml:space="preserve"> os números e resultados comprovam o alcance e a importância do Brasil </w:t>
      </w:r>
      <w:proofErr w:type="spellStart"/>
      <w:r w:rsidRPr="00B01B3A">
        <w:rPr>
          <w:rFonts w:ascii="Calibri" w:hAnsi="Calibri"/>
          <w:sz w:val="20"/>
          <w:szCs w:val="20"/>
        </w:rPr>
        <w:t>CineMundi</w:t>
      </w:r>
      <w:proofErr w:type="spellEnd"/>
      <w:r w:rsidRPr="00B01B3A">
        <w:rPr>
          <w:rFonts w:ascii="Calibri" w:hAnsi="Calibri"/>
          <w:sz w:val="20"/>
          <w:szCs w:val="20"/>
        </w:rPr>
        <w:t xml:space="preserve"> para o mercado audiovisual brasileiro. </w:t>
      </w:r>
      <w:r w:rsidR="00FC0C7E" w:rsidRPr="00B01B3A">
        <w:rPr>
          <w:rFonts w:ascii="Calibri" w:hAnsi="Calibri"/>
          <w:sz w:val="20"/>
          <w:szCs w:val="20"/>
        </w:rPr>
        <w:t>F</w:t>
      </w:r>
      <w:r w:rsidRPr="00B01B3A">
        <w:rPr>
          <w:rFonts w:ascii="Calibri" w:hAnsi="Calibri"/>
          <w:sz w:val="20"/>
          <w:szCs w:val="20"/>
        </w:rPr>
        <w:t xml:space="preserve">oram </w:t>
      </w:r>
      <w:r w:rsidR="00D55635">
        <w:rPr>
          <w:rFonts w:ascii="Calibri" w:hAnsi="Calibri"/>
          <w:sz w:val="20"/>
          <w:szCs w:val="20"/>
        </w:rPr>
        <w:t>apresentados</w:t>
      </w:r>
      <w:r w:rsidRPr="00B01B3A">
        <w:rPr>
          <w:rFonts w:ascii="Calibri" w:hAnsi="Calibri"/>
          <w:sz w:val="20"/>
          <w:szCs w:val="20"/>
        </w:rPr>
        <w:t xml:space="preserve"> </w:t>
      </w:r>
      <w:r w:rsidRPr="00D55635">
        <w:rPr>
          <w:rFonts w:ascii="Calibri" w:hAnsi="Calibri"/>
          <w:b/>
          <w:sz w:val="20"/>
          <w:szCs w:val="20"/>
        </w:rPr>
        <w:t>1</w:t>
      </w:r>
      <w:r w:rsidR="008D2EE9" w:rsidRPr="00D55635">
        <w:rPr>
          <w:rFonts w:ascii="Calibri" w:hAnsi="Calibri"/>
          <w:b/>
          <w:sz w:val="20"/>
          <w:szCs w:val="20"/>
        </w:rPr>
        <w:t>29</w:t>
      </w:r>
      <w:r w:rsidRPr="00B01B3A">
        <w:rPr>
          <w:rFonts w:ascii="Calibri" w:hAnsi="Calibri"/>
          <w:sz w:val="20"/>
          <w:szCs w:val="20"/>
        </w:rPr>
        <w:t xml:space="preserve"> projetos brasileiros, sendo que </w:t>
      </w:r>
      <w:r w:rsidR="006646BD">
        <w:rPr>
          <w:rFonts w:ascii="Calibri" w:hAnsi="Calibri" w:cs="Calibri"/>
          <w:b/>
          <w:i/>
          <w:sz w:val="22"/>
          <w:szCs w:val="22"/>
        </w:rPr>
        <w:t>31</w:t>
      </w:r>
      <w:r w:rsidRPr="00B01B3A">
        <w:rPr>
          <w:rFonts w:ascii="Calibri" w:hAnsi="Calibri"/>
          <w:i/>
          <w:sz w:val="20"/>
          <w:szCs w:val="20"/>
        </w:rPr>
        <w:t xml:space="preserve"> longas brasileiros finalizados, sendo </w:t>
      </w:r>
      <w:r w:rsidR="00947B8A">
        <w:rPr>
          <w:rFonts w:ascii="Calibri" w:hAnsi="Calibri" w:cs="Calibri"/>
          <w:b/>
          <w:i/>
          <w:sz w:val="20"/>
          <w:szCs w:val="20"/>
        </w:rPr>
        <w:t xml:space="preserve">24 </w:t>
      </w:r>
      <w:r w:rsidRPr="00B01B3A">
        <w:rPr>
          <w:rFonts w:ascii="Calibri" w:hAnsi="Calibri"/>
          <w:i/>
          <w:sz w:val="20"/>
          <w:szCs w:val="20"/>
        </w:rPr>
        <w:t xml:space="preserve">lançados comercialmente, </w:t>
      </w:r>
      <w:r w:rsidR="00947B8A">
        <w:rPr>
          <w:rFonts w:ascii="Calibri" w:hAnsi="Calibri" w:cs="Calibri"/>
          <w:b/>
          <w:i/>
          <w:sz w:val="22"/>
          <w:szCs w:val="22"/>
        </w:rPr>
        <w:t>15</w:t>
      </w:r>
      <w:r w:rsidRPr="00B01B3A">
        <w:rPr>
          <w:rFonts w:ascii="Calibri" w:hAnsi="Calibri"/>
          <w:i/>
          <w:sz w:val="20"/>
          <w:szCs w:val="20"/>
        </w:rPr>
        <w:t xml:space="preserve"> longas em finalização, </w:t>
      </w:r>
      <w:r w:rsidR="00947B8A">
        <w:rPr>
          <w:rFonts w:ascii="Calibri" w:hAnsi="Calibri" w:cs="Calibri"/>
          <w:b/>
          <w:i/>
          <w:sz w:val="22"/>
          <w:szCs w:val="22"/>
        </w:rPr>
        <w:t>13</w:t>
      </w:r>
      <w:r w:rsidRPr="00B01B3A">
        <w:rPr>
          <w:rFonts w:ascii="Calibri" w:hAnsi="Calibri"/>
          <w:i/>
          <w:sz w:val="20"/>
          <w:szCs w:val="20"/>
        </w:rPr>
        <w:t xml:space="preserve"> em produção, </w:t>
      </w:r>
      <w:r w:rsidR="008A0D0D" w:rsidRPr="00B01B3A">
        <w:rPr>
          <w:rFonts w:ascii="Calibri" w:hAnsi="Calibri" w:cs="Calibri"/>
          <w:b/>
          <w:i/>
          <w:sz w:val="22"/>
          <w:szCs w:val="22"/>
        </w:rPr>
        <w:t>317</w:t>
      </w:r>
      <w:r w:rsidRPr="00B01B3A">
        <w:rPr>
          <w:rFonts w:ascii="Calibri" w:hAnsi="Calibri"/>
          <w:i/>
          <w:sz w:val="20"/>
          <w:szCs w:val="20"/>
        </w:rPr>
        <w:t xml:space="preserve"> convidados internacionais</w:t>
      </w:r>
      <w:r w:rsidR="008A0D0D" w:rsidRPr="00B01B3A">
        <w:rPr>
          <w:rFonts w:ascii="Calibri" w:hAnsi="Calibri"/>
          <w:i/>
          <w:sz w:val="20"/>
          <w:szCs w:val="20"/>
        </w:rPr>
        <w:t xml:space="preserve"> e nacionais</w:t>
      </w:r>
      <w:r w:rsidRPr="00B01B3A">
        <w:rPr>
          <w:rFonts w:ascii="Calibri" w:hAnsi="Calibri"/>
          <w:i/>
          <w:sz w:val="20"/>
          <w:szCs w:val="20"/>
        </w:rPr>
        <w:t xml:space="preserve"> de </w:t>
      </w:r>
      <w:r w:rsidRPr="00B01B3A">
        <w:rPr>
          <w:rFonts w:ascii="Calibri" w:hAnsi="Calibri" w:cs="Calibri"/>
          <w:b/>
          <w:i/>
          <w:sz w:val="22"/>
          <w:szCs w:val="22"/>
        </w:rPr>
        <w:t>1</w:t>
      </w:r>
      <w:r w:rsidR="008A0D0D" w:rsidRPr="00B01B3A">
        <w:rPr>
          <w:rFonts w:ascii="Calibri" w:hAnsi="Calibri" w:cs="Calibri"/>
          <w:b/>
          <w:i/>
          <w:sz w:val="22"/>
          <w:szCs w:val="22"/>
        </w:rPr>
        <w:t>8</w:t>
      </w:r>
      <w:r w:rsidRPr="00B01B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B01B3A">
        <w:rPr>
          <w:rFonts w:ascii="Calibri" w:hAnsi="Calibri"/>
          <w:i/>
          <w:sz w:val="20"/>
          <w:szCs w:val="20"/>
        </w:rPr>
        <w:t xml:space="preserve">países marcaram presença no evento, </w:t>
      </w:r>
      <w:r w:rsidRPr="00B01B3A">
        <w:rPr>
          <w:rFonts w:ascii="Calibri" w:hAnsi="Calibri" w:cs="Calibri"/>
          <w:b/>
          <w:i/>
          <w:sz w:val="22"/>
          <w:szCs w:val="22"/>
        </w:rPr>
        <w:t>70</w:t>
      </w:r>
      <w:r w:rsidRPr="00B01B3A">
        <w:rPr>
          <w:rFonts w:ascii="Calibri" w:hAnsi="Calibri"/>
          <w:i/>
          <w:sz w:val="20"/>
          <w:szCs w:val="20"/>
        </w:rPr>
        <w:t xml:space="preserve"> instrutores de oficinas, workshops e </w:t>
      </w:r>
      <w:proofErr w:type="spellStart"/>
      <w:r w:rsidRPr="00B01B3A">
        <w:rPr>
          <w:rFonts w:ascii="Calibri" w:hAnsi="Calibri"/>
          <w:i/>
          <w:sz w:val="20"/>
          <w:szCs w:val="20"/>
        </w:rPr>
        <w:t>masterclasses</w:t>
      </w:r>
      <w:proofErr w:type="spellEnd"/>
      <w:r w:rsidRPr="00B01B3A">
        <w:rPr>
          <w:rFonts w:ascii="Calibri" w:hAnsi="Calibri"/>
          <w:i/>
          <w:sz w:val="20"/>
          <w:szCs w:val="20"/>
        </w:rPr>
        <w:t xml:space="preserve"> estiver</w:t>
      </w:r>
      <w:r w:rsidR="003C3567">
        <w:rPr>
          <w:rFonts w:ascii="Calibri" w:hAnsi="Calibri"/>
          <w:i/>
          <w:sz w:val="20"/>
          <w:szCs w:val="20"/>
        </w:rPr>
        <w:t>a</w:t>
      </w:r>
      <w:r w:rsidRPr="00B01B3A">
        <w:rPr>
          <w:rFonts w:ascii="Calibri" w:hAnsi="Calibri"/>
          <w:i/>
          <w:sz w:val="20"/>
          <w:szCs w:val="20"/>
        </w:rPr>
        <w:t xml:space="preserve">m à frente do programa de formação que ofereceu </w:t>
      </w:r>
      <w:r w:rsidRPr="00B01B3A">
        <w:rPr>
          <w:rFonts w:ascii="Calibri" w:hAnsi="Calibri" w:cs="Calibri"/>
          <w:b/>
          <w:i/>
          <w:sz w:val="22"/>
          <w:szCs w:val="22"/>
        </w:rPr>
        <w:t>70</w:t>
      </w:r>
      <w:r w:rsidRPr="00B01B3A">
        <w:rPr>
          <w:rFonts w:ascii="Calibri" w:hAnsi="Calibri"/>
          <w:i/>
          <w:sz w:val="20"/>
          <w:szCs w:val="20"/>
        </w:rPr>
        <w:t xml:space="preserve"> atividades entre debates, painéis, workshops e </w:t>
      </w:r>
      <w:proofErr w:type="spellStart"/>
      <w:r w:rsidRPr="00B01B3A">
        <w:rPr>
          <w:rFonts w:ascii="Calibri" w:hAnsi="Calibri"/>
          <w:i/>
          <w:sz w:val="20"/>
          <w:szCs w:val="20"/>
        </w:rPr>
        <w:t>masterclasses</w:t>
      </w:r>
      <w:proofErr w:type="spellEnd"/>
      <w:r w:rsidRPr="00B01B3A">
        <w:rPr>
          <w:rFonts w:ascii="Calibri" w:hAnsi="Calibri"/>
          <w:i/>
          <w:sz w:val="20"/>
          <w:szCs w:val="20"/>
        </w:rPr>
        <w:t xml:space="preserve">, </w:t>
      </w:r>
      <w:r w:rsidRPr="00B01B3A">
        <w:rPr>
          <w:rFonts w:ascii="Calibri" w:hAnsi="Calibri" w:cs="Calibri"/>
          <w:b/>
          <w:i/>
          <w:sz w:val="22"/>
          <w:szCs w:val="22"/>
        </w:rPr>
        <w:t>11</w:t>
      </w:r>
      <w:r w:rsidRPr="00B01B3A">
        <w:rPr>
          <w:rFonts w:ascii="Calibri" w:hAnsi="Calibri"/>
          <w:i/>
          <w:sz w:val="20"/>
          <w:szCs w:val="20"/>
        </w:rPr>
        <w:t xml:space="preserve"> estudos de caso e </w:t>
      </w:r>
      <w:r w:rsidRPr="00B01B3A">
        <w:rPr>
          <w:rFonts w:ascii="Calibri" w:hAnsi="Calibri" w:cs="Calibri"/>
          <w:b/>
          <w:i/>
          <w:sz w:val="22"/>
          <w:szCs w:val="22"/>
        </w:rPr>
        <w:t>61</w:t>
      </w:r>
      <w:r w:rsidRPr="00B01B3A">
        <w:rPr>
          <w:rFonts w:ascii="Calibri" w:hAnsi="Calibri"/>
          <w:i/>
          <w:sz w:val="20"/>
          <w:szCs w:val="20"/>
        </w:rPr>
        <w:t xml:space="preserve"> oficinas. Mais de </w:t>
      </w:r>
      <w:r w:rsidRPr="00B01B3A">
        <w:rPr>
          <w:rFonts w:ascii="Calibri" w:hAnsi="Calibri" w:cs="Calibri"/>
          <w:b/>
          <w:i/>
          <w:sz w:val="22"/>
          <w:szCs w:val="22"/>
        </w:rPr>
        <w:t>2000</w:t>
      </w:r>
      <w:r w:rsidRPr="00B01B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B01B3A">
        <w:rPr>
          <w:rFonts w:ascii="Calibri" w:hAnsi="Calibri"/>
          <w:i/>
          <w:sz w:val="20"/>
          <w:szCs w:val="20"/>
        </w:rPr>
        <w:t xml:space="preserve">profissionais do audiovisual foram qualificados pelo Brasil </w:t>
      </w:r>
      <w:proofErr w:type="spellStart"/>
      <w:r w:rsidRPr="00B01B3A">
        <w:rPr>
          <w:rFonts w:ascii="Calibri" w:hAnsi="Calibri"/>
          <w:i/>
          <w:sz w:val="20"/>
          <w:szCs w:val="20"/>
        </w:rPr>
        <w:t>CineMundi</w:t>
      </w:r>
      <w:proofErr w:type="spellEnd"/>
      <w:r w:rsidRPr="00B01B3A">
        <w:rPr>
          <w:rFonts w:ascii="Calibri" w:hAnsi="Calibri"/>
          <w:i/>
          <w:sz w:val="20"/>
          <w:szCs w:val="20"/>
        </w:rPr>
        <w:t xml:space="preserve"> e mais de </w:t>
      </w:r>
      <w:r w:rsidRPr="00B01B3A">
        <w:rPr>
          <w:rFonts w:ascii="Calibri" w:hAnsi="Calibri" w:cs="Calibri"/>
          <w:b/>
          <w:i/>
          <w:sz w:val="22"/>
          <w:szCs w:val="22"/>
        </w:rPr>
        <w:t>200</w:t>
      </w:r>
      <w:r w:rsidRPr="00B01B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B01B3A">
        <w:rPr>
          <w:rFonts w:ascii="Calibri" w:hAnsi="Calibri"/>
          <w:i/>
          <w:sz w:val="20"/>
          <w:szCs w:val="20"/>
        </w:rPr>
        <w:t xml:space="preserve">diretores e produtores dos projetos selecionados receberam </w:t>
      </w:r>
      <w:r w:rsidRPr="00B01B3A">
        <w:rPr>
          <w:rFonts w:ascii="Calibri" w:hAnsi="Calibri" w:cs="Calibri"/>
          <w:b/>
          <w:i/>
          <w:sz w:val="22"/>
          <w:szCs w:val="22"/>
        </w:rPr>
        <w:t>118</w:t>
      </w:r>
      <w:r w:rsidRPr="00B01B3A">
        <w:rPr>
          <w:rFonts w:ascii="Calibri" w:hAnsi="Calibri"/>
          <w:i/>
          <w:sz w:val="20"/>
          <w:szCs w:val="20"/>
        </w:rPr>
        <w:t xml:space="preserve"> consultorias com tutores especializados e participaram de mais de </w:t>
      </w:r>
      <w:r w:rsidRPr="00B01B3A">
        <w:rPr>
          <w:rFonts w:ascii="Calibri" w:hAnsi="Calibri" w:cs="Calibri"/>
          <w:b/>
          <w:i/>
          <w:sz w:val="22"/>
          <w:szCs w:val="22"/>
        </w:rPr>
        <w:t>1.300</w:t>
      </w:r>
      <w:r w:rsidRPr="00B01B3A">
        <w:rPr>
          <w:rFonts w:ascii="Calibri" w:hAnsi="Calibri"/>
          <w:i/>
          <w:sz w:val="20"/>
          <w:szCs w:val="20"/>
        </w:rPr>
        <w:t xml:space="preserve"> rodadas de negócios. </w:t>
      </w:r>
      <w:r w:rsidRPr="00B01B3A">
        <w:rPr>
          <w:rFonts w:ascii="Calibri" w:hAnsi="Calibri" w:cs="Calibri"/>
          <w:b/>
          <w:i/>
          <w:sz w:val="22"/>
          <w:szCs w:val="22"/>
        </w:rPr>
        <w:t>50</w:t>
      </w:r>
      <w:r w:rsidRPr="00B01B3A">
        <w:rPr>
          <w:rFonts w:ascii="Calibri" w:hAnsi="Calibri"/>
          <w:i/>
          <w:sz w:val="20"/>
          <w:szCs w:val="20"/>
        </w:rPr>
        <w:t xml:space="preserve"> filmes exibidos na Mostra Brasil </w:t>
      </w:r>
      <w:proofErr w:type="spellStart"/>
      <w:r w:rsidRPr="00B01B3A">
        <w:rPr>
          <w:rFonts w:ascii="Calibri" w:hAnsi="Calibri"/>
          <w:i/>
          <w:sz w:val="20"/>
          <w:szCs w:val="20"/>
        </w:rPr>
        <w:t>CineMundi</w:t>
      </w:r>
      <w:proofErr w:type="spellEnd"/>
      <w:r w:rsidRPr="00B01B3A">
        <w:rPr>
          <w:rFonts w:ascii="Calibri" w:hAnsi="Calibri"/>
          <w:i/>
          <w:sz w:val="20"/>
          <w:szCs w:val="20"/>
        </w:rPr>
        <w:t xml:space="preserve"> e </w:t>
      </w:r>
      <w:r w:rsidRPr="00B01B3A">
        <w:rPr>
          <w:rFonts w:ascii="Calibri" w:hAnsi="Calibri" w:cs="Calibri"/>
          <w:b/>
          <w:i/>
          <w:sz w:val="22"/>
          <w:szCs w:val="22"/>
        </w:rPr>
        <w:t>11</w:t>
      </w:r>
      <w:r w:rsidRPr="00B01B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B01B3A">
        <w:rPr>
          <w:rFonts w:ascii="Calibri" w:hAnsi="Calibri"/>
          <w:i/>
          <w:sz w:val="20"/>
          <w:szCs w:val="20"/>
        </w:rPr>
        <w:t>e</w:t>
      </w:r>
      <w:r w:rsidR="00671771">
        <w:rPr>
          <w:rFonts w:ascii="Calibri" w:hAnsi="Calibri"/>
          <w:i/>
          <w:sz w:val="20"/>
          <w:szCs w:val="20"/>
        </w:rPr>
        <w:t>mpresas da i</w:t>
      </w:r>
      <w:r w:rsidRPr="00B01B3A">
        <w:rPr>
          <w:rFonts w:ascii="Calibri" w:hAnsi="Calibri"/>
          <w:i/>
          <w:sz w:val="20"/>
          <w:szCs w:val="20"/>
        </w:rPr>
        <w:t>ndústria nacional parceiras e</w:t>
      </w:r>
      <w:r w:rsidRPr="00B01B3A">
        <w:rPr>
          <w:rFonts w:ascii="Calibri" w:hAnsi="Calibri"/>
          <w:i/>
          <w:sz w:val="22"/>
          <w:szCs w:val="22"/>
        </w:rPr>
        <w:t xml:space="preserve"> </w:t>
      </w:r>
      <w:r w:rsidRPr="00B01B3A">
        <w:rPr>
          <w:rFonts w:ascii="Calibri" w:hAnsi="Calibri" w:cs="Calibri"/>
          <w:b/>
          <w:i/>
          <w:sz w:val="22"/>
          <w:szCs w:val="22"/>
        </w:rPr>
        <w:t>6</w:t>
      </w:r>
      <w:r w:rsidRPr="00B01B3A">
        <w:rPr>
          <w:rFonts w:ascii="Calibri" w:hAnsi="Calibri"/>
          <w:i/>
          <w:sz w:val="20"/>
          <w:szCs w:val="20"/>
        </w:rPr>
        <w:t xml:space="preserve"> instituições internacionais cooperaram com o evento.</w:t>
      </w:r>
    </w:p>
    <w:p w:rsidR="00550FB7" w:rsidRDefault="00550FB7" w:rsidP="00550FB7">
      <w:pPr>
        <w:ind w:left="192"/>
        <w:jc w:val="both"/>
        <w:rPr>
          <w:rFonts w:ascii="Calibri" w:hAnsi="Calibri"/>
          <w:color w:val="000000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eastAsia="Calibri" w:hAnsi="Calibri" w:cs="Calibri"/>
          <w:sz w:val="20"/>
          <w:szCs w:val="20"/>
          <w:lang w:eastAsia="en-US"/>
        </w:rPr>
        <w:t>“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Se os filmes de alto orçamento dependem cada vez mais de somas vultosas para se impor no circuito dos multiplexes, a engenharia financeira do cinema de autor passou a contar com vários ‘dinheirinhos’ provenientes das mais diversas fontes, de vários cantos do mundo (sobretudo da Europa, com sua longa tradição de apoio ao cinema, que vem desde o fim da Segunda Guerra Mundial, e a defesa da chamada ‘exceção cultural’, ou seja, a ideia de que produtos relacionados à cultura de um país não podem estar submetidos às leis de mercado)”, relembra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Pedro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Butcher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crítico de cinema e colaborador do Brasil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>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eastAsia="Calibri" w:hAnsi="Calibri" w:cs="Calibri"/>
          <w:sz w:val="20"/>
          <w:szCs w:val="20"/>
          <w:lang w:eastAsia="en-US"/>
        </w:rPr>
        <w:lastRenderedPageBreak/>
        <w:t>“</w:t>
      </w:r>
      <w:r w:rsidRPr="00831091">
        <w:rPr>
          <w:rFonts w:ascii="Calibri" w:hAnsi="Calibri" w:cs="Calibri"/>
          <w:sz w:val="20"/>
          <w:szCs w:val="20"/>
          <w:lang w:eastAsia="en-US"/>
        </w:rPr>
        <w:t>Da mesma forma, criou-se também uma grande rede internacional de festivais, distribuidoras, circuitos de arte e sites de streaming especializados, que garantem a circulação de parte desses filmes. Os filmes de baixo orçamento vivem de pequenos públicos espalhados por vários países, que frequentam festivais e salas alternativas, com uma carreira que pode se estender por anos”, completa ele.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  <w:lang w:eastAsia="en-US"/>
        </w:rPr>
        <w:t xml:space="preserve">Entre os filmes recentes cujos projetos iniciais estiveram nas mesas de conversa do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estão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“Bacurau”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de Kleber Mendonça Filho e Juliano Dornelles, ganhador do Prêmio do Júri no Festival de Cannes, em maio deste ano;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“A Febre”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de Maya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Da-rin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vencedor do troféu de melhor ator (Regis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Myrupu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) no Festival de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Locarno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em agosto. Outros títulos de grande repercussão ao longo da década e que passaram pelo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são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“Benzinho”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(2018), de Gustavo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Pizzi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;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“Mormaço”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(2018), de Marina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Meliande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;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Elon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não Acredita na Morte” 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(2016), de Ricardo Alves Jr;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“Los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Silencios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(2018), de Beatriz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Seigner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  <w:lang w:eastAsia="en-US"/>
        </w:rPr>
        <w:t xml:space="preserve">“Foi importante participar do Brasil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="002A4497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pois foi o primeiro momento em que apresentamos nosso projeto para outras pessoas. Falar dele e ouvir sobre ele dos participantes foi fundamental para encontrar nosso caminho de desenvolvimento”, relata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Gabriela Amaral Almeida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que participou com o que viria a se tornar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“A Sombra do Pai”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seu filme mais recente, lançado no circuito comercial em 2019. No caso de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“A Professora de Francês”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projeto de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Ricardo Alves Jr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ainda em desenvolvimento, 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foi o encontro</w:t>
      </w:r>
      <w:r w:rsidR="00537D99" w:rsidRPr="00831091">
        <w:rPr>
          <w:rFonts w:ascii="Calibri" w:hAnsi="Calibri" w:cs="Calibri"/>
          <w:sz w:val="20"/>
          <w:szCs w:val="20"/>
          <w:lang w:eastAsia="en-US"/>
        </w:rPr>
        <w:t xml:space="preserve"> de co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produção escolhido para iniciar sua carreira. “O projeto foi premiado na edição de 2018 e isso impulsionou o interesse de outros eventos, abrindo portas para convites de mais encontros de coprodução”, diz o produtor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Thiago Macêdo Correia</w:t>
      </w:r>
      <w:r w:rsidRPr="00831091">
        <w:rPr>
          <w:rFonts w:ascii="Calibri" w:hAnsi="Calibri" w:cs="Calibri"/>
          <w:sz w:val="20"/>
          <w:szCs w:val="20"/>
          <w:lang w:eastAsia="en-US"/>
        </w:rPr>
        <w:t>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  <w:lang w:eastAsia="en-US"/>
        </w:rPr>
        <w:t xml:space="preserve">No Brasil, constata Pedro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Butcher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o </w:t>
      </w:r>
      <w:r w:rsidR="00537D99" w:rsidRPr="00831091">
        <w:rPr>
          <w:rFonts w:ascii="Calibri" w:hAnsi="Calibri" w:cs="Calibri"/>
          <w:sz w:val="20"/>
          <w:szCs w:val="20"/>
          <w:lang w:eastAsia="en-US"/>
        </w:rPr>
        <w:t xml:space="preserve">Brasil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foi um</w:t>
      </w:r>
      <w:r w:rsidR="00537D99" w:rsidRPr="00831091">
        <w:rPr>
          <w:rFonts w:ascii="Calibri" w:hAnsi="Calibri" w:cs="Calibri"/>
          <w:sz w:val="20"/>
          <w:szCs w:val="20"/>
          <w:lang w:eastAsia="en-US"/>
        </w:rPr>
        <w:t>a das iniciativas pioneiras nest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e sentido de juntar os produtores independentes e os realizadores com projetos ainda em começo de desenvolvimento para encontrarem interesses em comum que desemboquem em filmes de repercussão mundial. São apresentados projetos de longa-metragem em fase de desenvolvimento ou pré-produção, selecionados por um comitê composto por colaboradores nacionais e internacionais para atualmente três categorias: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(com ações direcionadas a uma plateia especializada de produtores e representantes do mercado audiovisual),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Doc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Brasil Meeting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(para construir redes de trabalho, cooperação e troca de experiências na promoção e difusão do documentário brasileiro no mercado audiovisual)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Foco Minas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(para ampliar a presença de projetos de longas originados em Minas Gerais).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eastAsia="Calibri" w:hAnsi="Calibri" w:cs="Calibri"/>
          <w:sz w:val="20"/>
          <w:szCs w:val="20"/>
          <w:lang w:eastAsia="en-US"/>
        </w:rPr>
        <w:t>“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Ao longo dessa primeira década de existência, o Brasil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pôde confirmar resultados concretos no sentido de contribuir para a formação, cooperação, intercâmbio e projeção do cinema brasileiro no exterior. Dezenas de projetos que passaram pelo encontro foram selecionados por festivais internacionais e ganharam distribuição em diversos países</w:t>
      </w:r>
      <w:r w:rsidR="00FC0C7E" w:rsidRPr="00831091">
        <w:rPr>
          <w:rFonts w:ascii="Calibri" w:hAnsi="Calibri" w:cs="Calibri"/>
          <w:sz w:val="20"/>
          <w:szCs w:val="20"/>
          <w:lang w:eastAsia="en-US"/>
        </w:rPr>
        <w:t>. O encontro acolheu uma nova geraçã</w:t>
      </w:r>
      <w:r w:rsidR="002A4497">
        <w:rPr>
          <w:rFonts w:ascii="Calibri" w:hAnsi="Calibri" w:cs="Calibri"/>
          <w:sz w:val="20"/>
          <w:szCs w:val="20"/>
          <w:lang w:eastAsia="en-US"/>
        </w:rPr>
        <w:t>o de realizadores e produtores,</w:t>
      </w:r>
      <w:r w:rsidR="00FC0C7E" w:rsidRPr="00831091">
        <w:rPr>
          <w:rFonts w:ascii="Calibri" w:hAnsi="Calibri" w:cs="Calibri"/>
          <w:sz w:val="20"/>
          <w:szCs w:val="20"/>
          <w:lang w:eastAsia="en-US"/>
        </w:rPr>
        <w:t xml:space="preserve"> acompanhou e contribuiu num processo de profissionalização e amadurecimento da atividade audiovisual no Brasil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”, comenta Pedro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Butcher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BRASIL CINEMUNDI 2019 E CONVIDADOS INTERNACIONAIS</w:t>
      </w:r>
    </w:p>
    <w:p w:rsidR="00FC0C7E" w:rsidRPr="00831091" w:rsidRDefault="00FC0C7E" w:rsidP="00D26830">
      <w:pPr>
        <w:spacing w:line="280" w:lineRule="exac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  <w:lang w:eastAsia="en-US"/>
        </w:rPr>
        <w:t xml:space="preserve">Em 2019, um total de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22 projetos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em busca de parceria e coprodução vão participar dos encontros com profissionais no Brasil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. A seleção foi feita pelos produtores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Paulo de Carvalho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(Alemanha),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Gudula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Meizolt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(Alemanha) e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Séverine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Roinssard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(França), pelo crítico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Pedro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Butcher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(Brasil) e pela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Universo Produção</w:t>
      </w:r>
      <w:r w:rsidRPr="00831091">
        <w:rPr>
          <w:rFonts w:ascii="Calibri" w:hAnsi="Calibri" w:cs="Calibri"/>
          <w:sz w:val="20"/>
          <w:szCs w:val="20"/>
          <w:lang w:eastAsia="en-US"/>
        </w:rPr>
        <w:t>. Os 22 projetos estão distribuídos em três categorias: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(10),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DocBrasil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Meeting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(6)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Foco Minas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(6). Os selecionados vêm de oito estados brasileiros: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Minas Gerais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(9),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Rio de Janeiro</w:t>
      </w:r>
      <w:r w:rsidR="00BD2769" w:rsidRPr="00831091">
        <w:rPr>
          <w:rFonts w:ascii="Calibri" w:hAnsi="Calibri" w:cs="Calibri"/>
          <w:sz w:val="20"/>
          <w:szCs w:val="20"/>
          <w:lang w:eastAsia="en-US"/>
        </w:rPr>
        <w:t xml:space="preserve"> (5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São Paulo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(3),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Bahia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</w:t>
      </w:r>
      <w:r w:rsidR="00BD2769" w:rsidRPr="00831091">
        <w:rPr>
          <w:rFonts w:ascii="Calibri" w:hAnsi="Calibri" w:cs="Calibri"/>
          <w:sz w:val="20"/>
          <w:szCs w:val="20"/>
          <w:lang w:eastAsia="en-US"/>
        </w:rPr>
        <w:t>1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Espírito Santo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(1),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Pernambuco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(1),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Rio Grande do Sul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(1)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Ceará 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(1). 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B20528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Os projetos </w:t>
      </w:r>
      <w:r w:rsidR="00AD20FF" w:rsidRPr="00831091">
        <w:rPr>
          <w:rFonts w:ascii="Calibri" w:hAnsi="Calibri" w:cs="Calibri"/>
          <w:sz w:val="20"/>
          <w:szCs w:val="20"/>
          <w:lang w:eastAsia="en-US"/>
        </w:rPr>
        <w:t>ser</w:t>
      </w:r>
      <w:r>
        <w:rPr>
          <w:rFonts w:ascii="Calibri" w:hAnsi="Calibri" w:cs="Calibri"/>
          <w:sz w:val="20"/>
          <w:szCs w:val="20"/>
          <w:lang w:eastAsia="en-US"/>
        </w:rPr>
        <w:t>ão</w:t>
      </w:r>
      <w:r w:rsidR="00AD20FF" w:rsidRPr="00831091">
        <w:rPr>
          <w:rFonts w:ascii="Calibri" w:hAnsi="Calibri" w:cs="Calibri"/>
          <w:sz w:val="20"/>
          <w:szCs w:val="20"/>
          <w:lang w:eastAsia="en-US"/>
        </w:rPr>
        <w:t xml:space="preserve"> discutidos e analisados numa série de encontros promovidos pelo Brasil </w:t>
      </w:r>
      <w:proofErr w:type="spellStart"/>
      <w:r w:rsidR="00AD20FF"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="00AD20FF" w:rsidRPr="00831091">
        <w:rPr>
          <w:rFonts w:ascii="Calibri" w:hAnsi="Calibri" w:cs="Calibri"/>
          <w:sz w:val="20"/>
          <w:szCs w:val="20"/>
          <w:lang w:eastAsia="en-US"/>
        </w:rPr>
        <w:t xml:space="preserve"> com a presença de </w:t>
      </w:r>
      <w:r w:rsidR="00AD20FF" w:rsidRPr="00831091">
        <w:rPr>
          <w:rFonts w:ascii="Calibri" w:hAnsi="Calibri" w:cs="Calibri"/>
          <w:b/>
          <w:bCs/>
          <w:sz w:val="20"/>
          <w:szCs w:val="20"/>
          <w:lang w:eastAsia="en-US"/>
        </w:rPr>
        <w:t>2</w:t>
      </w:r>
      <w:r w:rsidR="00BD2769" w:rsidRPr="00831091">
        <w:rPr>
          <w:rFonts w:ascii="Calibri" w:hAnsi="Calibri" w:cs="Calibri"/>
          <w:b/>
          <w:bCs/>
          <w:sz w:val="20"/>
          <w:szCs w:val="20"/>
          <w:lang w:eastAsia="en-US"/>
        </w:rPr>
        <w:t>5</w:t>
      </w:r>
      <w:r w:rsidR="00AD20FF"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profissionais do audiovisual</w:t>
      </w:r>
      <w:r w:rsidR="00AD20FF" w:rsidRPr="00831091">
        <w:rPr>
          <w:rFonts w:ascii="Calibri" w:hAnsi="Calibri" w:cs="Calibri"/>
          <w:sz w:val="20"/>
          <w:szCs w:val="20"/>
          <w:lang w:eastAsia="en-US"/>
        </w:rPr>
        <w:t xml:space="preserve">, entre produtores e programadores vindos de </w:t>
      </w:r>
      <w:r w:rsidR="00AD20FF" w:rsidRPr="00831091">
        <w:rPr>
          <w:rFonts w:ascii="Calibri" w:hAnsi="Calibri" w:cs="Calibri"/>
          <w:b/>
          <w:bCs/>
          <w:sz w:val="20"/>
          <w:szCs w:val="20"/>
          <w:lang w:eastAsia="en-US"/>
        </w:rPr>
        <w:t>1</w:t>
      </w:r>
      <w:r w:rsidR="00A52960" w:rsidRPr="00831091">
        <w:rPr>
          <w:rFonts w:ascii="Calibri" w:hAnsi="Calibri" w:cs="Calibri"/>
          <w:b/>
          <w:bCs/>
          <w:sz w:val="20"/>
          <w:szCs w:val="20"/>
          <w:lang w:eastAsia="en-US"/>
        </w:rPr>
        <w:t>5</w:t>
      </w:r>
      <w:r w:rsidR="00AD20FF"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países: Alemanha, </w:t>
      </w:r>
      <w:r w:rsidR="00FE4F86" w:rsidRPr="00831091">
        <w:rPr>
          <w:rFonts w:ascii="Calibri" w:hAnsi="Calibri" w:cs="Calibri"/>
          <w:b/>
          <w:bCs/>
          <w:sz w:val="20"/>
          <w:szCs w:val="20"/>
        </w:rPr>
        <w:t xml:space="preserve">Argentina, Benin, Brasil, Canadá, Chile, </w:t>
      </w:r>
      <w:r w:rsidR="00A52960" w:rsidRPr="00831091">
        <w:rPr>
          <w:rFonts w:ascii="Calibri" w:hAnsi="Calibri" w:cs="Calibri"/>
          <w:b/>
          <w:bCs/>
          <w:sz w:val="20"/>
          <w:szCs w:val="20"/>
        </w:rPr>
        <w:t xml:space="preserve">Colômbia, Cuba, </w:t>
      </w:r>
      <w:r w:rsidR="00AD20FF" w:rsidRPr="00831091">
        <w:rPr>
          <w:rFonts w:ascii="Calibri" w:hAnsi="Calibri" w:cs="Calibri"/>
          <w:b/>
          <w:bCs/>
          <w:sz w:val="20"/>
          <w:szCs w:val="20"/>
        </w:rPr>
        <w:t xml:space="preserve">Espanha, </w:t>
      </w:r>
      <w:r w:rsidR="00FE4F86" w:rsidRPr="00831091">
        <w:rPr>
          <w:rFonts w:ascii="Calibri" w:hAnsi="Calibri" w:cs="Calibri"/>
          <w:b/>
          <w:bCs/>
          <w:sz w:val="20"/>
          <w:szCs w:val="20"/>
        </w:rPr>
        <w:t xml:space="preserve">Equador, </w:t>
      </w:r>
      <w:r w:rsidR="00AD20FF" w:rsidRPr="00831091">
        <w:rPr>
          <w:rFonts w:ascii="Calibri" w:hAnsi="Calibri" w:cs="Calibri"/>
          <w:b/>
          <w:bCs/>
          <w:sz w:val="20"/>
          <w:szCs w:val="20"/>
        </w:rPr>
        <w:t xml:space="preserve">França, Itália, </w:t>
      </w:r>
      <w:r w:rsidR="00A52960" w:rsidRPr="00831091">
        <w:rPr>
          <w:rFonts w:ascii="Calibri" w:hAnsi="Calibri" w:cs="Calibri"/>
          <w:b/>
          <w:bCs/>
          <w:sz w:val="20"/>
          <w:szCs w:val="20"/>
        </w:rPr>
        <w:t>México, Portugal</w:t>
      </w:r>
      <w:r w:rsidR="003D5263" w:rsidRPr="00831091">
        <w:rPr>
          <w:rFonts w:ascii="Calibri" w:hAnsi="Calibri" w:cs="Calibri"/>
          <w:b/>
          <w:bCs/>
          <w:sz w:val="20"/>
          <w:szCs w:val="20"/>
        </w:rPr>
        <w:t>, Suíça</w:t>
      </w:r>
      <w:r w:rsidR="00A52960" w:rsidRPr="00831091">
        <w:rPr>
          <w:rFonts w:ascii="Calibri" w:hAnsi="Calibri" w:cs="Calibri"/>
          <w:b/>
          <w:bCs/>
          <w:sz w:val="20"/>
          <w:szCs w:val="20"/>
        </w:rPr>
        <w:t xml:space="preserve"> e </w:t>
      </w:r>
      <w:r w:rsidR="00AD20FF" w:rsidRPr="00831091">
        <w:rPr>
          <w:rFonts w:ascii="Calibri" w:hAnsi="Calibri" w:cs="Calibri"/>
          <w:b/>
          <w:bCs/>
          <w:sz w:val="20"/>
          <w:szCs w:val="20"/>
        </w:rPr>
        <w:t>Uruguai</w:t>
      </w:r>
      <w:r w:rsidR="00AD20FF" w:rsidRPr="00831091">
        <w:rPr>
          <w:rFonts w:ascii="Calibri" w:hAnsi="Calibri" w:cs="Calibri"/>
          <w:sz w:val="20"/>
          <w:szCs w:val="20"/>
        </w:rPr>
        <w:t xml:space="preserve">. Todos estarão disponíveis para trocas de ideias e experiências, orientações sobre métodos e caminhos para coprodução internacional, workshops, </w:t>
      </w:r>
      <w:proofErr w:type="spellStart"/>
      <w:r w:rsidR="00AD20FF" w:rsidRPr="00831091">
        <w:rPr>
          <w:rFonts w:ascii="Calibri" w:hAnsi="Calibri" w:cs="Calibri"/>
          <w:sz w:val="20"/>
          <w:szCs w:val="20"/>
        </w:rPr>
        <w:t>masterclasses</w:t>
      </w:r>
      <w:proofErr w:type="spellEnd"/>
      <w:r w:rsidR="00AD20FF" w:rsidRPr="00831091">
        <w:rPr>
          <w:rFonts w:ascii="Calibri" w:hAnsi="Calibri" w:cs="Calibri"/>
          <w:sz w:val="20"/>
          <w:szCs w:val="20"/>
        </w:rPr>
        <w:t xml:space="preserve"> e outras atividades.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lastRenderedPageBreak/>
        <w:t xml:space="preserve">Entre as presenças confirmadas, estão: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</w:rPr>
        <w:t>Anke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</w:rPr>
        <w:t>Petersen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31091">
        <w:rPr>
          <w:rFonts w:ascii="Calibri" w:hAnsi="Calibri" w:cs="Calibri"/>
          <w:sz w:val="20"/>
          <w:szCs w:val="20"/>
        </w:rPr>
        <w:t>(</w:t>
      </w:r>
      <w:proofErr w:type="spellStart"/>
      <w:r w:rsidRPr="00831091">
        <w:rPr>
          <w:rFonts w:ascii="Calibri" w:hAnsi="Calibri" w:cs="Calibri"/>
          <w:sz w:val="20"/>
          <w:szCs w:val="20"/>
        </w:rPr>
        <w:t>Jyoti</w:t>
      </w:r>
      <w:proofErr w:type="spellEnd"/>
      <w:r w:rsidR="00E858EF"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858EF" w:rsidRPr="00831091">
        <w:rPr>
          <w:rFonts w:ascii="Calibri" w:hAnsi="Calibri" w:cs="Calibri"/>
          <w:sz w:val="20"/>
          <w:szCs w:val="20"/>
        </w:rPr>
        <w:t>F</w:t>
      </w:r>
      <w:r w:rsidRPr="00831091">
        <w:rPr>
          <w:rFonts w:ascii="Calibri" w:hAnsi="Calibri" w:cs="Calibri"/>
          <w:sz w:val="20"/>
          <w:szCs w:val="20"/>
        </w:rPr>
        <w:t>ilm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, Alemanha), </w:t>
      </w:r>
      <w:r w:rsidRPr="00831091">
        <w:rPr>
          <w:rFonts w:ascii="Calibri" w:hAnsi="Calibri" w:cs="Calibri"/>
          <w:b/>
          <w:bCs/>
          <w:sz w:val="20"/>
          <w:szCs w:val="20"/>
        </w:rPr>
        <w:t xml:space="preserve">Annabelle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</w:rPr>
        <w:t>Aramburu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(Festival de Málaga, Espanha),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</w:rPr>
        <w:t>Aonan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</w:rPr>
        <w:t xml:space="preserve"> Yang</w:t>
      </w:r>
      <w:r w:rsidRPr="0083109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31091">
        <w:rPr>
          <w:rFonts w:ascii="Calibri" w:hAnsi="Calibri" w:cs="Calibri"/>
          <w:sz w:val="20"/>
          <w:szCs w:val="20"/>
        </w:rPr>
        <w:t>Greenground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Productions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, Canadá),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</w:rPr>
        <w:t>Davide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</w:rPr>
        <w:t>Oberto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(Torino </w:t>
      </w:r>
      <w:proofErr w:type="spellStart"/>
      <w:r w:rsidRPr="00831091">
        <w:rPr>
          <w:rFonts w:ascii="Calibri" w:hAnsi="Calibri" w:cs="Calibri"/>
          <w:sz w:val="20"/>
          <w:szCs w:val="20"/>
        </w:rPr>
        <w:t>Film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Festival, Itália),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Eduardo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Villalobos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(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Molotov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Cine, Chile),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Faissol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Gnonlonfin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(Benin) e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Nidia</w:t>
      </w:r>
      <w:proofErr w:type="spellEnd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Santiago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(Ikki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Films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>, França).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  <w:lang w:eastAsia="en-US"/>
        </w:rPr>
        <w:t xml:space="preserve">Os projetos selecionados, em sua maioria, estão em fase </w:t>
      </w:r>
      <w:r w:rsidR="00E858EF" w:rsidRPr="00831091">
        <w:rPr>
          <w:rFonts w:ascii="Calibri" w:hAnsi="Calibri" w:cs="Calibri"/>
          <w:sz w:val="20"/>
          <w:szCs w:val="20"/>
          <w:lang w:eastAsia="en-US"/>
        </w:rPr>
        <w:t xml:space="preserve">de </w:t>
      </w:r>
      <w:r w:rsidR="00793EEC" w:rsidRPr="00831091">
        <w:rPr>
          <w:rFonts w:ascii="Calibri" w:hAnsi="Calibri" w:cs="Calibri"/>
          <w:sz w:val="20"/>
          <w:szCs w:val="20"/>
          <w:lang w:eastAsia="en-US"/>
        </w:rPr>
        <w:t xml:space="preserve">desenvolvimento, 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o que significa que devem ser filmes ainda a levarem algum tempo para serem concluídos. Alguns deles são de nomes bastante conhecidos no circuito de cinema independente brasileiro, casos de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Affonso Uchôa 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(“2019”, produção de Julia Alves),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Davi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Pretto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 (“Casa no Campo”, produção de Paola Wink</w:t>
      </w:r>
      <w:r w:rsidR="00793EEC" w:rsidRPr="00831091">
        <w:rPr>
          <w:rFonts w:ascii="Calibri" w:hAnsi="Calibri" w:cs="Calibri"/>
          <w:sz w:val="20"/>
          <w:szCs w:val="20"/>
          <w:lang w:eastAsia="en-US"/>
        </w:rPr>
        <w:t xml:space="preserve"> e Jessica Luz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),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Anna Azevedo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(“À Prova de Futuro”</w:t>
      </w:r>
      <w:r w:rsidR="00793EEC" w:rsidRPr="00831091">
        <w:rPr>
          <w:rFonts w:ascii="Calibri" w:hAnsi="Calibri" w:cs="Calibri"/>
          <w:sz w:val="20"/>
          <w:szCs w:val="20"/>
          <w:lang w:eastAsia="en-US"/>
        </w:rPr>
        <w:t xml:space="preserve">, produção de Rodrigo </w:t>
      </w:r>
      <w:proofErr w:type="spellStart"/>
      <w:r w:rsidR="00793EEC" w:rsidRPr="00831091">
        <w:rPr>
          <w:rFonts w:ascii="Calibri" w:hAnsi="Calibri" w:cs="Calibri"/>
          <w:sz w:val="20"/>
          <w:szCs w:val="20"/>
          <w:lang w:eastAsia="en-US"/>
        </w:rPr>
        <w:t>Letier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)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Miguel Antunes Ramos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(“Dragões da Independência”, produção de Julia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Murat</w:t>
      </w:r>
      <w:proofErr w:type="spellEnd"/>
      <w:r w:rsidR="00033B23" w:rsidRPr="00831091">
        <w:rPr>
          <w:rFonts w:ascii="Calibri" w:hAnsi="Calibri" w:cs="Calibri"/>
          <w:sz w:val="20"/>
          <w:szCs w:val="20"/>
          <w:lang w:eastAsia="en-US"/>
        </w:rPr>
        <w:t xml:space="preserve"> e </w:t>
      </w:r>
      <w:r w:rsidR="00D55635" w:rsidRPr="00D55635">
        <w:rPr>
          <w:rFonts w:ascii="Calibri" w:hAnsi="Calibri" w:cs="Calibri"/>
          <w:sz w:val="20"/>
          <w:szCs w:val="20"/>
          <w:lang w:eastAsia="en-US"/>
        </w:rPr>
        <w:t>Otavio de Castro Domingues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). Outros revelam novas facetas artísticas, caso da atriz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Karine Teles</w:t>
      </w:r>
      <w:r w:rsidRPr="00831091">
        <w:rPr>
          <w:rFonts w:ascii="Calibri" w:hAnsi="Calibri" w:cs="Calibri"/>
          <w:sz w:val="20"/>
          <w:szCs w:val="20"/>
          <w:lang w:eastAsia="en-US"/>
        </w:rPr>
        <w:t>, que assina a direção de “Princesa”, produzido por Tatiana Leite</w:t>
      </w:r>
      <w:r w:rsidR="00033B23" w:rsidRPr="00831091">
        <w:rPr>
          <w:rFonts w:ascii="Calibri" w:hAnsi="Calibri" w:cs="Calibri"/>
          <w:sz w:val="20"/>
          <w:szCs w:val="20"/>
          <w:lang w:eastAsia="en-US"/>
        </w:rPr>
        <w:t xml:space="preserve"> e Thiago Macêdo Correia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. E há ainda a consolidação de nomes revelação no curta-metragem, como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Vinicius Silva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que aparece com seu projeto de longa “A História da Beleza”, produção de Alice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Riff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  <w:lang w:eastAsia="en-US"/>
        </w:rPr>
        <w:t xml:space="preserve">A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Foco Minas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que amplia a presença do estado no Brasil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CineMundi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tem participação de nomes como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Ana Carolina Soares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que desenvolve o primeiro longa, “Ausente”, com produção de Denise Flores; os irmãos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Luiz e Ricardo </w:t>
      </w:r>
      <w:proofErr w:type="spellStart"/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Pretti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, que preparam “Relato do Golden Villa”, produzido por Luana Melgaço; e 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Joana Oliveira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, com </w:t>
      </w:r>
      <w:r w:rsidR="009C48C4" w:rsidRPr="00831091">
        <w:rPr>
          <w:rFonts w:ascii="Calibri" w:hAnsi="Calibri" w:cs="Calibri"/>
          <w:sz w:val="20"/>
          <w:szCs w:val="20"/>
          <w:lang w:eastAsia="en-US"/>
        </w:rPr>
        <w:t>a ficção</w:t>
      </w:r>
      <w:r w:rsidRPr="00831091">
        <w:rPr>
          <w:rFonts w:ascii="Calibri" w:hAnsi="Calibri" w:cs="Calibri"/>
          <w:sz w:val="20"/>
          <w:szCs w:val="20"/>
          <w:lang w:eastAsia="en-US"/>
        </w:rPr>
        <w:t xml:space="preserve"> “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Ushuaia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 xml:space="preserve">”, filmado em parte na Argentina e produzido por Juan Pablo </w:t>
      </w:r>
      <w:proofErr w:type="spellStart"/>
      <w:r w:rsidRPr="00831091">
        <w:rPr>
          <w:rFonts w:ascii="Calibri" w:hAnsi="Calibri" w:cs="Calibri"/>
          <w:sz w:val="20"/>
          <w:szCs w:val="20"/>
          <w:lang w:eastAsia="en-US"/>
        </w:rPr>
        <w:t>Lattanzi</w:t>
      </w:r>
      <w:proofErr w:type="spellEnd"/>
      <w:r w:rsidRPr="00831091">
        <w:rPr>
          <w:rFonts w:ascii="Calibri" w:hAnsi="Calibri" w:cs="Calibri"/>
          <w:sz w:val="20"/>
          <w:szCs w:val="20"/>
          <w:lang w:eastAsia="en-US"/>
        </w:rPr>
        <w:t>.</w:t>
      </w:r>
    </w:p>
    <w:p w:rsidR="00AD20FF" w:rsidRPr="00831091" w:rsidRDefault="00AD20FF" w:rsidP="00D26830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AD20FF" w:rsidRPr="00831091" w:rsidRDefault="00AD20FF" w:rsidP="00B01B3A">
      <w:pPr>
        <w:pBdr>
          <w:bottom w:val="single" w:sz="4" w:space="1" w:color="auto"/>
        </w:pBdr>
        <w:spacing w:line="280" w:lineRule="exact"/>
        <w:jc w:val="both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>CONFIRA A LISTA DE CONVIDADOS DO 10</w:t>
      </w:r>
      <w:r w:rsidRPr="00831091">
        <w:rPr>
          <w:rFonts w:ascii="Calibri" w:hAnsi="Calibri" w:cs="Calibri"/>
          <w:b/>
          <w:bCs/>
          <w:sz w:val="20"/>
          <w:szCs w:val="20"/>
          <w:vertAlign w:val="superscript"/>
          <w:lang w:eastAsia="en-US"/>
        </w:rPr>
        <w:t>o</w:t>
      </w:r>
      <w:r w:rsidRPr="00831091">
        <w:rPr>
          <w:rFonts w:ascii="Calibri" w:hAnsi="Calibri" w:cs="Calibri"/>
          <w:b/>
          <w:bCs/>
          <w:sz w:val="20"/>
          <w:szCs w:val="20"/>
          <w:lang w:eastAsia="en-US"/>
        </w:rPr>
        <w:t xml:space="preserve"> BRASIL CINEMUNDI</w:t>
      </w:r>
    </w:p>
    <w:p w:rsidR="00AD20FF" w:rsidRPr="003A77E4" w:rsidRDefault="00AD20FF" w:rsidP="00D26830">
      <w:pPr>
        <w:spacing w:line="280" w:lineRule="exact"/>
        <w:rPr>
          <w:rFonts w:ascii="Calibri" w:hAnsi="Calibri"/>
          <w:sz w:val="20"/>
          <w:szCs w:val="20"/>
          <w:lang w:val="en-US"/>
        </w:rPr>
      </w:pP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Anke</w:t>
      </w:r>
      <w:proofErr w:type="spellEnd"/>
      <w:r w:rsidRPr="003A77E4">
        <w:rPr>
          <w:rFonts w:ascii="Calibri" w:hAnsi="Calibri" w:cs="Calibri"/>
          <w:sz w:val="20"/>
          <w:szCs w:val="20"/>
          <w:lang w:val="en-US"/>
        </w:rPr>
        <w:t xml:space="preserve"> Petersen – </w:t>
      </w: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Jyoti</w:t>
      </w:r>
      <w:proofErr w:type="spellEnd"/>
      <w:r w:rsidR="009C48C4" w:rsidRPr="003A77E4">
        <w:rPr>
          <w:rFonts w:ascii="Calibri" w:hAnsi="Calibri" w:cs="Calibri"/>
          <w:sz w:val="20"/>
          <w:szCs w:val="20"/>
          <w:lang w:val="en-US"/>
        </w:rPr>
        <w:t xml:space="preserve"> F</w:t>
      </w:r>
      <w:r w:rsidRPr="003A77E4">
        <w:rPr>
          <w:rFonts w:ascii="Calibri" w:hAnsi="Calibri" w:cs="Calibri"/>
          <w:sz w:val="20"/>
          <w:szCs w:val="20"/>
          <w:lang w:val="en-US"/>
        </w:rPr>
        <w:t>ilm (</w:t>
      </w: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Alemanha</w:t>
      </w:r>
      <w:proofErr w:type="spellEnd"/>
      <w:r w:rsidRPr="003A77E4">
        <w:rPr>
          <w:rFonts w:ascii="Calibri" w:hAnsi="Calibri" w:cs="Calibri"/>
          <w:sz w:val="20"/>
          <w:szCs w:val="20"/>
          <w:lang w:val="en-US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Annabelle </w:t>
      </w:r>
      <w:proofErr w:type="spellStart"/>
      <w:r w:rsidRPr="00831091">
        <w:rPr>
          <w:rFonts w:ascii="Calibri" w:hAnsi="Calibri" w:cs="Calibri"/>
          <w:sz w:val="20"/>
          <w:szCs w:val="20"/>
        </w:rPr>
        <w:t>Aramburu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Festival de Málaga (Espanha)</w:t>
      </w:r>
    </w:p>
    <w:p w:rsidR="00AD20FF" w:rsidRPr="003A77E4" w:rsidRDefault="00AD20FF" w:rsidP="00D26830">
      <w:pPr>
        <w:spacing w:line="280" w:lineRule="exact"/>
        <w:rPr>
          <w:rFonts w:ascii="Calibri" w:hAnsi="Calibri"/>
          <w:sz w:val="20"/>
          <w:szCs w:val="20"/>
          <w:lang w:val="en-US"/>
        </w:rPr>
      </w:pP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Aonan</w:t>
      </w:r>
      <w:proofErr w:type="spellEnd"/>
      <w:r w:rsidRPr="003A77E4">
        <w:rPr>
          <w:rFonts w:ascii="Calibri" w:hAnsi="Calibri" w:cs="Calibri"/>
          <w:sz w:val="20"/>
          <w:szCs w:val="20"/>
          <w:lang w:val="en-US"/>
        </w:rPr>
        <w:t xml:space="preserve"> Yang – </w:t>
      </w: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Greenground</w:t>
      </w:r>
      <w:proofErr w:type="spellEnd"/>
      <w:r w:rsidRPr="003A77E4">
        <w:rPr>
          <w:rFonts w:ascii="Calibri" w:hAnsi="Calibri" w:cs="Calibri"/>
          <w:sz w:val="20"/>
          <w:szCs w:val="20"/>
          <w:lang w:val="en-US"/>
        </w:rPr>
        <w:t xml:space="preserve"> Productions (</w:t>
      </w: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Canadá</w:t>
      </w:r>
      <w:proofErr w:type="spellEnd"/>
      <w:r w:rsidRPr="003A77E4">
        <w:rPr>
          <w:rFonts w:ascii="Calibri" w:hAnsi="Calibri" w:cs="Calibri"/>
          <w:sz w:val="20"/>
          <w:szCs w:val="20"/>
          <w:lang w:val="en-US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>Cecilia Salim</w:t>
      </w:r>
      <w:r w:rsidR="009C48C4" w:rsidRPr="0083109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="009C48C4" w:rsidRPr="00831091">
        <w:rPr>
          <w:rFonts w:ascii="Calibri" w:hAnsi="Calibri" w:cs="Calibri"/>
          <w:sz w:val="20"/>
          <w:szCs w:val="20"/>
        </w:rPr>
        <w:t>Murillo</w:t>
      </w:r>
      <w:proofErr w:type="spellEnd"/>
      <w:r w:rsidR="009C48C4" w:rsidRPr="00831091">
        <w:rPr>
          <w:rFonts w:ascii="Calibri" w:hAnsi="Calibri" w:cs="Calibri"/>
          <w:sz w:val="20"/>
          <w:szCs w:val="20"/>
        </w:rPr>
        <w:t xml:space="preserve"> Cine</w:t>
      </w:r>
      <w:r w:rsidRPr="00831091">
        <w:rPr>
          <w:rFonts w:ascii="Calibri" w:hAnsi="Calibri" w:cs="Calibri"/>
          <w:sz w:val="20"/>
          <w:szCs w:val="20"/>
        </w:rPr>
        <w:t xml:space="preserve"> (Argentina)</w:t>
      </w:r>
    </w:p>
    <w:p w:rsidR="00AD20FF" w:rsidRPr="003A77E4" w:rsidRDefault="00AD20FF" w:rsidP="00D26830">
      <w:pPr>
        <w:spacing w:line="280" w:lineRule="exact"/>
        <w:rPr>
          <w:rFonts w:ascii="Calibri" w:hAnsi="Calibri"/>
          <w:sz w:val="20"/>
          <w:szCs w:val="20"/>
          <w:lang w:val="en-US"/>
        </w:rPr>
      </w:pPr>
      <w:r w:rsidRPr="003A77E4">
        <w:rPr>
          <w:rFonts w:ascii="Calibri" w:hAnsi="Calibri" w:cs="Calibri"/>
          <w:sz w:val="20"/>
          <w:szCs w:val="20"/>
          <w:lang w:val="en-US"/>
        </w:rPr>
        <w:t>David Hurst – Dublin Films (França)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Davide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Oberto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Torino </w:t>
      </w:r>
      <w:proofErr w:type="spellStart"/>
      <w:r w:rsidRPr="00831091">
        <w:rPr>
          <w:rFonts w:ascii="Calibri" w:hAnsi="Calibri" w:cs="Calibri"/>
          <w:sz w:val="20"/>
          <w:szCs w:val="20"/>
        </w:rPr>
        <w:t>Film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Festival (Itália)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Eduardo </w:t>
      </w:r>
      <w:proofErr w:type="spellStart"/>
      <w:r w:rsidRPr="00831091">
        <w:rPr>
          <w:rFonts w:ascii="Calibri" w:hAnsi="Calibri" w:cs="Calibri"/>
          <w:sz w:val="20"/>
          <w:szCs w:val="20"/>
        </w:rPr>
        <w:t>Villalobos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31091">
        <w:rPr>
          <w:rFonts w:ascii="Calibri" w:hAnsi="Calibri" w:cs="Calibri"/>
          <w:sz w:val="20"/>
          <w:szCs w:val="20"/>
        </w:rPr>
        <w:t>Molotov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Cine (Chile)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Faissol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Gnonlonfin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r w:rsidR="00E60E72" w:rsidRPr="00831091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="00E60E72" w:rsidRPr="00831091">
        <w:rPr>
          <w:rFonts w:ascii="Calibri" w:hAnsi="Calibri" w:cs="Calibri"/>
          <w:sz w:val="20"/>
          <w:szCs w:val="20"/>
        </w:rPr>
        <w:t>VraiVrai</w:t>
      </w:r>
      <w:proofErr w:type="spellEnd"/>
      <w:r w:rsidR="00E60E72"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60E72"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="008E130E" w:rsidRPr="00831091">
        <w:rPr>
          <w:rFonts w:ascii="Calibri" w:hAnsi="Calibri" w:cs="Calibri"/>
          <w:sz w:val="20"/>
          <w:szCs w:val="20"/>
        </w:rPr>
        <w:t xml:space="preserve"> </w:t>
      </w:r>
      <w:r w:rsidRPr="00831091">
        <w:rPr>
          <w:rFonts w:ascii="Calibri" w:hAnsi="Calibri" w:cs="Calibri"/>
          <w:sz w:val="20"/>
          <w:szCs w:val="20"/>
        </w:rPr>
        <w:t>(Benin</w:t>
      </w:r>
      <w:r w:rsidR="008E130E" w:rsidRPr="00831091">
        <w:rPr>
          <w:rFonts w:ascii="Calibri" w:hAnsi="Calibri" w:cs="Calibri"/>
          <w:sz w:val="20"/>
          <w:szCs w:val="20"/>
        </w:rPr>
        <w:t>/França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>Gabriela Azevedo – Canal Brasil (Brasil)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Gudula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Meinzolt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31091">
        <w:rPr>
          <w:rFonts w:ascii="Calibri" w:hAnsi="Calibri" w:cs="Calibri"/>
          <w:sz w:val="20"/>
          <w:szCs w:val="20"/>
        </w:rPr>
        <w:t>Autentika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831091">
        <w:rPr>
          <w:rFonts w:ascii="Calibri" w:hAnsi="Calibri" w:cs="Calibri"/>
          <w:sz w:val="20"/>
          <w:szCs w:val="20"/>
        </w:rPr>
        <w:t>Visions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du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Reel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</w:t>
      </w:r>
      <w:r w:rsidR="008E130E" w:rsidRPr="00831091">
        <w:rPr>
          <w:rFonts w:ascii="Calibri" w:hAnsi="Calibri" w:cs="Calibri"/>
          <w:sz w:val="20"/>
          <w:szCs w:val="20"/>
        </w:rPr>
        <w:t>Suíça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Ivette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Liang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r w:rsidR="008E130E" w:rsidRPr="00831091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="008E130E" w:rsidRPr="00831091">
        <w:rPr>
          <w:rFonts w:ascii="Calibri" w:hAnsi="Calibri" w:cs="Calibri"/>
          <w:sz w:val="20"/>
          <w:szCs w:val="20"/>
        </w:rPr>
        <w:t>Galaxia</w:t>
      </w:r>
      <w:proofErr w:type="spellEnd"/>
      <w:r w:rsidR="008E130E" w:rsidRPr="00831091">
        <w:rPr>
          <w:rFonts w:ascii="Calibri" w:hAnsi="Calibri" w:cs="Calibri"/>
          <w:sz w:val="20"/>
          <w:szCs w:val="20"/>
        </w:rPr>
        <w:t xml:space="preserve"> 311 </w:t>
      </w:r>
      <w:r w:rsidRPr="00831091">
        <w:rPr>
          <w:rFonts w:ascii="Calibri" w:hAnsi="Calibri" w:cs="Calibri"/>
          <w:sz w:val="20"/>
          <w:szCs w:val="20"/>
        </w:rPr>
        <w:t>(Colômbia</w:t>
      </w:r>
      <w:r w:rsidR="008E130E" w:rsidRPr="00831091">
        <w:rPr>
          <w:rFonts w:ascii="Calibri" w:hAnsi="Calibri" w:cs="Calibri"/>
          <w:sz w:val="20"/>
          <w:szCs w:val="20"/>
        </w:rPr>
        <w:t>/Cuba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 w:cs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Luis González </w:t>
      </w:r>
      <w:proofErr w:type="spellStart"/>
      <w:r w:rsidRPr="00831091">
        <w:rPr>
          <w:rFonts w:ascii="Calibri" w:hAnsi="Calibri" w:cs="Calibri"/>
          <w:sz w:val="20"/>
          <w:szCs w:val="20"/>
        </w:rPr>
        <w:t>Zaffaroni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31091">
        <w:rPr>
          <w:rFonts w:ascii="Calibri" w:hAnsi="Calibri" w:cs="Calibri"/>
          <w:sz w:val="20"/>
          <w:szCs w:val="20"/>
        </w:rPr>
        <w:t>Doc</w:t>
      </w:r>
      <w:r w:rsidR="008E130E" w:rsidRPr="00831091">
        <w:rPr>
          <w:rFonts w:ascii="Calibri" w:hAnsi="Calibri" w:cs="Calibri"/>
          <w:sz w:val="20"/>
          <w:szCs w:val="20"/>
        </w:rPr>
        <w:t>M</w:t>
      </w:r>
      <w:r w:rsidRPr="00831091">
        <w:rPr>
          <w:rFonts w:ascii="Calibri" w:hAnsi="Calibri" w:cs="Calibri"/>
          <w:sz w:val="20"/>
          <w:szCs w:val="20"/>
        </w:rPr>
        <w:t>ontevideo</w:t>
      </w:r>
      <w:proofErr w:type="spellEnd"/>
      <w:r w:rsidR="008E130E" w:rsidRPr="00831091">
        <w:rPr>
          <w:rFonts w:ascii="Calibri" w:hAnsi="Calibri" w:cs="Calibri"/>
          <w:sz w:val="20"/>
          <w:szCs w:val="20"/>
        </w:rPr>
        <w:t>/</w:t>
      </w:r>
      <w:proofErr w:type="spellStart"/>
      <w:r w:rsidR="008E130E" w:rsidRPr="00831091">
        <w:rPr>
          <w:rFonts w:ascii="Calibri" w:hAnsi="Calibri" w:cs="Calibri"/>
          <w:sz w:val="20"/>
          <w:szCs w:val="20"/>
        </w:rPr>
        <w:t>DocSP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(Uruguai)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Maria </w:t>
      </w:r>
      <w:proofErr w:type="spellStart"/>
      <w:r w:rsidRPr="00831091">
        <w:rPr>
          <w:rFonts w:ascii="Calibri" w:hAnsi="Calibri" w:cs="Calibri"/>
          <w:sz w:val="20"/>
          <w:szCs w:val="20"/>
        </w:rPr>
        <w:t>Campaña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Ramia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r w:rsidR="008E130E" w:rsidRPr="00831091">
        <w:rPr>
          <w:rFonts w:ascii="Calibri" w:hAnsi="Calibri" w:cs="Calibri"/>
          <w:sz w:val="20"/>
          <w:szCs w:val="20"/>
        </w:rPr>
        <w:t xml:space="preserve">– IDFA </w:t>
      </w:r>
      <w:r w:rsidRPr="00831091">
        <w:rPr>
          <w:rFonts w:ascii="Calibri" w:hAnsi="Calibri" w:cs="Calibri"/>
          <w:sz w:val="20"/>
          <w:szCs w:val="20"/>
        </w:rPr>
        <w:t>(</w:t>
      </w:r>
      <w:r w:rsidR="008E130E" w:rsidRPr="00831091">
        <w:rPr>
          <w:rFonts w:ascii="Calibri" w:hAnsi="Calibri" w:cs="Calibri"/>
          <w:sz w:val="20"/>
          <w:szCs w:val="20"/>
        </w:rPr>
        <w:t>Brasil/</w:t>
      </w:r>
      <w:r w:rsidRPr="00831091">
        <w:rPr>
          <w:rFonts w:ascii="Calibri" w:hAnsi="Calibri" w:cs="Calibri"/>
          <w:sz w:val="20"/>
          <w:szCs w:val="20"/>
        </w:rPr>
        <w:t>Equador)</w:t>
      </w:r>
    </w:p>
    <w:p w:rsidR="004A09CA" w:rsidRPr="00831091" w:rsidRDefault="004A09CA" w:rsidP="00D26830">
      <w:pPr>
        <w:spacing w:line="280" w:lineRule="exact"/>
        <w:rPr>
          <w:rFonts w:ascii="Calibri" w:hAnsi="Calibri" w:cs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Mariana Coelho – RT </w:t>
      </w:r>
      <w:proofErr w:type="spellStart"/>
      <w:r w:rsidRPr="00831091">
        <w:rPr>
          <w:rFonts w:ascii="Calibri" w:hAnsi="Calibri" w:cs="Calibri"/>
          <w:sz w:val="20"/>
          <w:szCs w:val="20"/>
        </w:rPr>
        <w:t>Featrues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(Brasil)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Neuza </w:t>
      </w:r>
      <w:proofErr w:type="spellStart"/>
      <w:r w:rsidRPr="00831091">
        <w:rPr>
          <w:rFonts w:ascii="Calibri" w:hAnsi="Calibri" w:cs="Calibri"/>
          <w:sz w:val="20"/>
          <w:szCs w:val="20"/>
        </w:rPr>
        <w:t>Bagorro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31091">
        <w:rPr>
          <w:rFonts w:ascii="Calibri" w:hAnsi="Calibri" w:cs="Calibri"/>
          <w:sz w:val="20"/>
          <w:szCs w:val="20"/>
        </w:rPr>
        <w:t>Epicentre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</w:t>
      </w:r>
      <w:r w:rsidR="009D77AC" w:rsidRPr="00831091">
        <w:rPr>
          <w:rFonts w:ascii="Calibri" w:hAnsi="Calibri" w:cs="Calibri"/>
          <w:sz w:val="20"/>
          <w:szCs w:val="20"/>
        </w:rPr>
        <w:t>França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Nidia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Santiago – Ikki </w:t>
      </w:r>
      <w:proofErr w:type="spellStart"/>
      <w:r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(França)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Pablo </w:t>
      </w:r>
      <w:proofErr w:type="spellStart"/>
      <w:r w:rsidRPr="00831091">
        <w:rPr>
          <w:rFonts w:ascii="Calibri" w:hAnsi="Calibri" w:cs="Calibri"/>
          <w:sz w:val="20"/>
          <w:szCs w:val="20"/>
        </w:rPr>
        <w:t>Iraola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r w:rsidR="009D77AC" w:rsidRPr="00831091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="009D77AC" w:rsidRPr="00831091">
        <w:rPr>
          <w:rFonts w:ascii="Calibri" w:hAnsi="Calibri" w:cs="Calibri"/>
          <w:sz w:val="20"/>
          <w:szCs w:val="20"/>
        </w:rPr>
        <w:t>Ukbar</w:t>
      </w:r>
      <w:proofErr w:type="spellEnd"/>
      <w:r w:rsidR="009D77AC"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D77AC"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="009D77AC" w:rsidRPr="00831091">
        <w:rPr>
          <w:rFonts w:ascii="Calibri" w:hAnsi="Calibri" w:cs="Calibri"/>
          <w:sz w:val="20"/>
          <w:szCs w:val="20"/>
        </w:rPr>
        <w:t xml:space="preserve"> </w:t>
      </w:r>
      <w:r w:rsidRPr="00831091">
        <w:rPr>
          <w:rFonts w:ascii="Calibri" w:hAnsi="Calibri" w:cs="Calibri"/>
          <w:sz w:val="20"/>
          <w:szCs w:val="20"/>
        </w:rPr>
        <w:t>(</w:t>
      </w:r>
      <w:r w:rsidR="005C3975" w:rsidRPr="00831091">
        <w:rPr>
          <w:rFonts w:ascii="Calibri" w:hAnsi="Calibri" w:cs="Calibri"/>
          <w:sz w:val="20"/>
          <w:szCs w:val="20"/>
        </w:rPr>
        <w:t>Portugal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Paula Muniz </w:t>
      </w:r>
      <w:r w:rsidR="009D77AC" w:rsidRPr="00831091">
        <w:rPr>
          <w:rFonts w:ascii="Calibri" w:hAnsi="Calibri" w:cs="Calibri"/>
          <w:sz w:val="20"/>
          <w:szCs w:val="20"/>
        </w:rPr>
        <w:t xml:space="preserve">– GNT </w:t>
      </w:r>
      <w:r w:rsidRPr="00831091">
        <w:rPr>
          <w:rFonts w:ascii="Calibri" w:hAnsi="Calibri" w:cs="Calibri"/>
          <w:sz w:val="20"/>
          <w:szCs w:val="20"/>
        </w:rPr>
        <w:t>(Brasil)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Paulo de Carvalho – </w:t>
      </w:r>
      <w:proofErr w:type="spellStart"/>
      <w:r w:rsidRPr="00831091">
        <w:rPr>
          <w:rFonts w:ascii="Calibri" w:hAnsi="Calibri" w:cs="Calibri"/>
          <w:sz w:val="20"/>
          <w:szCs w:val="20"/>
        </w:rPr>
        <w:t>Autentika</w:t>
      </w:r>
      <w:proofErr w:type="spellEnd"/>
      <w:r w:rsidR="009D77AC"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D77AC"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(Alemanha</w:t>
      </w:r>
      <w:r w:rsidR="009D77AC" w:rsidRPr="00831091">
        <w:rPr>
          <w:rFonts w:ascii="Calibri" w:hAnsi="Calibri" w:cs="Calibri"/>
          <w:sz w:val="20"/>
          <w:szCs w:val="20"/>
        </w:rPr>
        <w:t>/Brasil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Pedro </w:t>
      </w:r>
      <w:proofErr w:type="spellStart"/>
      <w:r w:rsidRPr="00831091">
        <w:rPr>
          <w:rFonts w:ascii="Calibri" w:hAnsi="Calibri" w:cs="Calibri"/>
          <w:sz w:val="20"/>
          <w:szCs w:val="20"/>
        </w:rPr>
        <w:t>Butcher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(Brasil)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Sandino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Saravia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1091">
        <w:rPr>
          <w:rFonts w:ascii="Calibri" w:hAnsi="Calibri" w:cs="Calibri"/>
          <w:sz w:val="20"/>
          <w:szCs w:val="20"/>
        </w:rPr>
        <w:t>Vinay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31091">
        <w:rPr>
          <w:rFonts w:ascii="Calibri" w:hAnsi="Calibri" w:cs="Calibri"/>
          <w:sz w:val="20"/>
          <w:szCs w:val="20"/>
        </w:rPr>
        <w:t>Malbicho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Cine (Uruguai</w:t>
      </w:r>
      <w:r w:rsidR="00B26FDC" w:rsidRPr="00831091">
        <w:rPr>
          <w:rFonts w:ascii="Calibri" w:hAnsi="Calibri" w:cs="Calibri"/>
          <w:sz w:val="20"/>
          <w:szCs w:val="20"/>
        </w:rPr>
        <w:t>/México</w:t>
      </w:r>
      <w:r w:rsidRPr="00831091">
        <w:rPr>
          <w:rFonts w:ascii="Calibri" w:hAnsi="Calibri" w:cs="Calibri"/>
          <w:sz w:val="20"/>
          <w:szCs w:val="20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proofErr w:type="spellStart"/>
      <w:r w:rsidRPr="00831091">
        <w:rPr>
          <w:rFonts w:ascii="Calibri" w:hAnsi="Calibri" w:cs="Calibri"/>
          <w:sz w:val="20"/>
          <w:szCs w:val="20"/>
        </w:rPr>
        <w:t>Séverine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Roinssard – Parati </w:t>
      </w:r>
      <w:proofErr w:type="spellStart"/>
      <w:r w:rsidRPr="00831091">
        <w:rPr>
          <w:rFonts w:ascii="Calibri" w:hAnsi="Calibri" w:cs="Calibri"/>
          <w:sz w:val="20"/>
          <w:szCs w:val="20"/>
        </w:rPr>
        <w:t>Films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(França)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Janaína Oliveira </w:t>
      </w:r>
      <w:r w:rsidR="00B26FDC" w:rsidRPr="00831091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="00B26FDC" w:rsidRPr="00831091">
        <w:rPr>
          <w:rFonts w:ascii="Calibri" w:hAnsi="Calibri" w:cs="Calibri"/>
          <w:sz w:val="20"/>
          <w:szCs w:val="20"/>
        </w:rPr>
        <w:t>Ficine</w:t>
      </w:r>
      <w:proofErr w:type="spellEnd"/>
      <w:r w:rsidR="00B26FDC" w:rsidRPr="00831091">
        <w:rPr>
          <w:rFonts w:ascii="Calibri" w:hAnsi="Calibri" w:cs="Calibri"/>
          <w:sz w:val="20"/>
          <w:szCs w:val="20"/>
        </w:rPr>
        <w:t xml:space="preserve"> </w:t>
      </w:r>
      <w:r w:rsidRPr="00831091">
        <w:rPr>
          <w:rFonts w:ascii="Calibri" w:hAnsi="Calibri" w:cs="Calibri"/>
          <w:sz w:val="20"/>
          <w:szCs w:val="20"/>
        </w:rPr>
        <w:t>(Brasil)</w:t>
      </w:r>
    </w:p>
    <w:p w:rsidR="00AD20FF" w:rsidRPr="003A77E4" w:rsidRDefault="00AD20FF" w:rsidP="00D26830">
      <w:pPr>
        <w:spacing w:line="280" w:lineRule="exact"/>
        <w:rPr>
          <w:rFonts w:ascii="Calibri" w:hAnsi="Calibri"/>
          <w:sz w:val="20"/>
          <w:szCs w:val="20"/>
          <w:lang w:val="en-US"/>
        </w:rPr>
      </w:pPr>
      <w:r w:rsidRPr="003A77E4">
        <w:rPr>
          <w:rFonts w:ascii="Calibri" w:hAnsi="Calibri" w:cs="Calibri"/>
          <w:sz w:val="20"/>
          <w:szCs w:val="20"/>
          <w:lang w:val="en-US"/>
        </w:rPr>
        <w:t xml:space="preserve">Thierry </w:t>
      </w: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Perrone</w:t>
      </w:r>
      <w:proofErr w:type="spellEnd"/>
      <w:r w:rsidR="00B26FDC" w:rsidRPr="003A77E4">
        <w:rPr>
          <w:rFonts w:ascii="Calibri" w:hAnsi="Calibri" w:cs="Calibri"/>
          <w:sz w:val="20"/>
          <w:szCs w:val="20"/>
          <w:lang w:val="en-US"/>
        </w:rPr>
        <w:t xml:space="preserve"> - </w:t>
      </w:r>
      <w:proofErr w:type="spellStart"/>
      <w:r w:rsidR="00B26FDC" w:rsidRPr="003A77E4">
        <w:rPr>
          <w:rFonts w:ascii="Calibri" w:hAnsi="Calibri" w:cs="Calibri"/>
          <w:sz w:val="20"/>
          <w:szCs w:val="20"/>
          <w:lang w:val="en-US"/>
        </w:rPr>
        <w:t>Investimage</w:t>
      </w:r>
      <w:proofErr w:type="spellEnd"/>
      <w:r w:rsidR="00B26FDC" w:rsidRPr="003A77E4">
        <w:rPr>
          <w:rFonts w:ascii="Calibri" w:hAnsi="Calibri" w:cs="Calibri"/>
          <w:sz w:val="20"/>
          <w:szCs w:val="20"/>
          <w:lang w:val="en-US"/>
        </w:rPr>
        <w:t xml:space="preserve"> Asset Management </w:t>
      </w:r>
      <w:r w:rsidRPr="003A77E4">
        <w:rPr>
          <w:rFonts w:ascii="Calibri" w:hAnsi="Calibri" w:cs="Calibri"/>
          <w:sz w:val="20"/>
          <w:szCs w:val="20"/>
          <w:lang w:val="en-US"/>
        </w:rPr>
        <w:t>(</w:t>
      </w:r>
      <w:proofErr w:type="spellStart"/>
      <w:r w:rsidRPr="003A77E4">
        <w:rPr>
          <w:rFonts w:ascii="Calibri" w:hAnsi="Calibri" w:cs="Calibri"/>
          <w:sz w:val="20"/>
          <w:szCs w:val="20"/>
          <w:lang w:val="en-US"/>
        </w:rPr>
        <w:t>Brasil</w:t>
      </w:r>
      <w:proofErr w:type="spellEnd"/>
      <w:r w:rsidRPr="003A77E4">
        <w:rPr>
          <w:rFonts w:ascii="Calibri" w:hAnsi="Calibri" w:cs="Calibri"/>
          <w:sz w:val="20"/>
          <w:szCs w:val="20"/>
          <w:lang w:val="en-US"/>
        </w:rPr>
        <w:t>)</w:t>
      </w:r>
    </w:p>
    <w:p w:rsidR="00AD20FF" w:rsidRPr="00831091" w:rsidRDefault="00AD20FF" w:rsidP="00D26830">
      <w:pPr>
        <w:spacing w:line="280" w:lineRule="exact"/>
        <w:rPr>
          <w:rFonts w:ascii="Calibri" w:hAnsi="Calibri"/>
          <w:sz w:val="20"/>
          <w:szCs w:val="20"/>
        </w:rPr>
      </w:pPr>
      <w:r w:rsidRPr="00831091">
        <w:rPr>
          <w:rFonts w:ascii="Calibri" w:hAnsi="Calibri" w:cs="Calibri"/>
          <w:sz w:val="20"/>
          <w:szCs w:val="20"/>
        </w:rPr>
        <w:t xml:space="preserve">Leila </w:t>
      </w:r>
      <w:proofErr w:type="spellStart"/>
      <w:r w:rsidRPr="00831091">
        <w:rPr>
          <w:rFonts w:ascii="Calibri" w:hAnsi="Calibri" w:cs="Calibri"/>
          <w:sz w:val="20"/>
          <w:szCs w:val="20"/>
        </w:rPr>
        <w:t>Bourdoukan</w:t>
      </w:r>
      <w:proofErr w:type="spellEnd"/>
      <w:r w:rsidRPr="00831091">
        <w:rPr>
          <w:rFonts w:ascii="Calibri" w:hAnsi="Calibri" w:cs="Calibri"/>
          <w:sz w:val="20"/>
          <w:szCs w:val="20"/>
        </w:rPr>
        <w:t xml:space="preserve"> (Brasil)</w:t>
      </w:r>
    </w:p>
    <w:p w:rsidR="00AD20FF" w:rsidRDefault="00AD20FF" w:rsidP="00D26830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31091" w:rsidRDefault="00831091" w:rsidP="00D26830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31091" w:rsidRDefault="00831091" w:rsidP="00D26830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31091" w:rsidRDefault="00831091" w:rsidP="00D26830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31091" w:rsidRDefault="00831091" w:rsidP="00D26830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31091" w:rsidRPr="00D26830" w:rsidRDefault="00831091" w:rsidP="00D26830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AD20FF" w:rsidRDefault="00AD20FF">
      <w:r>
        <w:rPr>
          <w:rFonts w:ascii="Calibri" w:hAnsi="Calibri" w:cs="Calibri"/>
          <w:b/>
          <w:iCs/>
          <w:sz w:val="20"/>
          <w:szCs w:val="20"/>
        </w:rPr>
        <w:lastRenderedPageBreak/>
        <w:t>TODA PROGRAMAÇÃO É OFERECIDA GRATUITAMENTE AO PÚBLICO.</w:t>
      </w:r>
    </w:p>
    <w:p w:rsidR="00AD20FF" w:rsidRDefault="00AD20FF">
      <w:pPr>
        <w:rPr>
          <w:rFonts w:ascii="Calibri" w:hAnsi="Calibri" w:cs="Calibri"/>
          <w:b/>
          <w:iCs/>
          <w:sz w:val="20"/>
          <w:szCs w:val="20"/>
        </w:rPr>
      </w:pPr>
    </w:p>
    <w:p w:rsidR="00AD20FF" w:rsidRDefault="00AD20FF">
      <w:r>
        <w:rPr>
          <w:rFonts w:ascii="Calibri" w:hAnsi="Calibri" w:cs="Calibri"/>
          <w:b/>
          <w:iCs/>
          <w:sz w:val="20"/>
          <w:szCs w:val="20"/>
        </w:rPr>
        <w:t>***</w:t>
      </w:r>
    </w:p>
    <w:p w:rsidR="00AD20FF" w:rsidRDefault="00AD20FF">
      <w:pPr>
        <w:jc w:val="center"/>
      </w:pPr>
      <w:r>
        <w:rPr>
          <w:rFonts w:ascii="Calibri" w:hAnsi="Calibri" w:cs="Calibri"/>
          <w:b/>
          <w:iCs/>
          <w:sz w:val="20"/>
          <w:szCs w:val="20"/>
        </w:rPr>
        <w:t>Fotos:</w:t>
      </w:r>
    </w:p>
    <w:p w:rsidR="00AD20FF" w:rsidRDefault="00AD20FF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yellow"/>
        </w:rPr>
        <w:t xml:space="preserve">Fotos do </w:t>
      </w:r>
      <w:proofErr w:type="spellStart"/>
      <w:r>
        <w:rPr>
          <w:rFonts w:ascii="Calibri" w:hAnsi="Calibri" w:cs="Calibri"/>
          <w:sz w:val="20"/>
          <w:szCs w:val="20"/>
          <w:highlight w:val="yellow"/>
        </w:rPr>
        <w:t>CineBH</w:t>
      </w:r>
      <w:proofErr w:type="spellEnd"/>
      <w:r>
        <w:rPr>
          <w:rFonts w:ascii="Calibri" w:hAnsi="Calibri" w:cs="Calibri"/>
          <w:sz w:val="20"/>
          <w:szCs w:val="20"/>
          <w:highlight w:val="yellow"/>
        </w:rPr>
        <w:t xml:space="preserve"> e Brasil </w:t>
      </w:r>
      <w:proofErr w:type="spellStart"/>
      <w:proofErr w:type="gramStart"/>
      <w:r>
        <w:rPr>
          <w:rFonts w:ascii="Calibri" w:hAnsi="Calibri" w:cs="Calibri"/>
          <w:sz w:val="20"/>
          <w:szCs w:val="20"/>
          <w:highlight w:val="yellow"/>
        </w:rPr>
        <w:t>CineMundi</w:t>
      </w:r>
      <w:proofErr w:type="spellEnd"/>
      <w:r>
        <w:rPr>
          <w:rFonts w:ascii="Calibri" w:hAnsi="Calibri" w:cs="Calibri"/>
          <w:sz w:val="20"/>
          <w:szCs w:val="20"/>
          <w:highlight w:val="yellow"/>
        </w:rPr>
        <w:t>:</w:t>
      </w:r>
      <w:r>
        <w:rPr>
          <w:rFonts w:ascii="Calibri" w:hAnsi="Calibri" w:cs="Calibri"/>
          <w:sz w:val="20"/>
          <w:szCs w:val="20"/>
          <w:highlight w:val="yellow"/>
        </w:rPr>
        <w:br/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</w:rPr>
          <w:t>https://www.flickr.com/photos/universoproducao/</w:t>
        </w:r>
        <w:proofErr w:type="gramEnd"/>
      </w:hyperlink>
    </w:p>
    <w:p w:rsidR="00AD20FF" w:rsidRDefault="00AD20FF">
      <w:pPr>
        <w:rPr>
          <w:rFonts w:ascii="Calibri" w:hAnsi="Calibri" w:cs="Calibri"/>
          <w:iCs/>
          <w:sz w:val="20"/>
          <w:szCs w:val="20"/>
        </w:rPr>
      </w:pPr>
    </w:p>
    <w:p w:rsidR="00AD20FF" w:rsidRDefault="00AD20FF">
      <w:pPr>
        <w:ind w:right="98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75C8" w:rsidRDefault="003975C8" w:rsidP="003975C8">
      <w:pPr>
        <w:spacing w:line="280" w:lineRule="exact"/>
        <w:jc w:val="both"/>
      </w:pPr>
      <w:r>
        <w:rPr>
          <w:rFonts w:ascii="Calibri" w:hAnsi="Calibri" w:cs="Calibri"/>
          <w:sz w:val="20"/>
          <w:szCs w:val="20"/>
        </w:rPr>
        <w:t>***</w:t>
      </w:r>
    </w:p>
    <w:p w:rsidR="003975C8" w:rsidRDefault="003975C8" w:rsidP="003975C8">
      <w:r>
        <w:rPr>
          <w:rFonts w:ascii="Calibri" w:hAnsi="Calibri" w:cs="Calibri"/>
          <w:sz w:val="20"/>
          <w:szCs w:val="20"/>
        </w:rPr>
        <w:t>Acompanhe o programa Cinema Sem Fronteiras 2019</w:t>
      </w:r>
    </w:p>
    <w:p w:rsidR="003975C8" w:rsidRDefault="003975C8" w:rsidP="003975C8">
      <w:r>
        <w:rPr>
          <w:rFonts w:ascii="Calibri" w:hAnsi="Calibri" w:cs="Calibri"/>
          <w:sz w:val="20"/>
          <w:szCs w:val="20"/>
        </w:rPr>
        <w:t xml:space="preserve">Participe da </w:t>
      </w:r>
      <w:r>
        <w:rPr>
          <w:rFonts w:ascii="Calibri" w:hAnsi="Calibri" w:cs="Calibri"/>
          <w:b/>
          <w:sz w:val="20"/>
          <w:szCs w:val="20"/>
        </w:rPr>
        <w:t>Campanha #</w:t>
      </w:r>
      <w:proofErr w:type="spellStart"/>
      <w:r>
        <w:rPr>
          <w:rFonts w:ascii="Calibri" w:hAnsi="Calibri" w:cs="Calibri"/>
          <w:b/>
          <w:sz w:val="20"/>
          <w:szCs w:val="20"/>
        </w:rPr>
        <w:t>EufaçoaMostra</w:t>
      </w:r>
      <w:proofErr w:type="spellEnd"/>
    </w:p>
    <w:p w:rsidR="003975C8" w:rsidRDefault="003975C8" w:rsidP="003975C8">
      <w:r>
        <w:rPr>
          <w:rFonts w:ascii="Calibri" w:hAnsi="Calibri" w:cs="Calibri"/>
          <w:sz w:val="20"/>
          <w:szCs w:val="20"/>
        </w:rPr>
        <w:t xml:space="preserve">Na Web: </w:t>
      </w:r>
      <w:r>
        <w:rPr>
          <w:rFonts w:ascii="Calibri" w:hAnsi="Calibri" w:cs="Calibri"/>
          <w:b/>
          <w:sz w:val="20"/>
          <w:szCs w:val="20"/>
        </w:rPr>
        <w:t xml:space="preserve">www.universoproducao.com.br </w:t>
      </w:r>
    </w:p>
    <w:p w:rsidR="003975C8" w:rsidRDefault="003975C8" w:rsidP="003975C8">
      <w:r>
        <w:rPr>
          <w:rFonts w:ascii="Calibri" w:hAnsi="Calibri" w:cs="Calibri"/>
          <w:sz w:val="20"/>
          <w:szCs w:val="20"/>
        </w:rPr>
        <w:t xml:space="preserve">No </w:t>
      </w:r>
      <w:proofErr w:type="spellStart"/>
      <w:r>
        <w:rPr>
          <w:rFonts w:ascii="Calibri" w:hAnsi="Calibri" w:cs="Calibri"/>
          <w:sz w:val="20"/>
          <w:szCs w:val="20"/>
        </w:rPr>
        <w:t>Twitter</w:t>
      </w:r>
      <w:proofErr w:type="spellEnd"/>
      <w:r>
        <w:rPr>
          <w:rFonts w:ascii="Calibri" w:hAnsi="Calibri" w:cs="Calibri"/>
          <w:sz w:val="20"/>
          <w:szCs w:val="20"/>
        </w:rPr>
        <w:t>: @</w:t>
      </w:r>
      <w:proofErr w:type="spellStart"/>
      <w:r>
        <w:rPr>
          <w:rFonts w:ascii="Calibri" w:hAnsi="Calibri" w:cs="Calibri"/>
          <w:b/>
          <w:sz w:val="20"/>
          <w:szCs w:val="20"/>
        </w:rPr>
        <w:t>universoprod</w:t>
      </w:r>
      <w:proofErr w:type="spellEnd"/>
      <w:r>
        <w:rPr>
          <w:rFonts w:ascii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hAnsi="Calibri" w:cs="Calibri"/>
          <w:sz w:val="20"/>
          <w:szCs w:val="20"/>
        </w:rPr>
        <w:t>Facebook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b/>
          <w:sz w:val="20"/>
          <w:szCs w:val="20"/>
        </w:rPr>
        <w:t>universoproducao</w:t>
      </w:r>
      <w:proofErr w:type="spellEnd"/>
      <w:r>
        <w:rPr>
          <w:rFonts w:ascii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sz w:val="20"/>
          <w:szCs w:val="20"/>
        </w:rPr>
        <w:t>mostratiradentes</w:t>
      </w:r>
      <w:proofErr w:type="spellEnd"/>
      <w:r>
        <w:rPr>
          <w:rFonts w:ascii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sz w:val="20"/>
          <w:szCs w:val="20"/>
        </w:rPr>
        <w:t>cineop</w:t>
      </w:r>
      <w:proofErr w:type="spellEnd"/>
      <w:r>
        <w:rPr>
          <w:rFonts w:ascii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sz w:val="20"/>
          <w:szCs w:val="20"/>
        </w:rPr>
        <w:t>cinebh</w:t>
      </w:r>
      <w:proofErr w:type="spellEnd"/>
    </w:p>
    <w:p w:rsidR="003975C8" w:rsidRDefault="003975C8" w:rsidP="003975C8">
      <w:r>
        <w:rPr>
          <w:rFonts w:ascii="Calibri" w:hAnsi="Calibri"/>
          <w:sz w:val="20"/>
          <w:szCs w:val="20"/>
        </w:rPr>
        <w:t xml:space="preserve">No Instagram: </w:t>
      </w:r>
      <w:r>
        <w:rPr>
          <w:rFonts w:ascii="Calibri" w:hAnsi="Calibri"/>
          <w:b/>
          <w:sz w:val="20"/>
          <w:szCs w:val="20"/>
        </w:rPr>
        <w:t>@</w:t>
      </w:r>
      <w:proofErr w:type="spellStart"/>
      <w:r>
        <w:rPr>
          <w:rFonts w:ascii="Calibri" w:hAnsi="Calibri"/>
          <w:b/>
          <w:sz w:val="20"/>
          <w:szCs w:val="20"/>
        </w:rPr>
        <w:t>universoproducao</w:t>
      </w:r>
      <w:proofErr w:type="spellEnd"/>
    </w:p>
    <w:p w:rsidR="00B01B3A" w:rsidRDefault="00B01B3A" w:rsidP="003975C8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Style w:val="Forte2"/>
          <w:rFonts w:ascii="Calibri" w:hAnsi="Calibri" w:cs="Calibri"/>
          <w:color w:val="000000"/>
          <w:sz w:val="20"/>
          <w:szCs w:val="20"/>
        </w:rPr>
      </w:pPr>
    </w:p>
    <w:p w:rsidR="003975C8" w:rsidRDefault="003975C8" w:rsidP="003975C8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rStyle w:val="Forte2"/>
          <w:rFonts w:ascii="Calibri" w:hAnsi="Calibri" w:cs="Calibri"/>
          <w:color w:val="000000"/>
          <w:sz w:val="20"/>
          <w:szCs w:val="20"/>
        </w:rPr>
        <w:t>SERVIÇO</w:t>
      </w:r>
    </w:p>
    <w:p w:rsidR="003975C8" w:rsidRDefault="003975C8" w:rsidP="003975C8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13ª CINEBH - MOSTRA INTERNACIONAL DE CINEMA DE BELO HORIZONTE </w:t>
      </w:r>
      <w:r>
        <w:rPr>
          <w:rFonts w:ascii="Calibri" w:hAnsi="Calibri"/>
          <w:b/>
          <w:color w:val="000000"/>
          <w:sz w:val="20"/>
          <w:szCs w:val="20"/>
        </w:rPr>
        <w:br/>
        <w:t>BRASIL CINEMUNDI -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10</w:t>
      </w:r>
      <w:r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INTERNATIONAL COPRODUCTION MEETING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t>17 a 22 de setembro de 2019</w:t>
      </w:r>
    </w:p>
    <w:p w:rsidR="003975C8" w:rsidRDefault="003975C8" w:rsidP="003975C8"/>
    <w:p w:rsidR="003975C8" w:rsidRDefault="003975C8" w:rsidP="00B01B3A">
      <w:pPr>
        <w:pStyle w:val="NormalWeb"/>
        <w:shd w:val="clear" w:color="auto" w:fill="FFFFFF"/>
        <w:spacing w:before="0" w:after="0"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>
        <w:rPr>
          <w:rStyle w:val="Forte2"/>
          <w:rFonts w:ascii="Calibri" w:hAnsi="Calibri" w:cs="Calibri"/>
          <w:color w:val="222222"/>
          <w:sz w:val="20"/>
          <w:szCs w:val="20"/>
        </w:rPr>
        <w:t>LEI FEDERAL DE INCENTIVO A CULTURA</w:t>
      </w:r>
    </w:p>
    <w:p w:rsidR="003975C8" w:rsidRPr="00691311" w:rsidRDefault="003975C8" w:rsidP="00B01B3A">
      <w:pPr>
        <w:pStyle w:val="NormalWeb"/>
        <w:shd w:val="clear" w:color="auto" w:fill="FFFFFF"/>
        <w:spacing w:before="0" w:after="0"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 w:rsidRPr="00691311">
        <w:rPr>
          <w:rStyle w:val="Forte2"/>
          <w:rFonts w:ascii="Calibri" w:hAnsi="Calibri" w:cs="Calibri"/>
          <w:color w:val="222222"/>
          <w:sz w:val="20"/>
          <w:szCs w:val="20"/>
        </w:rPr>
        <w:t>ESTE EVENTO É REALIZADO COM RECURSOS DA LEI MUNICIPAL DE INCENTIVO À CULTURA DE BELO HORIZONTE</w:t>
      </w:r>
    </w:p>
    <w:p w:rsidR="003975C8" w:rsidRDefault="003975C8" w:rsidP="00B01B3A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Patrocínio: </w:t>
      </w:r>
      <w:r>
        <w:rPr>
          <w:rFonts w:ascii="Calibri" w:hAnsi="Calibri" w:cs="Calibri"/>
          <w:b/>
          <w:color w:val="222222"/>
          <w:sz w:val="20"/>
          <w:szCs w:val="20"/>
        </w:rPr>
        <w:t>MATER DEI</w:t>
      </w:r>
      <w:r w:rsidR="00B01B3A">
        <w:rPr>
          <w:rFonts w:ascii="Calibri" w:hAnsi="Calibri" w:cs="Calibri"/>
          <w:b/>
          <w:color w:val="222222"/>
          <w:sz w:val="20"/>
          <w:szCs w:val="20"/>
        </w:rPr>
        <w:t>, COPASA/GOVERNO DE MINAS GERAIS</w:t>
      </w:r>
    </w:p>
    <w:p w:rsidR="003975C8" w:rsidRDefault="003975C8" w:rsidP="00B01B3A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b/>
          <w:color w:val="222222"/>
          <w:sz w:val="20"/>
          <w:szCs w:val="20"/>
        </w:rPr>
      </w:pPr>
      <w:r w:rsidRPr="00691311">
        <w:rPr>
          <w:rFonts w:ascii="Calibri" w:hAnsi="Calibri" w:cs="Calibri"/>
          <w:color w:val="222222"/>
          <w:sz w:val="20"/>
          <w:szCs w:val="20"/>
        </w:rPr>
        <w:t>Parceria Cultural: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SESC EM MINAS</w:t>
      </w:r>
    </w:p>
    <w:p w:rsidR="003975C8" w:rsidRPr="00F853F2" w:rsidRDefault="003975C8" w:rsidP="00B01B3A">
      <w:pPr>
        <w:pStyle w:val="NormalWeb"/>
        <w:shd w:val="clear" w:color="auto" w:fill="FFFFFF"/>
        <w:spacing w:before="0" w:after="0" w:line="280" w:lineRule="exact"/>
        <w:jc w:val="both"/>
        <w:rPr>
          <w:rFonts w:ascii="Calibri" w:hAnsi="Calibri" w:cs="Calibri"/>
          <w:b/>
          <w:color w:val="222222"/>
          <w:sz w:val="20"/>
          <w:szCs w:val="20"/>
        </w:rPr>
      </w:pPr>
      <w:r w:rsidRPr="00F853F2">
        <w:rPr>
          <w:rFonts w:ascii="Calibri" w:hAnsi="Calibri" w:cs="Calibri"/>
          <w:color w:val="222222"/>
          <w:sz w:val="20"/>
          <w:szCs w:val="20"/>
        </w:rPr>
        <w:t xml:space="preserve">Apoio: </w:t>
      </w:r>
      <w:r w:rsidRPr="00F853F2">
        <w:rPr>
          <w:rFonts w:ascii="Calibri" w:hAnsi="Calibri" w:cs="Calibri"/>
          <w:b/>
          <w:color w:val="222222"/>
          <w:sz w:val="20"/>
          <w:szCs w:val="20"/>
        </w:rPr>
        <w:t xml:space="preserve">MINISTÉRIO DAS RELAÇÕES EXTERIORES, EMBAIXADA DA FRANÇA NO BRASIL/INSTITUTO FRANCÊS BRASIL PARA O ESTADO DE MINAS GERAIS, </w:t>
      </w:r>
      <w:r w:rsidR="00D55635">
        <w:rPr>
          <w:rFonts w:ascii="Calibri" w:hAnsi="Calibri" w:cs="Calibri"/>
          <w:b/>
          <w:color w:val="222222"/>
          <w:sz w:val="20"/>
          <w:szCs w:val="20"/>
        </w:rPr>
        <w:t xml:space="preserve">INHOTIM, </w:t>
      </w:r>
      <w:r w:rsidRPr="00F853F2">
        <w:rPr>
          <w:rFonts w:ascii="Calibri" w:hAnsi="Calibri" w:cs="Calibri"/>
          <w:b/>
          <w:color w:val="222222"/>
          <w:sz w:val="20"/>
          <w:szCs w:val="20"/>
        </w:rPr>
        <w:t xml:space="preserve">INSTITUTO GOETHE, DOTCINE, MISTIKA, CIARIO, PARATI FILMS, CTAV, REDE GLOBO MINAS, MIS CINE SANTA TEREZA, APPA. </w:t>
      </w:r>
    </w:p>
    <w:p w:rsidR="003975C8" w:rsidRPr="00F853F2" w:rsidRDefault="003975C8" w:rsidP="00B01B3A">
      <w:pPr>
        <w:pStyle w:val="NormalWeb"/>
        <w:shd w:val="clear" w:color="auto" w:fill="FFFFFF"/>
        <w:spacing w:before="0" w:after="0"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  <w:r w:rsidRPr="00F853F2">
        <w:rPr>
          <w:rFonts w:ascii="Calibri" w:hAnsi="Calibri" w:cs="Calibri"/>
          <w:color w:val="222222"/>
          <w:sz w:val="20"/>
          <w:szCs w:val="20"/>
        </w:rPr>
        <w:t xml:space="preserve">Cooperação Brasil </w:t>
      </w:r>
      <w:proofErr w:type="spellStart"/>
      <w:r w:rsidRPr="00F853F2">
        <w:rPr>
          <w:rFonts w:ascii="Calibri" w:hAnsi="Calibri" w:cs="Calibri"/>
          <w:color w:val="222222"/>
          <w:sz w:val="20"/>
          <w:szCs w:val="20"/>
        </w:rPr>
        <w:t>CineMundi</w:t>
      </w:r>
      <w:proofErr w:type="spellEnd"/>
      <w:r w:rsidRPr="00F853F2">
        <w:rPr>
          <w:rFonts w:ascii="Calibri" w:hAnsi="Calibri" w:cs="Calibri"/>
          <w:color w:val="222222"/>
          <w:sz w:val="20"/>
          <w:szCs w:val="20"/>
        </w:rPr>
        <w:t xml:space="preserve">: </w:t>
      </w:r>
      <w:r w:rsidRPr="00F853F2">
        <w:rPr>
          <w:rFonts w:ascii="Calibri" w:hAnsi="Calibri" w:cs="Calibri"/>
          <w:b/>
          <w:color w:val="222222"/>
          <w:sz w:val="20"/>
          <w:szCs w:val="20"/>
        </w:rPr>
        <w:t xml:space="preserve">TORINOFILMLAB, </w:t>
      </w:r>
      <w:r w:rsidR="00D55635">
        <w:rPr>
          <w:rFonts w:ascii="Calibri" w:hAnsi="Calibri" w:cs="Calibri"/>
          <w:b/>
          <w:color w:val="222222"/>
          <w:sz w:val="20"/>
          <w:szCs w:val="20"/>
        </w:rPr>
        <w:t xml:space="preserve">BIOBIOCINE, CONECTA - CHILE DOC, </w:t>
      </w:r>
      <w:r w:rsidRPr="00F853F2">
        <w:rPr>
          <w:rFonts w:ascii="Calibri" w:hAnsi="Calibri" w:cs="Calibri"/>
          <w:b/>
          <w:color w:val="222222"/>
          <w:sz w:val="20"/>
          <w:szCs w:val="20"/>
        </w:rPr>
        <w:t>CHILEDOC, MAFF, DOCSP, DOCMONTEVIDEO, VENTANA SUR, PROJETO PARADISO</w:t>
      </w:r>
    </w:p>
    <w:p w:rsidR="003975C8" w:rsidRDefault="003975C8" w:rsidP="00B01B3A">
      <w:pPr>
        <w:pStyle w:val="NormalWeb"/>
        <w:shd w:val="clear" w:color="auto" w:fill="FFFFFF"/>
        <w:spacing w:before="0" w:after="0" w:line="280" w:lineRule="exact"/>
      </w:pPr>
      <w:r>
        <w:rPr>
          <w:rFonts w:ascii="Calibri" w:hAnsi="Calibri" w:cs="Calibri"/>
          <w:color w:val="222222"/>
          <w:sz w:val="20"/>
          <w:szCs w:val="20"/>
        </w:rPr>
        <w:t xml:space="preserve">Idealização e realização: </w:t>
      </w:r>
      <w:r>
        <w:rPr>
          <w:rStyle w:val="Forte2"/>
          <w:rFonts w:ascii="Calibri" w:hAnsi="Calibri" w:cs="Calibri"/>
          <w:color w:val="222222"/>
          <w:sz w:val="20"/>
          <w:szCs w:val="20"/>
        </w:rPr>
        <w:t>UNIVERSO PRODUÇÃO</w:t>
      </w:r>
    </w:p>
    <w:p w:rsidR="003975C8" w:rsidRDefault="003975C8" w:rsidP="00B01B3A">
      <w:pPr>
        <w:spacing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>
        <w:rPr>
          <w:rStyle w:val="Forte2"/>
          <w:rFonts w:ascii="Calibri" w:hAnsi="Calibri" w:cs="Calibri"/>
          <w:color w:val="222222"/>
          <w:sz w:val="20"/>
          <w:szCs w:val="20"/>
        </w:rPr>
        <w:t>SECRETARIA ESPECIAL DE CULTURA | MINISTÉRIO DA CIDADANIA| GOVERNO FEDERAL</w:t>
      </w:r>
    </w:p>
    <w:p w:rsidR="003975C8" w:rsidRDefault="003975C8" w:rsidP="003975C8"/>
    <w:p w:rsidR="003975C8" w:rsidRDefault="003975C8" w:rsidP="003975C8">
      <w:pPr>
        <w:spacing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</w:p>
    <w:p w:rsidR="003975C8" w:rsidRDefault="003975C8" w:rsidP="003975C8">
      <w:r>
        <w:rPr>
          <w:rFonts w:ascii="Calibri" w:hAnsi="Calibri" w:cs="Calibri"/>
          <w:sz w:val="20"/>
          <w:szCs w:val="20"/>
        </w:rPr>
        <w:t xml:space="preserve">Informações pelo telefone: </w:t>
      </w:r>
      <w:r>
        <w:rPr>
          <w:rFonts w:ascii="Calibri" w:hAnsi="Calibri" w:cs="Calibri"/>
          <w:b/>
          <w:sz w:val="20"/>
          <w:szCs w:val="20"/>
        </w:rPr>
        <w:t>(31) 3282-2366</w:t>
      </w:r>
    </w:p>
    <w:p w:rsidR="003975C8" w:rsidRDefault="003975C8" w:rsidP="003975C8">
      <w:pPr>
        <w:spacing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</w:p>
    <w:p w:rsidR="003975C8" w:rsidRDefault="003975C8" w:rsidP="003975C8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3975C8" w:rsidRDefault="003975C8" w:rsidP="003975C8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Ceschiatti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*Jardim Interno *Área de Convivência Cine-Café</w:t>
      </w:r>
    </w:p>
    <w:p w:rsidR="003975C8" w:rsidRDefault="003975C8" w:rsidP="003975C8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Sesc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Palladium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| *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GrandeTeatro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* Cine Sesc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Palladium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(Sala Prof. José Tavares de Barros) * Foyer Rua Augusto de Lima</w:t>
      </w:r>
    </w:p>
    <w:p w:rsidR="003975C8" w:rsidRDefault="003975C8" w:rsidP="003975C8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Cine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Theatro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Brasil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Vallourec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3975C8" w:rsidRDefault="003975C8" w:rsidP="003975C8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Centro Cultural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Sesiminas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|*Teatro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Sesiminas</w:t>
      </w:r>
      <w:proofErr w:type="spellEnd"/>
    </w:p>
    <w:p w:rsidR="003975C8" w:rsidRDefault="003975C8" w:rsidP="003975C8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B01B3A" w:rsidRDefault="00B01B3A" w:rsidP="003975C8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</w:p>
    <w:p w:rsidR="003975C8" w:rsidRDefault="003975C8" w:rsidP="003975C8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Forte2"/>
          <w:rFonts w:ascii="Calibri" w:hAnsi="Calibri" w:cs="Calibri"/>
          <w:color w:val="000000"/>
          <w:sz w:val="20"/>
          <w:szCs w:val="20"/>
        </w:rPr>
        <w:t>ASSESSORIA DE IMPRENSA </w:t>
      </w:r>
    </w:p>
    <w:p w:rsidR="003975C8" w:rsidRPr="003B64D5" w:rsidRDefault="003975C8" w:rsidP="003975C8">
      <w:pPr>
        <w:shd w:val="clear" w:color="auto" w:fill="FFFFFF"/>
        <w:spacing w:line="240" w:lineRule="exact"/>
        <w:rPr>
          <w:rFonts w:ascii="Calibri" w:hAnsi="Calibri"/>
          <w:sz w:val="20"/>
          <w:szCs w:val="20"/>
        </w:rPr>
      </w:pPr>
      <w:r w:rsidRPr="003B64D5">
        <w:rPr>
          <w:rFonts w:ascii="Calibri" w:hAnsi="Calibri"/>
          <w:b/>
          <w:bCs/>
          <w:color w:val="000000"/>
          <w:sz w:val="20"/>
          <w:szCs w:val="20"/>
        </w:rPr>
        <w:t>Universo Produção</w:t>
      </w:r>
      <w:r w:rsidR="00B2052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3B64D5">
        <w:rPr>
          <w:rFonts w:ascii="Calibri" w:hAnsi="Calibri"/>
          <w:color w:val="000000"/>
          <w:sz w:val="20"/>
          <w:szCs w:val="20"/>
        </w:rPr>
        <w:t>-</w:t>
      </w:r>
      <w:r w:rsidRPr="003B64D5">
        <w:rPr>
          <w:rStyle w:val="apple-converted-space"/>
          <w:rFonts w:ascii="Calibri" w:hAnsi="Calibri"/>
          <w:color w:val="000000"/>
          <w:sz w:val="20"/>
          <w:szCs w:val="20"/>
        </w:rPr>
        <w:t xml:space="preserve"> Laura </w:t>
      </w:r>
      <w:proofErr w:type="spellStart"/>
      <w:r w:rsidRPr="003B64D5">
        <w:rPr>
          <w:rStyle w:val="apple-converted-space"/>
          <w:rFonts w:ascii="Calibri" w:hAnsi="Calibri"/>
          <w:color w:val="000000"/>
          <w:sz w:val="20"/>
          <w:szCs w:val="20"/>
        </w:rPr>
        <w:t>Tupynambá</w:t>
      </w:r>
      <w:proofErr w:type="spellEnd"/>
      <w:r w:rsidRPr="003B64D5">
        <w:rPr>
          <w:rFonts w:ascii="Calibri" w:hAnsi="Calibri"/>
          <w:color w:val="000000"/>
          <w:sz w:val="20"/>
          <w:szCs w:val="20"/>
        </w:rPr>
        <w:t xml:space="preserve">– (31) 3282.2366 </w:t>
      </w:r>
      <w:r>
        <w:rPr>
          <w:rFonts w:ascii="Calibri" w:hAnsi="Calibri"/>
          <w:color w:val="000000"/>
          <w:sz w:val="20"/>
          <w:szCs w:val="20"/>
        </w:rPr>
        <w:t xml:space="preserve">- </w:t>
      </w:r>
      <w:hyperlink r:id="rId8" w:history="1">
        <w:r w:rsidRPr="003B64D5">
          <w:rPr>
            <w:rStyle w:val="Hyperlink"/>
            <w:rFonts w:ascii="Calibri" w:hAnsi="Calibri"/>
            <w:sz w:val="20"/>
            <w:szCs w:val="20"/>
          </w:rPr>
          <w:t>imprensa@universoproducao.com.br</w:t>
        </w:r>
      </w:hyperlink>
    </w:p>
    <w:p w:rsidR="003975C8" w:rsidRPr="00EA0B89" w:rsidRDefault="003975C8" w:rsidP="003975C8">
      <w:pPr>
        <w:shd w:val="clear" w:color="auto" w:fill="FFFFFF"/>
        <w:spacing w:line="280" w:lineRule="exact"/>
        <w:rPr>
          <w:rFonts w:ascii="Calibri" w:hAnsi="Calibri"/>
          <w:sz w:val="20"/>
          <w:szCs w:val="20"/>
        </w:rPr>
      </w:pPr>
      <w:r w:rsidRPr="003B64D5">
        <w:rPr>
          <w:rFonts w:ascii="Calibri" w:hAnsi="Calibri"/>
          <w:b/>
          <w:sz w:val="20"/>
          <w:szCs w:val="20"/>
        </w:rPr>
        <w:t>ETC Comunicação</w:t>
      </w:r>
      <w:r w:rsidRPr="003B64D5">
        <w:rPr>
          <w:rFonts w:ascii="Calibri" w:hAnsi="Calibri"/>
          <w:sz w:val="20"/>
          <w:szCs w:val="20"/>
        </w:rPr>
        <w:t xml:space="preserve"> –</w:t>
      </w:r>
      <w:r w:rsidR="00B20528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C81DBD">
        <w:rPr>
          <w:rFonts w:ascii="Calibri" w:hAnsi="Calibri" w:cs="Calibri"/>
          <w:color w:val="000000"/>
          <w:sz w:val="20"/>
          <w:szCs w:val="20"/>
        </w:rPr>
        <w:t>(31) 2535.5257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/(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31) 99120.5295 - </w:t>
      </w:r>
      <w:r>
        <w:rPr>
          <w:rFonts w:ascii="Calibri" w:hAnsi="Calibri"/>
          <w:sz w:val="20"/>
          <w:szCs w:val="20"/>
        </w:rPr>
        <w:t>Luciana d</w:t>
      </w:r>
      <w:r w:rsidRPr="003B64D5">
        <w:rPr>
          <w:rFonts w:ascii="Calibri" w:hAnsi="Calibri"/>
          <w:sz w:val="20"/>
          <w:szCs w:val="20"/>
        </w:rPr>
        <w:t xml:space="preserve">’Anunciação – </w:t>
      </w:r>
      <w:hyperlink r:id="rId9" w:history="1">
        <w:r w:rsidRPr="003B64D5">
          <w:rPr>
            <w:rStyle w:val="Hyperlink"/>
            <w:rFonts w:ascii="Calibri" w:hAnsi="Calibri"/>
            <w:sz w:val="20"/>
            <w:szCs w:val="20"/>
          </w:rPr>
          <w:t>luciana@etccomunicacao.com.br</w:t>
        </w:r>
      </w:hyperlink>
    </w:p>
    <w:p w:rsidR="003975C8" w:rsidRPr="00EA0B89" w:rsidRDefault="003975C8" w:rsidP="003975C8">
      <w:pPr>
        <w:shd w:val="clear" w:color="auto" w:fill="FFFFFF"/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Nina Rocha – </w:t>
      </w:r>
      <w:hyperlink r:id="rId10" w:history="1">
        <w:r w:rsidRPr="006A274D">
          <w:rPr>
            <w:rStyle w:val="Hyperlink"/>
            <w:rFonts w:ascii="Calibri" w:hAnsi="Calibri"/>
            <w:sz w:val="20"/>
            <w:szCs w:val="20"/>
          </w:rPr>
          <w:t>ninarocha@etccomunicacao.com.br</w:t>
        </w:r>
      </w:hyperlink>
    </w:p>
    <w:p w:rsidR="003975C8" w:rsidRPr="00C71A45" w:rsidRDefault="003975C8" w:rsidP="003975C8">
      <w:pPr>
        <w:shd w:val="clear" w:color="auto" w:fill="FFFFFF"/>
        <w:spacing w:line="280" w:lineRule="exact"/>
        <w:rPr>
          <w:rFonts w:ascii="Calibri" w:hAnsi="Calibri" w:cs="Arial"/>
          <w:sz w:val="20"/>
          <w:szCs w:val="20"/>
        </w:rPr>
      </w:pPr>
      <w:r w:rsidRPr="003B64D5">
        <w:rPr>
          <w:rFonts w:ascii="Calibri" w:hAnsi="Calibri"/>
          <w:b/>
          <w:sz w:val="20"/>
          <w:szCs w:val="20"/>
        </w:rPr>
        <w:t>Produção de Textos:</w:t>
      </w:r>
      <w:r>
        <w:rPr>
          <w:rFonts w:ascii="Calibri" w:hAnsi="Calibri"/>
          <w:sz w:val="20"/>
          <w:szCs w:val="20"/>
        </w:rPr>
        <w:t xml:space="preserve"> Marcelo Miranda</w:t>
      </w:r>
    </w:p>
    <w:p w:rsidR="00AD20FF" w:rsidRDefault="00AD20FF">
      <w:pPr>
        <w:spacing w:line="280" w:lineRule="exact"/>
        <w:jc w:val="both"/>
      </w:pPr>
    </w:p>
    <w:sectPr w:rsidR="00AD20FF" w:rsidSect="00C62493">
      <w:headerReference w:type="default" r:id="rId11"/>
      <w:footerReference w:type="default" r:id="rId12"/>
      <w:pgSz w:w="11906" w:h="16838"/>
      <w:pgMar w:top="1588" w:right="1134" w:bottom="1134" w:left="1134" w:header="284" w:footer="284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C1" w:rsidRDefault="008D46C1">
      <w:r>
        <w:separator/>
      </w:r>
    </w:p>
  </w:endnote>
  <w:endnote w:type="continuationSeparator" w:id="0">
    <w:p w:rsidR="008D46C1" w:rsidRDefault="008D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F" w:rsidRDefault="00B04A22">
    <w:pPr>
      <w:pStyle w:val="Rodap"/>
    </w:pPr>
    <w:r>
      <w:rPr>
        <w:noProof/>
      </w:rPr>
      <w:drawing>
        <wp:inline distT="0" distB="0" distL="0" distR="0">
          <wp:extent cx="620395" cy="405765"/>
          <wp:effectExtent l="1905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20FF">
      <w:rPr>
        <w:rFonts w:eastAsia="Arial"/>
        <w:sz w:val="15"/>
        <w:szCs w:val="15"/>
      </w:rPr>
      <w:t xml:space="preserve">        </w:t>
    </w:r>
    <w:r w:rsidR="00AD20FF">
      <w:rPr>
        <w:sz w:val="15"/>
        <w:szCs w:val="15"/>
      </w:rPr>
      <w:t xml:space="preserve">Rua </w:t>
    </w:r>
    <w:proofErr w:type="spellStart"/>
    <w:r w:rsidR="00AD20FF">
      <w:rPr>
        <w:sz w:val="15"/>
        <w:szCs w:val="15"/>
      </w:rPr>
      <w:t>Pirapetinga</w:t>
    </w:r>
    <w:proofErr w:type="spellEnd"/>
    <w:r w:rsidR="00AD20FF">
      <w:rPr>
        <w:sz w:val="15"/>
        <w:szCs w:val="15"/>
      </w:rPr>
      <w:t xml:space="preserve">, 567  </w:t>
    </w:r>
    <w:r w:rsidR="00AD20FF">
      <w:rPr>
        <w:rFonts w:ascii="Wingdings" w:eastAsia="Wingdings" w:hAnsi="Wingdings" w:cs="Wingdings"/>
        <w:sz w:val="15"/>
        <w:szCs w:val="15"/>
      </w:rPr>
      <w:t></w:t>
    </w:r>
    <w:r w:rsidR="00AD20FF">
      <w:rPr>
        <w:sz w:val="15"/>
        <w:szCs w:val="15"/>
      </w:rPr>
      <w:t xml:space="preserve">  Serra </w:t>
    </w:r>
    <w:r w:rsidR="00AD20FF">
      <w:rPr>
        <w:rFonts w:ascii="Wingdings" w:eastAsia="Wingdings" w:hAnsi="Wingdings" w:cs="Wingdings"/>
        <w:sz w:val="15"/>
        <w:szCs w:val="15"/>
      </w:rPr>
      <w:t></w:t>
    </w:r>
    <w:r w:rsidR="00AD20FF">
      <w:rPr>
        <w:sz w:val="15"/>
        <w:szCs w:val="15"/>
      </w:rPr>
      <w:t xml:space="preserve">  Belo </w:t>
    </w:r>
    <w:proofErr w:type="gramStart"/>
    <w:r w:rsidR="00AD20FF">
      <w:rPr>
        <w:sz w:val="15"/>
        <w:szCs w:val="15"/>
      </w:rPr>
      <w:t xml:space="preserve">Horizonte </w:t>
    </w:r>
    <w:r w:rsidR="00AD20FF">
      <w:rPr>
        <w:rFonts w:ascii="Wingdings" w:eastAsia="Wingdings" w:hAnsi="Wingdings" w:cs="Wingdings"/>
        <w:sz w:val="15"/>
        <w:szCs w:val="15"/>
      </w:rPr>
      <w:t></w:t>
    </w:r>
    <w:r w:rsidR="00AD20FF">
      <w:rPr>
        <w:sz w:val="15"/>
        <w:szCs w:val="15"/>
      </w:rPr>
      <w:t xml:space="preserve"> MG</w:t>
    </w:r>
    <w:proofErr w:type="gramEnd"/>
    <w:r w:rsidR="00AD20FF">
      <w:rPr>
        <w:sz w:val="15"/>
        <w:szCs w:val="15"/>
      </w:rPr>
      <w:t xml:space="preserve"> </w:t>
    </w:r>
    <w:r w:rsidR="00AD20FF">
      <w:rPr>
        <w:rFonts w:ascii="Wingdings" w:eastAsia="Wingdings" w:hAnsi="Wingdings" w:cs="Wingdings"/>
        <w:sz w:val="15"/>
        <w:szCs w:val="15"/>
      </w:rPr>
      <w:t></w:t>
    </w:r>
    <w:r w:rsidR="00AD20FF">
      <w:rPr>
        <w:sz w:val="15"/>
        <w:szCs w:val="15"/>
      </w:rPr>
      <w:t xml:space="preserve"> 30220-150 </w:t>
    </w:r>
    <w:r w:rsidR="00AD20FF">
      <w:rPr>
        <w:rFonts w:ascii="Wingdings" w:eastAsia="Wingdings" w:hAnsi="Wingdings" w:cs="Wingdings"/>
        <w:sz w:val="15"/>
        <w:szCs w:val="15"/>
      </w:rPr>
      <w:t></w:t>
    </w:r>
    <w:r w:rsidR="00AD20FF">
      <w:rPr>
        <w:sz w:val="15"/>
        <w:szCs w:val="15"/>
      </w:rPr>
      <w:t xml:space="preserve"> (31) 3282 2366 </w:t>
    </w:r>
    <w:r w:rsidR="00AD20FF">
      <w:rPr>
        <w:rFonts w:ascii="Wingdings" w:eastAsia="Wingdings" w:hAnsi="Wingdings" w:cs="Wingdings"/>
        <w:sz w:val="15"/>
        <w:szCs w:val="15"/>
      </w:rPr>
      <w:t></w:t>
    </w:r>
    <w:r w:rsidR="00AD20FF">
      <w:rPr>
        <w:sz w:val="15"/>
        <w:szCs w:val="15"/>
      </w:rPr>
      <w:t xml:space="preserve">  www.cinebh.com.br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C1" w:rsidRDefault="008D46C1">
      <w:r>
        <w:separator/>
      </w:r>
    </w:p>
  </w:footnote>
  <w:footnote w:type="continuationSeparator" w:id="0">
    <w:p w:rsidR="008D46C1" w:rsidRDefault="008D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F" w:rsidRDefault="00AD20FF">
    <w:pPr>
      <w:pStyle w:val="Cabealho"/>
      <w:rPr>
        <w:lang w:val="en-US" w:eastAsia="en-US"/>
      </w:rPr>
    </w:pPr>
  </w:p>
  <w:p w:rsidR="00D26830" w:rsidRPr="00081158" w:rsidRDefault="00B04A22" w:rsidP="00D26830">
    <w:pPr>
      <w:pStyle w:val="Cabealho"/>
    </w:pPr>
    <w:r>
      <w:rPr>
        <w:noProof/>
      </w:rPr>
      <w:drawing>
        <wp:inline distT="0" distB="0" distL="0" distR="0">
          <wp:extent cx="914400" cy="421640"/>
          <wp:effectExtent l="19050" t="0" r="0" b="0"/>
          <wp:docPr id="1" name="Imagem 1" descr="logo_CineBH2019_em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ineBH2019_em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6830">
      <w:rPr>
        <w:noProof/>
        <w:lang w:val="en-US" w:eastAsia="en-US"/>
      </w:rPr>
      <w:t xml:space="preserve">                         </w:t>
    </w:r>
    <w:r w:rsidR="00D26830">
      <w:t xml:space="preserve">    </w:t>
    </w:r>
    <w:r>
      <w:rPr>
        <w:noProof/>
      </w:rPr>
      <w:drawing>
        <wp:inline distT="0" distB="0" distL="0" distR="0">
          <wp:extent cx="1351915" cy="374015"/>
          <wp:effectExtent l="19050" t="0" r="635" b="0"/>
          <wp:docPr id="2" name="Imagem 2" descr="logo_B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B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6830">
      <w:t xml:space="preserve">                            </w:t>
    </w:r>
    <w:r>
      <w:rPr>
        <w:noProof/>
      </w:rPr>
      <w:drawing>
        <wp:inline distT="0" distB="0" distL="0" distR="0">
          <wp:extent cx="1248410" cy="318135"/>
          <wp:effectExtent l="19050" t="0" r="889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6830">
      <w:t xml:space="preserve">            </w:t>
    </w:r>
  </w:p>
  <w:p w:rsidR="00AD20FF" w:rsidRDefault="00AD20FF" w:rsidP="00D268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CA0"/>
    <w:multiLevelType w:val="hybridMultilevel"/>
    <w:tmpl w:val="1BE0A374"/>
    <w:lvl w:ilvl="0" w:tplc="0188267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98E"/>
    <w:multiLevelType w:val="hybridMultilevel"/>
    <w:tmpl w:val="14CE7F0E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9"/>
    <w:rsid w:val="00016B7B"/>
    <w:rsid w:val="00033B23"/>
    <w:rsid w:val="000919AE"/>
    <w:rsid w:val="002A4497"/>
    <w:rsid w:val="003975C8"/>
    <w:rsid w:val="003A77E4"/>
    <w:rsid w:val="003B0C6A"/>
    <w:rsid w:val="003C3567"/>
    <w:rsid w:val="003D5263"/>
    <w:rsid w:val="004A09CA"/>
    <w:rsid w:val="00537D99"/>
    <w:rsid w:val="00550FB7"/>
    <w:rsid w:val="005C3975"/>
    <w:rsid w:val="006646BD"/>
    <w:rsid w:val="006671D5"/>
    <w:rsid w:val="00671771"/>
    <w:rsid w:val="00793EEC"/>
    <w:rsid w:val="00804E07"/>
    <w:rsid w:val="00831091"/>
    <w:rsid w:val="008A0D0D"/>
    <w:rsid w:val="008A7A29"/>
    <w:rsid w:val="008D2EE9"/>
    <w:rsid w:val="008D46C1"/>
    <w:rsid w:val="008E130E"/>
    <w:rsid w:val="00947B79"/>
    <w:rsid w:val="00947B8A"/>
    <w:rsid w:val="009C48C4"/>
    <w:rsid w:val="009D77AC"/>
    <w:rsid w:val="00A52960"/>
    <w:rsid w:val="00AD20FF"/>
    <w:rsid w:val="00AE2E60"/>
    <w:rsid w:val="00B01B3A"/>
    <w:rsid w:val="00B04A22"/>
    <w:rsid w:val="00B20528"/>
    <w:rsid w:val="00B26FDC"/>
    <w:rsid w:val="00BD2769"/>
    <w:rsid w:val="00C62493"/>
    <w:rsid w:val="00D217D4"/>
    <w:rsid w:val="00D26830"/>
    <w:rsid w:val="00D55635"/>
    <w:rsid w:val="00D9426C"/>
    <w:rsid w:val="00E53DE6"/>
    <w:rsid w:val="00E60E72"/>
    <w:rsid w:val="00E858EF"/>
    <w:rsid w:val="00FC0C7E"/>
    <w:rsid w:val="00FE1BE8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E1AA7E-4715-42E5-A176-30C95CE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93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62493"/>
  </w:style>
  <w:style w:type="character" w:customStyle="1" w:styleId="Fontepargpadro10">
    <w:name w:val="Fonte parág. padrão1"/>
    <w:rsid w:val="00C62493"/>
  </w:style>
  <w:style w:type="character" w:styleId="Hyperlink">
    <w:name w:val="Hyperlink"/>
    <w:rsid w:val="00C62493"/>
    <w:rPr>
      <w:color w:val="0000FF"/>
      <w:u w:val="single"/>
    </w:rPr>
  </w:style>
  <w:style w:type="character" w:customStyle="1" w:styleId="TextodebaloChar">
    <w:name w:val="Texto de balão Char"/>
    <w:rsid w:val="00C6249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C62493"/>
    <w:rPr>
      <w:rFonts w:ascii="Arial" w:hAnsi="Arial" w:cs="Arial"/>
      <w:sz w:val="24"/>
      <w:szCs w:val="24"/>
    </w:rPr>
  </w:style>
  <w:style w:type="character" w:customStyle="1" w:styleId="TtuloChar">
    <w:name w:val="Título Char"/>
    <w:basedOn w:val="Fontepargpadro10"/>
    <w:rsid w:val="00C62493"/>
    <w:rPr>
      <w:rFonts w:ascii="Arial" w:hAnsi="Arial" w:cs="Arial"/>
      <w:sz w:val="32"/>
      <w:szCs w:val="24"/>
    </w:rPr>
  </w:style>
  <w:style w:type="character" w:customStyle="1" w:styleId="ListLabel1">
    <w:name w:val="ListLabel 1"/>
    <w:rsid w:val="00C62493"/>
    <w:rPr>
      <w:b w:val="0"/>
      <w:i w:val="0"/>
      <w:color w:val="00000A"/>
    </w:rPr>
  </w:style>
  <w:style w:type="character" w:customStyle="1" w:styleId="ListLabel2">
    <w:name w:val="ListLabel 2"/>
    <w:rsid w:val="00C62493"/>
    <w:rPr>
      <w:rFonts w:cs="Courier New"/>
    </w:rPr>
  </w:style>
  <w:style w:type="character" w:customStyle="1" w:styleId="ListLabel3">
    <w:name w:val="ListLabel 3"/>
    <w:rsid w:val="00C62493"/>
    <w:rPr>
      <w:rFonts w:cs="Courier New"/>
    </w:rPr>
  </w:style>
  <w:style w:type="character" w:customStyle="1" w:styleId="ListLabel4">
    <w:name w:val="ListLabel 4"/>
    <w:rsid w:val="00C62493"/>
    <w:rPr>
      <w:rFonts w:cs="Courier New"/>
    </w:rPr>
  </w:style>
  <w:style w:type="character" w:customStyle="1" w:styleId="ListLabel5">
    <w:name w:val="ListLabel 5"/>
    <w:rsid w:val="00C62493"/>
    <w:rPr>
      <w:rFonts w:cs="Courier New"/>
    </w:rPr>
  </w:style>
  <w:style w:type="character" w:customStyle="1" w:styleId="ListLabel6">
    <w:name w:val="ListLabel 6"/>
    <w:rsid w:val="00C62493"/>
    <w:rPr>
      <w:rFonts w:cs="Courier New"/>
    </w:rPr>
  </w:style>
  <w:style w:type="character" w:customStyle="1" w:styleId="ListLabel7">
    <w:name w:val="ListLabel 7"/>
    <w:rsid w:val="00C62493"/>
    <w:rPr>
      <w:rFonts w:cs="Courier New"/>
    </w:rPr>
  </w:style>
  <w:style w:type="character" w:customStyle="1" w:styleId="ListLabel8">
    <w:name w:val="ListLabel 8"/>
    <w:rsid w:val="00C62493"/>
    <w:rPr>
      <w:rFonts w:cs="Courier New"/>
    </w:rPr>
  </w:style>
  <w:style w:type="character" w:customStyle="1" w:styleId="ListLabel9">
    <w:name w:val="ListLabel 9"/>
    <w:rsid w:val="00C62493"/>
    <w:rPr>
      <w:rFonts w:cs="Courier New"/>
    </w:rPr>
  </w:style>
  <w:style w:type="character" w:customStyle="1" w:styleId="ListLabel10">
    <w:name w:val="ListLabel 10"/>
    <w:rsid w:val="00C62493"/>
    <w:rPr>
      <w:rFonts w:cs="Courier New"/>
    </w:rPr>
  </w:style>
  <w:style w:type="character" w:customStyle="1" w:styleId="ListLabel11">
    <w:name w:val="ListLabel 11"/>
    <w:rsid w:val="00C62493"/>
    <w:rPr>
      <w:rFonts w:cs="Courier New"/>
    </w:rPr>
  </w:style>
  <w:style w:type="character" w:customStyle="1" w:styleId="ListLabel12">
    <w:name w:val="ListLabel 12"/>
    <w:rsid w:val="00C62493"/>
    <w:rPr>
      <w:rFonts w:cs="Courier New"/>
    </w:rPr>
  </w:style>
  <w:style w:type="character" w:customStyle="1" w:styleId="ListLabel13">
    <w:name w:val="ListLabel 13"/>
    <w:rsid w:val="00C62493"/>
    <w:rPr>
      <w:rFonts w:cs="Courier New"/>
    </w:rPr>
  </w:style>
  <w:style w:type="character" w:customStyle="1" w:styleId="ListLabel14">
    <w:name w:val="ListLabel 14"/>
    <w:rsid w:val="00C62493"/>
    <w:rPr>
      <w:rFonts w:cs="Courier New"/>
    </w:rPr>
  </w:style>
  <w:style w:type="character" w:customStyle="1" w:styleId="ListLabel15">
    <w:name w:val="ListLabel 15"/>
    <w:rsid w:val="00C62493"/>
    <w:rPr>
      <w:rFonts w:cs="Courier New"/>
    </w:rPr>
  </w:style>
  <w:style w:type="character" w:customStyle="1" w:styleId="ListLabel16">
    <w:name w:val="ListLabel 16"/>
    <w:rsid w:val="00C62493"/>
    <w:rPr>
      <w:rFonts w:cs="Courier New"/>
    </w:rPr>
  </w:style>
  <w:style w:type="character" w:customStyle="1" w:styleId="ListLabel17">
    <w:name w:val="ListLabel 17"/>
    <w:rsid w:val="00C62493"/>
    <w:rPr>
      <w:rFonts w:cs="Courier New"/>
    </w:rPr>
  </w:style>
  <w:style w:type="character" w:customStyle="1" w:styleId="ListLabel18">
    <w:name w:val="ListLabel 18"/>
    <w:rsid w:val="00C62493"/>
    <w:rPr>
      <w:rFonts w:cs="Courier New"/>
    </w:rPr>
  </w:style>
  <w:style w:type="character" w:customStyle="1" w:styleId="ListLabel19">
    <w:name w:val="ListLabel 19"/>
    <w:rsid w:val="00C62493"/>
    <w:rPr>
      <w:rFonts w:cs="Courier New"/>
    </w:rPr>
  </w:style>
  <w:style w:type="character" w:customStyle="1" w:styleId="ListLabel20">
    <w:name w:val="ListLabel 20"/>
    <w:rsid w:val="00C62493"/>
    <w:rPr>
      <w:rFonts w:cs="Courier New"/>
    </w:rPr>
  </w:style>
  <w:style w:type="character" w:customStyle="1" w:styleId="ListLabel21">
    <w:name w:val="ListLabel 21"/>
    <w:rsid w:val="00C62493"/>
    <w:rPr>
      <w:rFonts w:cs="Courier New"/>
    </w:rPr>
  </w:style>
  <w:style w:type="character" w:customStyle="1" w:styleId="ListLabel22">
    <w:name w:val="ListLabel 22"/>
    <w:rsid w:val="00C62493"/>
    <w:rPr>
      <w:rFonts w:cs="Courier New"/>
    </w:rPr>
  </w:style>
  <w:style w:type="character" w:customStyle="1" w:styleId="ListLabel23">
    <w:name w:val="ListLabel 23"/>
    <w:rsid w:val="00C62493"/>
    <w:rPr>
      <w:rFonts w:eastAsia="Times New Roman" w:cs="Times New Roman"/>
    </w:rPr>
  </w:style>
  <w:style w:type="character" w:customStyle="1" w:styleId="ListLabel24">
    <w:name w:val="ListLabel 24"/>
    <w:rsid w:val="00C62493"/>
    <w:rPr>
      <w:rFonts w:cs="Courier New"/>
    </w:rPr>
  </w:style>
  <w:style w:type="character" w:customStyle="1" w:styleId="ListLabel25">
    <w:name w:val="ListLabel 25"/>
    <w:rsid w:val="00C62493"/>
    <w:rPr>
      <w:rFonts w:cs="Courier New"/>
    </w:rPr>
  </w:style>
  <w:style w:type="character" w:customStyle="1" w:styleId="ListLabel26">
    <w:name w:val="ListLabel 26"/>
    <w:rsid w:val="00C62493"/>
    <w:rPr>
      <w:rFonts w:cs="Courier New"/>
    </w:rPr>
  </w:style>
  <w:style w:type="character" w:customStyle="1" w:styleId="ListLabel27">
    <w:name w:val="ListLabel 27"/>
    <w:rsid w:val="00C62493"/>
    <w:rPr>
      <w:rFonts w:cs="Courier New"/>
    </w:rPr>
  </w:style>
  <w:style w:type="character" w:customStyle="1" w:styleId="ListLabel28">
    <w:name w:val="ListLabel 28"/>
    <w:rsid w:val="00C62493"/>
    <w:rPr>
      <w:rFonts w:cs="Courier New"/>
    </w:rPr>
  </w:style>
  <w:style w:type="character" w:customStyle="1" w:styleId="ListLabel29">
    <w:name w:val="ListLabel 29"/>
    <w:rsid w:val="00C62493"/>
    <w:rPr>
      <w:rFonts w:cs="Courier New"/>
    </w:rPr>
  </w:style>
  <w:style w:type="character" w:customStyle="1" w:styleId="ListLabel30">
    <w:name w:val="ListLabel 30"/>
    <w:rsid w:val="00C62493"/>
    <w:rPr>
      <w:rFonts w:eastAsia="Times New Roman" w:cs="Times New Roman"/>
    </w:rPr>
  </w:style>
  <w:style w:type="character" w:customStyle="1" w:styleId="ListLabel31">
    <w:name w:val="ListLabel 31"/>
    <w:rsid w:val="00C62493"/>
    <w:rPr>
      <w:rFonts w:cs="Courier New"/>
    </w:rPr>
  </w:style>
  <w:style w:type="character" w:customStyle="1" w:styleId="ListLabel32">
    <w:name w:val="ListLabel 32"/>
    <w:rsid w:val="00C62493"/>
    <w:rPr>
      <w:rFonts w:cs="Courier New"/>
    </w:rPr>
  </w:style>
  <w:style w:type="character" w:customStyle="1" w:styleId="ListLabel33">
    <w:name w:val="ListLabel 33"/>
    <w:rsid w:val="00C62493"/>
    <w:rPr>
      <w:rFonts w:cs="Courier New"/>
    </w:rPr>
  </w:style>
  <w:style w:type="character" w:customStyle="1" w:styleId="Forte1">
    <w:name w:val="Forte1"/>
    <w:basedOn w:val="Fontepargpadro1"/>
    <w:rsid w:val="00C62493"/>
    <w:rPr>
      <w:b/>
      <w:bCs/>
    </w:rPr>
  </w:style>
  <w:style w:type="character" w:customStyle="1" w:styleId="TextodebaloChar1">
    <w:name w:val="Texto de balão Char1"/>
    <w:basedOn w:val="Fontepargpadro1"/>
    <w:rsid w:val="00C62493"/>
    <w:rPr>
      <w:rFonts w:ascii="Tahoma" w:hAnsi="Tahoma" w:cs="Tahoma"/>
      <w:kern w:val="1"/>
      <w:sz w:val="16"/>
      <w:szCs w:val="16"/>
    </w:rPr>
  </w:style>
  <w:style w:type="paragraph" w:customStyle="1" w:styleId="Ttulo2">
    <w:name w:val="Título2"/>
    <w:basedOn w:val="Normal"/>
    <w:next w:val="Corpodetexto"/>
    <w:rsid w:val="00C624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62493"/>
    <w:pPr>
      <w:spacing w:after="140" w:line="288" w:lineRule="auto"/>
    </w:pPr>
  </w:style>
  <w:style w:type="paragraph" w:styleId="Lista">
    <w:name w:val="List"/>
    <w:basedOn w:val="Corpodetexto"/>
    <w:rsid w:val="00C62493"/>
    <w:rPr>
      <w:rFonts w:cs="Mangal"/>
    </w:rPr>
  </w:style>
  <w:style w:type="paragraph" w:styleId="Legenda">
    <w:name w:val="caption"/>
    <w:basedOn w:val="Normal"/>
    <w:qFormat/>
    <w:rsid w:val="00C6249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62493"/>
    <w:pPr>
      <w:suppressLineNumbers/>
    </w:pPr>
    <w:rPr>
      <w:rFonts w:cs="Mangal"/>
    </w:rPr>
  </w:style>
  <w:style w:type="paragraph" w:customStyle="1" w:styleId="Ttulo1">
    <w:name w:val="Título1"/>
    <w:basedOn w:val="Normal"/>
    <w:rsid w:val="00C624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rsid w:val="00C62493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C62493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styleId="Rodap">
    <w:name w:val="footer"/>
    <w:basedOn w:val="Normal"/>
    <w:rsid w:val="00C62493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Textodebalo1">
    <w:name w:val="Texto de balão1"/>
    <w:basedOn w:val="Normal"/>
    <w:rsid w:val="00C6249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62493"/>
    <w:pPr>
      <w:ind w:left="720"/>
      <w:contextualSpacing/>
    </w:pPr>
    <w:rPr>
      <w:rFonts w:ascii="Arial" w:hAnsi="Arial" w:cs="Arial"/>
    </w:rPr>
  </w:style>
  <w:style w:type="paragraph" w:styleId="Ttulo">
    <w:name w:val="Title"/>
    <w:basedOn w:val="Normal"/>
    <w:next w:val="Corpodetexto"/>
    <w:qFormat/>
    <w:rsid w:val="00C62493"/>
    <w:pPr>
      <w:jc w:val="center"/>
    </w:pPr>
    <w:rPr>
      <w:rFonts w:ascii="Arial" w:hAnsi="Arial" w:cs="Arial"/>
      <w:sz w:val="32"/>
    </w:rPr>
  </w:style>
  <w:style w:type="paragraph" w:styleId="NormalWeb">
    <w:name w:val="Normal (Web)"/>
    <w:basedOn w:val="Normal"/>
    <w:uiPriority w:val="99"/>
    <w:rsid w:val="00C62493"/>
    <w:pPr>
      <w:suppressAutoHyphens w:val="0"/>
      <w:spacing w:before="280" w:after="280"/>
    </w:pPr>
  </w:style>
  <w:style w:type="paragraph" w:customStyle="1" w:styleId="Textodebalo2">
    <w:name w:val="Texto de balão2"/>
    <w:basedOn w:val="Normal"/>
    <w:rsid w:val="00C6249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62493"/>
    <w:pPr>
      <w:suppressLineNumbers/>
    </w:pPr>
  </w:style>
  <w:style w:type="paragraph" w:customStyle="1" w:styleId="Ttulodetabela">
    <w:name w:val="Título de tabela"/>
    <w:basedOn w:val="Contedodatabela"/>
    <w:rsid w:val="00C62493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3975C8"/>
  </w:style>
  <w:style w:type="character" w:customStyle="1" w:styleId="Forte2">
    <w:name w:val="Forte2"/>
    <w:basedOn w:val="Fontepargpadro"/>
    <w:rsid w:val="003975C8"/>
    <w:rPr>
      <w:b/>
      <w:bCs/>
    </w:rPr>
  </w:style>
  <w:style w:type="paragraph" w:styleId="PargrafodaLista">
    <w:name w:val="List Paragraph"/>
    <w:basedOn w:val="Normal"/>
    <w:qFormat/>
    <w:rsid w:val="00550FB7"/>
    <w:pPr>
      <w:suppressAutoHyphens w:val="0"/>
      <w:ind w:left="720"/>
      <w:contextualSpacing/>
    </w:pPr>
    <w:rPr>
      <w:rFonts w:ascii="Trebuchet MS" w:hAnsi="Trebuchet MS"/>
      <w:kern w:val="0"/>
    </w:rPr>
  </w:style>
  <w:style w:type="paragraph" w:styleId="Textodebalo">
    <w:name w:val="Balloon Text"/>
    <w:basedOn w:val="Normal"/>
    <w:link w:val="TextodebaloChar2"/>
    <w:uiPriority w:val="99"/>
    <w:semiHidden/>
    <w:unhideWhenUsed/>
    <w:rsid w:val="00D5563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D5563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naroch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na@etc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</Words>
  <Characters>11436</Characters>
  <Application>Microsoft Office Word</Application>
  <DocSecurity>0</DocSecurity>
  <Lines>204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Links>
    <vt:vector size="24" baseType="variant">
      <vt:variant>
        <vt:i4>7995410</vt:i4>
      </vt:variant>
      <vt:variant>
        <vt:i4>9</vt:i4>
      </vt:variant>
      <vt:variant>
        <vt:i4>0</vt:i4>
      </vt:variant>
      <vt:variant>
        <vt:i4>5</vt:i4>
      </vt:variant>
      <vt:variant>
        <vt:lpwstr>mailto:ninarocha@etccomunicacao.com.br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mailto:lucina@etccomunicacao.com.br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mailto:imprensa@universoproducao.com.br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https://www.flickr.com/photos/universoproducao/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Luciana</cp:lastModifiedBy>
  <cp:revision>2</cp:revision>
  <cp:lastPrinted>2013-12-14T00:55:00Z</cp:lastPrinted>
  <dcterms:created xsi:type="dcterms:W3CDTF">2019-08-26T15:03:00Z</dcterms:created>
  <dcterms:modified xsi:type="dcterms:W3CDTF">2019-08-26T15:03:00Z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