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E3" w:rsidRPr="00E96103" w:rsidRDefault="009569E3" w:rsidP="00E96103">
      <w:pPr>
        <w:jc w:val="center"/>
        <w:rPr>
          <w:rFonts w:ascii="Calibri" w:hAnsi="Calibri"/>
        </w:rPr>
      </w:pPr>
      <w:r w:rsidRPr="00E96103">
        <w:rPr>
          <w:rFonts w:ascii="Calibri" w:hAnsi="Calibri" w:cs="Calibri"/>
          <w:b/>
          <w:sz w:val="20"/>
          <w:szCs w:val="20"/>
        </w:rPr>
        <w:t>14ª CineOP – Mostra de Cinema de Ouro Preto</w:t>
      </w:r>
    </w:p>
    <w:p w:rsidR="009569E3" w:rsidRPr="00E96103" w:rsidRDefault="009569E3" w:rsidP="00E96103">
      <w:pPr>
        <w:jc w:val="center"/>
        <w:rPr>
          <w:rFonts w:ascii="Calibri" w:hAnsi="Calibri"/>
        </w:rPr>
      </w:pPr>
      <w:r w:rsidRPr="00E96103">
        <w:rPr>
          <w:rFonts w:ascii="Calibri" w:hAnsi="Calibri" w:cs="Calibri"/>
          <w:b/>
          <w:sz w:val="20"/>
          <w:szCs w:val="20"/>
        </w:rPr>
        <w:t>05 a 10 de junho de 2019</w:t>
      </w:r>
    </w:p>
    <w:p w:rsidR="009569E3" w:rsidRDefault="009569E3" w:rsidP="00E96103">
      <w:pPr>
        <w:pStyle w:val="Corpodetexto"/>
        <w:ind w:right="274"/>
        <w:jc w:val="center"/>
        <w:rPr>
          <w:rFonts w:cs="Arial"/>
          <w:b/>
          <w:sz w:val="28"/>
          <w:szCs w:val="28"/>
        </w:rPr>
      </w:pPr>
    </w:p>
    <w:p w:rsidR="00EA5B0E" w:rsidRDefault="00EA5B0E" w:rsidP="00E96103">
      <w:pPr>
        <w:pStyle w:val="Corpodetexto"/>
        <w:ind w:right="274"/>
        <w:jc w:val="center"/>
        <w:rPr>
          <w:rFonts w:cs="Arial"/>
          <w:b/>
          <w:sz w:val="28"/>
          <w:szCs w:val="28"/>
        </w:rPr>
      </w:pPr>
    </w:p>
    <w:p w:rsidR="00F806FA" w:rsidRPr="00F806FA" w:rsidRDefault="00F806FA" w:rsidP="00E96103">
      <w:pPr>
        <w:pStyle w:val="Corpodetexto"/>
        <w:ind w:right="274"/>
        <w:jc w:val="center"/>
        <w:rPr>
          <w:rFonts w:cs="Arial"/>
          <w:b/>
          <w:sz w:val="32"/>
          <w:szCs w:val="32"/>
        </w:rPr>
      </w:pPr>
      <w:r w:rsidRPr="00F806FA">
        <w:rPr>
          <w:rFonts w:cs="Arial"/>
          <w:b/>
          <w:sz w:val="32"/>
          <w:szCs w:val="32"/>
        </w:rPr>
        <w:t>14ª CINEOP DISCUTIU TERRITÓRIOS AFETIVOS E GEOGRÁFICOS</w:t>
      </w:r>
      <w:r>
        <w:rPr>
          <w:rFonts w:cs="Arial"/>
          <w:b/>
          <w:sz w:val="32"/>
          <w:szCs w:val="32"/>
        </w:rPr>
        <w:br/>
      </w:r>
      <w:r w:rsidRPr="00F806FA">
        <w:rPr>
          <w:rFonts w:cs="Arial"/>
          <w:b/>
          <w:sz w:val="32"/>
          <w:szCs w:val="32"/>
        </w:rPr>
        <w:t>COMO ESSENCIAIS NA RECONFIGURAÇ</w:t>
      </w:r>
      <w:r>
        <w:rPr>
          <w:rFonts w:cs="Arial"/>
          <w:b/>
          <w:sz w:val="32"/>
          <w:szCs w:val="32"/>
        </w:rPr>
        <w:t>ÃO DO IMA</w:t>
      </w:r>
      <w:r w:rsidRPr="00F806FA">
        <w:rPr>
          <w:rFonts w:cs="Arial"/>
          <w:b/>
          <w:sz w:val="32"/>
          <w:szCs w:val="32"/>
        </w:rPr>
        <w:t xml:space="preserve">GINÁRIO </w:t>
      </w:r>
      <w:r>
        <w:rPr>
          <w:rFonts w:cs="Arial"/>
          <w:b/>
          <w:sz w:val="32"/>
          <w:szCs w:val="32"/>
        </w:rPr>
        <w:br/>
        <w:t>E</w:t>
      </w:r>
      <w:r w:rsidRPr="00F806FA">
        <w:rPr>
          <w:rFonts w:cs="Arial"/>
          <w:b/>
          <w:sz w:val="32"/>
          <w:szCs w:val="32"/>
        </w:rPr>
        <w:t xml:space="preserve"> EM NOVAS FORMAS DE VER E PRODUZIR IMAGENS PLURAIS</w:t>
      </w:r>
    </w:p>
    <w:p w:rsidR="00FF2816" w:rsidRDefault="00FF2816" w:rsidP="00E96103">
      <w:pPr>
        <w:pStyle w:val="Corpodetexto"/>
        <w:ind w:right="274"/>
        <w:jc w:val="center"/>
        <w:rPr>
          <w:rFonts w:cs="Arial"/>
          <w:b/>
          <w:sz w:val="28"/>
          <w:szCs w:val="28"/>
        </w:rPr>
      </w:pPr>
    </w:p>
    <w:p w:rsidR="00F806FA" w:rsidRPr="00F806FA" w:rsidRDefault="00F806FA" w:rsidP="00F806FA">
      <w:pPr>
        <w:jc w:val="both"/>
        <w:rPr>
          <w:rFonts w:ascii="Times New Roman" w:hAnsi="Times New Roman"/>
        </w:rPr>
      </w:pPr>
      <w:r w:rsidRPr="00F806FA">
        <w:rPr>
          <w:rFonts w:ascii="Cambria" w:hAnsi="Cambria"/>
          <w:color w:val="000000"/>
        </w:rPr>
        <w:t xml:space="preserve">A noção de ciclos regionais é parte incontornável dos estudos historiográficos de cinema brasileiro há décadas, tornando-se, de fato, cânone entre pesquisadores. Limita-se essencialmente ao período silencioso da produção, entre os anos de 1914 e 1929, e abarca breves surtos de produção em diversas regiões do Brasil. Conforme as pesquisadoras Camila </w:t>
      </w:r>
      <w:proofErr w:type="spellStart"/>
      <w:r w:rsidRPr="00F806FA">
        <w:rPr>
          <w:rFonts w:ascii="Cambria" w:hAnsi="Cambria"/>
          <w:color w:val="000000"/>
        </w:rPr>
        <w:t>Fink</w:t>
      </w:r>
      <w:proofErr w:type="spellEnd"/>
      <w:r w:rsidRPr="00F806FA">
        <w:rPr>
          <w:rFonts w:ascii="Cambria" w:hAnsi="Cambria"/>
          <w:color w:val="000000"/>
        </w:rPr>
        <w:t xml:space="preserve"> e </w:t>
      </w:r>
      <w:proofErr w:type="spellStart"/>
      <w:r w:rsidRPr="00F806FA">
        <w:rPr>
          <w:rFonts w:ascii="Cambria" w:hAnsi="Cambria"/>
          <w:color w:val="000000"/>
        </w:rPr>
        <w:t>Cyntia</w:t>
      </w:r>
      <w:proofErr w:type="spellEnd"/>
      <w:r w:rsidRPr="00F806FA">
        <w:rPr>
          <w:rFonts w:ascii="Cambria" w:hAnsi="Cambria"/>
          <w:color w:val="000000"/>
        </w:rPr>
        <w:t xml:space="preserve"> Calhado registram no projeto “Caleidoscópio”, disponível na internet, na década de 20 a indústria cafeeira incentivou a modernização do país e a urbanização, o que permitiu que as tecnologias ampliassem o alcance para além dos grandes centros de Rio e São Paulo. Em cidades como Ouro Fino, Campinas, Guaranésia, Manaus, Recife e Cataguases, passaram a atuar pioneiros da realização de cinema, fossem figuras isoladas (como Humberto Mauro em Minas) ou grupos colaborativos (como acontecia na capital de Pernambuco). </w:t>
      </w:r>
    </w:p>
    <w:p w:rsidR="00F806FA" w:rsidRPr="00F806FA" w:rsidRDefault="00F806FA" w:rsidP="00F806FA">
      <w:pPr>
        <w:rPr>
          <w:rFonts w:ascii="Times New Roman" w:hAnsi="Times New Roman"/>
        </w:rPr>
      </w:pPr>
    </w:p>
    <w:p w:rsidR="00F806FA" w:rsidRPr="00F806FA" w:rsidRDefault="00F806FA" w:rsidP="00F806FA">
      <w:pPr>
        <w:jc w:val="both"/>
        <w:rPr>
          <w:rFonts w:ascii="Times New Roman" w:hAnsi="Times New Roman"/>
        </w:rPr>
      </w:pPr>
      <w:r w:rsidRPr="00F806FA">
        <w:rPr>
          <w:rFonts w:ascii="Cambria" w:hAnsi="Cambria"/>
          <w:color w:val="000000"/>
        </w:rPr>
        <w:t xml:space="preserve">Em sua proposição de </w:t>
      </w:r>
      <w:r w:rsidRPr="00F806FA">
        <w:rPr>
          <w:rFonts w:ascii="Cambria" w:hAnsi="Cambria"/>
          <w:b/>
          <w:bCs/>
          <w:color w:val="000000"/>
        </w:rPr>
        <w:t>“Territórios regionais, inquietações históricas”</w:t>
      </w:r>
      <w:r w:rsidRPr="00F806FA">
        <w:rPr>
          <w:rFonts w:ascii="Cambria" w:hAnsi="Cambria"/>
          <w:color w:val="000000"/>
        </w:rPr>
        <w:t>, a</w:t>
      </w:r>
      <w:r w:rsidRPr="00F806FA">
        <w:rPr>
          <w:rFonts w:ascii="Cambria" w:hAnsi="Cambria"/>
          <w:b/>
          <w:bCs/>
          <w:color w:val="000000"/>
        </w:rPr>
        <w:t xml:space="preserve"> 14</w:t>
      </w:r>
      <w:r w:rsidR="00480223">
        <w:rPr>
          <w:rFonts w:ascii="Cambria" w:hAnsi="Cambria"/>
          <w:b/>
          <w:bCs/>
          <w:color w:val="000000"/>
        </w:rPr>
        <w:t>ª</w:t>
      </w:r>
      <w:r w:rsidRPr="00F806FA">
        <w:rPr>
          <w:rFonts w:ascii="Cambria" w:hAnsi="Cambria"/>
          <w:b/>
          <w:bCs/>
          <w:color w:val="000000"/>
        </w:rPr>
        <w:t xml:space="preserve"> </w:t>
      </w:r>
      <w:proofErr w:type="spellStart"/>
      <w:proofErr w:type="gramStart"/>
      <w:r w:rsidRPr="00F806FA">
        <w:rPr>
          <w:rFonts w:ascii="Cambria" w:hAnsi="Cambria"/>
          <w:b/>
          <w:bCs/>
          <w:color w:val="000000"/>
        </w:rPr>
        <w:t>CineOP</w:t>
      </w:r>
      <w:proofErr w:type="spellEnd"/>
      <w:proofErr w:type="gramEnd"/>
      <w:r w:rsidRPr="00F806FA">
        <w:rPr>
          <w:rFonts w:ascii="Cambria" w:hAnsi="Cambria"/>
          <w:b/>
          <w:bCs/>
          <w:color w:val="000000"/>
        </w:rPr>
        <w:t xml:space="preserve"> </w:t>
      </w:r>
      <w:r w:rsidR="00480223">
        <w:rPr>
          <w:rFonts w:ascii="Cambria" w:hAnsi="Cambria"/>
          <w:b/>
          <w:bCs/>
          <w:color w:val="000000"/>
        </w:rPr>
        <w:t>–</w:t>
      </w:r>
      <w:r w:rsidRPr="00F806FA">
        <w:rPr>
          <w:rFonts w:ascii="Cambria" w:hAnsi="Cambria"/>
          <w:b/>
          <w:bCs/>
          <w:color w:val="000000"/>
        </w:rPr>
        <w:t xml:space="preserve"> Mostra de Cinema de Ouro Preto</w:t>
      </w:r>
      <w:r w:rsidRPr="00F806FA">
        <w:rPr>
          <w:rFonts w:ascii="Cambria" w:hAnsi="Cambria"/>
          <w:color w:val="000000"/>
        </w:rPr>
        <w:t xml:space="preserve"> problematizou a ideia de “ciclos regionais”, a partir de estudos mais recentes que contestam a terminologia e o recorte geográfico das pesquisas de cinema. Tais abordagens apontam um olhar viciado dos grandes centros para os estados e cidades distantes de Rio e São Paulo ao falarem em ciclos regionais. Na presença de 75 profissionais do audiovisual, acadêmicos, pesquisadores, historiadores, críticos de cinema e convidados internacionais, ao longo de 26 debates, o assunto transitou e se reconfigurou por diversas frentes em Ouro Preto, no </w:t>
      </w:r>
      <w:r w:rsidRPr="00F806FA">
        <w:rPr>
          <w:rFonts w:ascii="Cambria" w:hAnsi="Cambria"/>
          <w:b/>
          <w:bCs/>
          <w:color w:val="000000"/>
        </w:rPr>
        <w:t>14º</w:t>
      </w:r>
      <w:r w:rsidRPr="00F806FA">
        <w:rPr>
          <w:rFonts w:ascii="Cambria" w:hAnsi="Cambria"/>
          <w:color w:val="000000"/>
        </w:rPr>
        <w:t xml:space="preserve"> </w:t>
      </w:r>
      <w:r w:rsidRPr="00F806FA">
        <w:rPr>
          <w:rFonts w:ascii="Cambria" w:hAnsi="Cambria"/>
          <w:b/>
          <w:bCs/>
          <w:color w:val="000000"/>
        </w:rPr>
        <w:t>Seminário do Cinema Brasileiro: Fatos e Memória</w:t>
      </w:r>
      <w:r w:rsidRPr="00F806FA">
        <w:rPr>
          <w:rFonts w:ascii="Cambria" w:hAnsi="Cambria"/>
          <w:color w:val="000000"/>
        </w:rPr>
        <w:t xml:space="preserve">, no </w:t>
      </w:r>
      <w:r w:rsidRPr="00F806FA">
        <w:rPr>
          <w:rFonts w:ascii="Cambria" w:hAnsi="Cambria"/>
          <w:b/>
          <w:bCs/>
          <w:color w:val="000000"/>
        </w:rPr>
        <w:t>Encontro Nacional de Arquivos e Acervos Audiovisuais Brasileiros</w:t>
      </w:r>
      <w:r w:rsidRPr="00F806FA">
        <w:rPr>
          <w:rFonts w:ascii="Cambria" w:hAnsi="Cambria"/>
          <w:color w:val="000000"/>
        </w:rPr>
        <w:t xml:space="preserve"> e no </w:t>
      </w:r>
      <w:r w:rsidRPr="00F806FA">
        <w:rPr>
          <w:rFonts w:ascii="Cambria" w:hAnsi="Cambria"/>
          <w:b/>
          <w:bCs/>
          <w:color w:val="000000"/>
        </w:rPr>
        <w:t xml:space="preserve">Encontro da Educação: XI Fórum da Rede </w:t>
      </w:r>
      <w:proofErr w:type="spellStart"/>
      <w:r w:rsidRPr="00F806FA">
        <w:rPr>
          <w:rFonts w:ascii="Cambria" w:hAnsi="Cambria"/>
          <w:b/>
          <w:bCs/>
          <w:color w:val="000000"/>
        </w:rPr>
        <w:t>Kino</w:t>
      </w:r>
      <w:proofErr w:type="spellEnd"/>
      <w:r w:rsidRPr="00F806FA">
        <w:rPr>
          <w:rFonts w:ascii="Cambria" w:hAnsi="Cambria"/>
          <w:b/>
          <w:bCs/>
          <w:color w:val="000000"/>
        </w:rPr>
        <w:t xml:space="preserve"> – Rede Latino-Americana de Educação, Cinema e Audiovisual. </w:t>
      </w:r>
      <w:r w:rsidRPr="00F806FA">
        <w:rPr>
          <w:rFonts w:ascii="Cambria" w:hAnsi="Cambria"/>
          <w:color w:val="000000"/>
        </w:rPr>
        <w:t xml:space="preserve">A linha de força principal foi </w:t>
      </w:r>
      <w:proofErr w:type="gramStart"/>
      <w:r w:rsidRPr="00F806FA">
        <w:rPr>
          <w:rFonts w:ascii="Cambria" w:hAnsi="Cambria"/>
          <w:color w:val="000000"/>
        </w:rPr>
        <w:t>a</w:t>
      </w:r>
      <w:proofErr w:type="gramEnd"/>
      <w:r w:rsidRPr="00F806FA">
        <w:rPr>
          <w:rFonts w:ascii="Cambria" w:hAnsi="Cambria"/>
          <w:color w:val="000000"/>
        </w:rPr>
        <w:t xml:space="preserve"> noção de territorialidade brasileira. Pensar o país em termos de região e território despontou como centro das conversas nas temáticas Histórica, Educação e Preservação que movem a </w:t>
      </w:r>
      <w:proofErr w:type="spellStart"/>
      <w:proofErr w:type="gramStart"/>
      <w:r w:rsidRPr="00F806FA">
        <w:rPr>
          <w:rFonts w:ascii="Cambria" w:hAnsi="Cambria"/>
          <w:color w:val="000000"/>
        </w:rPr>
        <w:t>CineOP</w:t>
      </w:r>
      <w:proofErr w:type="spellEnd"/>
      <w:proofErr w:type="gramEnd"/>
      <w:r w:rsidRPr="00F806FA">
        <w:rPr>
          <w:rFonts w:ascii="Cambria" w:hAnsi="Cambria"/>
          <w:color w:val="000000"/>
        </w:rPr>
        <w:t xml:space="preserve">. </w:t>
      </w:r>
    </w:p>
    <w:p w:rsidR="00F806FA" w:rsidRPr="00F806FA" w:rsidRDefault="00F806FA" w:rsidP="00F806FA">
      <w:pPr>
        <w:rPr>
          <w:rFonts w:ascii="Times New Roman" w:hAnsi="Times New Roman"/>
        </w:rPr>
      </w:pPr>
    </w:p>
    <w:p w:rsidR="00F806FA" w:rsidRPr="00F806FA" w:rsidRDefault="00F806FA" w:rsidP="00F806FA">
      <w:pPr>
        <w:jc w:val="both"/>
        <w:rPr>
          <w:rFonts w:ascii="Times New Roman" w:hAnsi="Times New Roman"/>
        </w:rPr>
      </w:pPr>
      <w:r w:rsidRPr="00F806FA">
        <w:rPr>
          <w:rFonts w:ascii="Cambria" w:hAnsi="Cambria"/>
          <w:color w:val="000000"/>
        </w:rPr>
        <w:t xml:space="preserve">Para </w:t>
      </w:r>
      <w:r w:rsidRPr="00F806FA">
        <w:rPr>
          <w:rFonts w:ascii="Cambria" w:hAnsi="Cambria"/>
          <w:b/>
          <w:bCs/>
          <w:color w:val="000000"/>
        </w:rPr>
        <w:t xml:space="preserve">Francis </w:t>
      </w:r>
      <w:proofErr w:type="spellStart"/>
      <w:r w:rsidRPr="00F806FA">
        <w:rPr>
          <w:rFonts w:ascii="Cambria" w:hAnsi="Cambria"/>
          <w:b/>
          <w:bCs/>
          <w:color w:val="000000"/>
        </w:rPr>
        <w:t>Vogner</w:t>
      </w:r>
      <w:proofErr w:type="spellEnd"/>
      <w:r w:rsidRPr="00F806FA">
        <w:rPr>
          <w:rFonts w:ascii="Cambria" w:hAnsi="Cambria"/>
          <w:b/>
          <w:bCs/>
          <w:color w:val="000000"/>
        </w:rPr>
        <w:t xml:space="preserve"> dos Reis</w:t>
      </w:r>
      <w:r w:rsidRPr="00F806FA">
        <w:rPr>
          <w:rFonts w:ascii="Cambria" w:hAnsi="Cambria"/>
          <w:color w:val="000000"/>
        </w:rPr>
        <w:t xml:space="preserve">, curador da Temática Histórica junto com </w:t>
      </w:r>
      <w:r w:rsidRPr="00F806FA">
        <w:rPr>
          <w:rFonts w:ascii="Cambria" w:hAnsi="Cambria"/>
          <w:b/>
          <w:bCs/>
          <w:color w:val="000000"/>
        </w:rPr>
        <w:t>Lila Foster</w:t>
      </w:r>
      <w:r w:rsidRPr="00F806FA">
        <w:rPr>
          <w:rFonts w:ascii="Cambria" w:hAnsi="Cambria"/>
          <w:color w:val="000000"/>
        </w:rPr>
        <w:t xml:space="preserve">, as cinematografias nascidas em territórios delimitados sempre se posicionaram como um tipo de confronto com as produções dos grandes centros, por seus realizadores se sentirem </w:t>
      </w:r>
      <w:proofErr w:type="spellStart"/>
      <w:r w:rsidRPr="00F806FA">
        <w:rPr>
          <w:rFonts w:ascii="Cambria" w:hAnsi="Cambria"/>
          <w:color w:val="000000"/>
        </w:rPr>
        <w:t>desterritorializados</w:t>
      </w:r>
      <w:proofErr w:type="spellEnd"/>
      <w:r w:rsidRPr="00F806FA">
        <w:rPr>
          <w:rFonts w:ascii="Cambria" w:hAnsi="Cambria"/>
          <w:color w:val="000000"/>
        </w:rPr>
        <w:t xml:space="preserve"> em relação a uma centralidade geográfica que é pura convenção – diretamente influenciada, é claro, por fatores determinantes de poder econômico. “Toda a história do cinema brasileiro tem ‘fragmentos regionais’ que vão constituindo uma cinematografia maior”, diz Francis. </w:t>
      </w:r>
    </w:p>
    <w:p w:rsidR="00F806FA" w:rsidRPr="00F806FA" w:rsidRDefault="00F806FA" w:rsidP="00F806FA">
      <w:pPr>
        <w:rPr>
          <w:rFonts w:ascii="Times New Roman" w:hAnsi="Times New Roman"/>
        </w:rPr>
      </w:pPr>
    </w:p>
    <w:p w:rsidR="00F806FA" w:rsidRPr="00F806FA" w:rsidRDefault="00F806FA" w:rsidP="00F806FA">
      <w:pPr>
        <w:jc w:val="both"/>
        <w:rPr>
          <w:rFonts w:ascii="Times New Roman" w:hAnsi="Times New Roman"/>
        </w:rPr>
      </w:pPr>
      <w:r w:rsidRPr="00F806FA">
        <w:rPr>
          <w:rFonts w:ascii="Cambria" w:hAnsi="Cambria"/>
          <w:color w:val="000000"/>
        </w:rPr>
        <w:t xml:space="preserve">O pesquisador </w:t>
      </w:r>
      <w:r w:rsidRPr="00F806FA">
        <w:rPr>
          <w:rFonts w:ascii="Cambria" w:hAnsi="Cambria"/>
          <w:b/>
          <w:bCs/>
          <w:color w:val="000000"/>
        </w:rPr>
        <w:t>Luís Alberto Rocha Melo</w:t>
      </w:r>
      <w:r w:rsidRPr="00F806FA">
        <w:rPr>
          <w:rFonts w:ascii="Cambria" w:hAnsi="Cambria"/>
          <w:color w:val="000000"/>
        </w:rPr>
        <w:t xml:space="preserve"> defendeu a importância de se estudar a produção por recortes regionais, por acreditar que isso permite um olhar mais amplo para a totalidade dos núcleos e dá reconhecimento aos filmes de determinados espaços que poderiam ser omitidos ou nem sequer considerados na historiografia. Ele lembra que o próprio termo “ciclos </w:t>
      </w:r>
      <w:proofErr w:type="gramStart"/>
      <w:r w:rsidRPr="00F806FA">
        <w:rPr>
          <w:rFonts w:ascii="Cambria" w:hAnsi="Cambria"/>
          <w:color w:val="000000"/>
        </w:rPr>
        <w:t>regionais”, tão questionado</w:t>
      </w:r>
      <w:proofErr w:type="gramEnd"/>
      <w:r w:rsidRPr="00F806FA">
        <w:rPr>
          <w:rFonts w:ascii="Cambria" w:hAnsi="Cambria"/>
          <w:color w:val="000000"/>
        </w:rPr>
        <w:t xml:space="preserve">, tem suas contradições. “O termo ‘ciclos regionais’ foi criação da própria historiografia. Ele não aparece em publicações da época em que os filmes eram feitos. Veio </w:t>
      </w:r>
      <w:r w:rsidRPr="00F806FA">
        <w:rPr>
          <w:rFonts w:ascii="Cambria" w:hAnsi="Cambria"/>
          <w:i/>
          <w:iCs/>
          <w:color w:val="000000"/>
        </w:rPr>
        <w:t>a posteriori</w:t>
      </w:r>
      <w:r w:rsidRPr="00F806FA">
        <w:rPr>
          <w:rFonts w:ascii="Cambria" w:hAnsi="Cambria"/>
          <w:color w:val="000000"/>
        </w:rPr>
        <w:t xml:space="preserve">, e a gente é que precisa lidar com ele”. Já o historiador </w:t>
      </w:r>
      <w:r w:rsidRPr="00F806FA">
        <w:rPr>
          <w:rFonts w:ascii="Cambria" w:hAnsi="Cambria"/>
          <w:b/>
          <w:bCs/>
          <w:color w:val="000000"/>
        </w:rPr>
        <w:t xml:space="preserve">Carlos </w:t>
      </w:r>
      <w:r w:rsidRPr="00F806FA">
        <w:rPr>
          <w:rFonts w:ascii="Cambria" w:hAnsi="Cambria"/>
          <w:b/>
          <w:bCs/>
          <w:color w:val="000000"/>
        </w:rPr>
        <w:lastRenderedPageBreak/>
        <w:t>Roberto de Souza</w:t>
      </w:r>
      <w:r w:rsidRPr="00F806FA">
        <w:rPr>
          <w:rFonts w:ascii="Cambria" w:hAnsi="Cambria"/>
          <w:color w:val="000000"/>
        </w:rPr>
        <w:t xml:space="preserve">, autor de uma dissertação de mestrado sobre a produção de cinema em Campinas nos primeiros anos do século 20, rechaça a terminologia, por considerá-la redutora e limitada a um determinado período. “Campinas sempre produziu filmes ao longo das décadas, então não tem como chamar de ‘ciclo’. Falar em ciclos ou acervos regionais tem o perigo de isolar os conteúdos e não universalizá-los”, diz Souza. O professor </w:t>
      </w:r>
      <w:r w:rsidRPr="00F806FA">
        <w:rPr>
          <w:rFonts w:ascii="Cambria" w:hAnsi="Cambria"/>
          <w:b/>
          <w:bCs/>
          <w:color w:val="000000"/>
        </w:rPr>
        <w:t>Lúcio Vilar,</w:t>
      </w:r>
      <w:r w:rsidRPr="00F806FA">
        <w:rPr>
          <w:rFonts w:ascii="Cambria" w:hAnsi="Cambria"/>
          <w:color w:val="000000"/>
        </w:rPr>
        <w:t xml:space="preserve"> pesquisador na Paraíba, acredita que o recorte de ciclos regionais ajudou a dar visibilidade a quem foi estudado e reclama de que seu estado, que também teve produção pioneira na figura de </w:t>
      </w:r>
      <w:proofErr w:type="spellStart"/>
      <w:r w:rsidRPr="00F806FA">
        <w:rPr>
          <w:rFonts w:ascii="Cambria" w:hAnsi="Cambria"/>
          <w:color w:val="000000"/>
        </w:rPr>
        <w:t>Walfredo</w:t>
      </w:r>
      <w:proofErr w:type="spellEnd"/>
      <w:r w:rsidRPr="00F806FA">
        <w:rPr>
          <w:rFonts w:ascii="Cambria" w:hAnsi="Cambria"/>
          <w:color w:val="000000"/>
        </w:rPr>
        <w:t xml:space="preserve"> Rodrigues, entre outros, não aparece na historiografia clássica. “O Lúcio reivindica um lugar no ciclo”, brincou Rocha Melo. </w:t>
      </w:r>
    </w:p>
    <w:p w:rsidR="00F806FA" w:rsidRPr="00F806FA" w:rsidRDefault="00F806FA" w:rsidP="00F806FA">
      <w:pPr>
        <w:rPr>
          <w:rFonts w:ascii="Times New Roman" w:hAnsi="Times New Roman"/>
        </w:rPr>
      </w:pPr>
    </w:p>
    <w:p w:rsidR="00F806FA" w:rsidRPr="00F806FA" w:rsidRDefault="00F806FA" w:rsidP="00F806FA">
      <w:pPr>
        <w:jc w:val="both"/>
        <w:rPr>
          <w:rFonts w:ascii="Times New Roman" w:hAnsi="Times New Roman"/>
        </w:rPr>
      </w:pPr>
      <w:r w:rsidRPr="00F806FA">
        <w:rPr>
          <w:rFonts w:ascii="Cambria" w:hAnsi="Cambria"/>
          <w:color w:val="000000"/>
        </w:rPr>
        <w:t xml:space="preserve">Uma extensão do “regionalismo” no audiovisual brasileiro apareceu nas discussões sobre os coletivos e as pequenas produtoras que se formaram nos anos 1980 e 90 e foram foco também das conversas e exibições na </w:t>
      </w:r>
      <w:proofErr w:type="spellStart"/>
      <w:proofErr w:type="gramStart"/>
      <w:r w:rsidRPr="00F806FA">
        <w:rPr>
          <w:rFonts w:ascii="Cambria" w:hAnsi="Cambria"/>
          <w:color w:val="000000"/>
        </w:rPr>
        <w:t>CineOP</w:t>
      </w:r>
      <w:proofErr w:type="spellEnd"/>
      <w:proofErr w:type="gramEnd"/>
      <w:r w:rsidRPr="00F806FA">
        <w:rPr>
          <w:rFonts w:ascii="Cambria" w:hAnsi="Cambria"/>
          <w:color w:val="000000"/>
        </w:rPr>
        <w:t xml:space="preserve"> em 2019. Esses núcleos de produção, que se originaram como encontros entre cinéfilos e terminaram por realizar e difundir obras audiovisuais de feitura própria</w:t>
      </w:r>
      <w:proofErr w:type="gramStart"/>
      <w:r w:rsidRPr="00F806FA">
        <w:rPr>
          <w:rFonts w:ascii="Cambria" w:hAnsi="Cambria"/>
          <w:color w:val="000000"/>
        </w:rPr>
        <w:t>, tiveram</w:t>
      </w:r>
      <w:proofErr w:type="gramEnd"/>
      <w:r w:rsidRPr="00F806FA">
        <w:rPr>
          <w:rFonts w:ascii="Cambria" w:hAnsi="Cambria"/>
          <w:color w:val="000000"/>
        </w:rPr>
        <w:t xml:space="preserve"> grande importância em Porto Alegre (Casa de Cinema), Piauí (Grupo Mel de Abelha) e Rio de Janeiro (</w:t>
      </w:r>
      <w:proofErr w:type="spellStart"/>
      <w:r w:rsidRPr="00F806FA">
        <w:rPr>
          <w:rFonts w:ascii="Cambria" w:hAnsi="Cambria"/>
          <w:color w:val="000000"/>
        </w:rPr>
        <w:t>Corcina</w:t>
      </w:r>
      <w:proofErr w:type="spellEnd"/>
      <w:r w:rsidRPr="00F806FA">
        <w:rPr>
          <w:rFonts w:ascii="Cambria" w:hAnsi="Cambria"/>
          <w:color w:val="000000"/>
        </w:rPr>
        <w:t xml:space="preserve">), além de iniciativas individuais no Paraná e em Brasília. </w:t>
      </w:r>
      <w:proofErr w:type="gramStart"/>
      <w:r w:rsidRPr="00F806FA">
        <w:rPr>
          <w:rFonts w:ascii="Cambria" w:hAnsi="Cambria"/>
          <w:color w:val="000000"/>
        </w:rPr>
        <w:t>Parte dos filmes surgidos desses núcleos estiveram</w:t>
      </w:r>
      <w:proofErr w:type="gramEnd"/>
      <w:r w:rsidRPr="00F806FA">
        <w:rPr>
          <w:rFonts w:ascii="Cambria" w:hAnsi="Cambria"/>
          <w:color w:val="000000"/>
        </w:rPr>
        <w:t xml:space="preserve"> na programação da mostra, como </w:t>
      </w:r>
      <w:r w:rsidRPr="00F806FA">
        <w:rPr>
          <w:rFonts w:ascii="Cambria" w:hAnsi="Cambria"/>
          <w:b/>
          <w:bCs/>
          <w:color w:val="000000"/>
        </w:rPr>
        <w:t>“Aluminosa Espera do Apocalipse”</w:t>
      </w:r>
      <w:r w:rsidRPr="00F806FA">
        <w:rPr>
          <w:rFonts w:ascii="Cambria" w:hAnsi="Cambria"/>
          <w:color w:val="000000"/>
        </w:rPr>
        <w:t xml:space="preserve"> (Fernando Severo, Rui </w:t>
      </w:r>
      <w:proofErr w:type="spellStart"/>
      <w:r w:rsidRPr="00F806FA">
        <w:rPr>
          <w:rFonts w:ascii="Cambria" w:hAnsi="Cambria"/>
          <w:color w:val="000000"/>
        </w:rPr>
        <w:t>Vezzaro</w:t>
      </w:r>
      <w:proofErr w:type="spellEnd"/>
      <w:r w:rsidRPr="00F806FA">
        <w:rPr>
          <w:rFonts w:ascii="Cambria" w:hAnsi="Cambria"/>
          <w:color w:val="000000"/>
        </w:rPr>
        <w:t xml:space="preserve"> e Peter Lorenzo), </w:t>
      </w:r>
      <w:r w:rsidRPr="00F806FA">
        <w:rPr>
          <w:rFonts w:ascii="Cambria" w:hAnsi="Cambria"/>
          <w:b/>
          <w:bCs/>
          <w:color w:val="000000"/>
        </w:rPr>
        <w:t>“O Pagode de Amarante”</w:t>
      </w:r>
      <w:r w:rsidRPr="00F806FA">
        <w:rPr>
          <w:rFonts w:ascii="Cambria" w:hAnsi="Cambria"/>
          <w:color w:val="000000"/>
        </w:rPr>
        <w:t xml:space="preserve"> (</w:t>
      </w:r>
      <w:proofErr w:type="spellStart"/>
      <w:r w:rsidRPr="00F806FA">
        <w:rPr>
          <w:rFonts w:ascii="Cambria" w:hAnsi="Cambria"/>
          <w:color w:val="000000"/>
        </w:rPr>
        <w:t>Dácia</w:t>
      </w:r>
      <w:proofErr w:type="spellEnd"/>
      <w:r w:rsidRPr="00F806FA">
        <w:rPr>
          <w:rFonts w:ascii="Cambria" w:hAnsi="Cambria"/>
          <w:color w:val="000000"/>
        </w:rPr>
        <w:t xml:space="preserve"> Ibiapina), </w:t>
      </w:r>
      <w:r w:rsidRPr="00F806FA">
        <w:rPr>
          <w:rFonts w:ascii="Cambria" w:hAnsi="Cambria"/>
          <w:b/>
          <w:bCs/>
          <w:color w:val="000000"/>
        </w:rPr>
        <w:t xml:space="preserve">“Inverno” </w:t>
      </w:r>
      <w:r w:rsidRPr="00F806FA">
        <w:rPr>
          <w:rFonts w:ascii="Cambria" w:hAnsi="Cambria"/>
          <w:color w:val="000000"/>
        </w:rPr>
        <w:t xml:space="preserve">(Carlos </w:t>
      </w:r>
      <w:proofErr w:type="spellStart"/>
      <w:r w:rsidRPr="00F806FA">
        <w:rPr>
          <w:rFonts w:ascii="Cambria" w:hAnsi="Cambria"/>
          <w:color w:val="000000"/>
        </w:rPr>
        <w:t>Gerbase</w:t>
      </w:r>
      <w:proofErr w:type="spellEnd"/>
      <w:r w:rsidRPr="00F806FA">
        <w:rPr>
          <w:rFonts w:ascii="Cambria" w:hAnsi="Cambria"/>
          <w:color w:val="000000"/>
        </w:rPr>
        <w:t xml:space="preserve">) e </w:t>
      </w:r>
      <w:r w:rsidRPr="00F806FA">
        <w:rPr>
          <w:rFonts w:ascii="Cambria" w:hAnsi="Cambria"/>
          <w:b/>
          <w:bCs/>
          <w:color w:val="000000"/>
        </w:rPr>
        <w:t>“Espaço Marginal”</w:t>
      </w:r>
      <w:r w:rsidRPr="00F806FA">
        <w:rPr>
          <w:rFonts w:ascii="Cambria" w:hAnsi="Cambria"/>
          <w:color w:val="000000"/>
        </w:rPr>
        <w:t xml:space="preserve"> (Luís Carlos Sales). </w:t>
      </w:r>
    </w:p>
    <w:p w:rsidR="00F806FA" w:rsidRPr="00F806FA" w:rsidRDefault="00F806FA" w:rsidP="00F806FA">
      <w:pPr>
        <w:rPr>
          <w:rFonts w:ascii="Times New Roman" w:hAnsi="Times New Roman"/>
        </w:rPr>
      </w:pPr>
    </w:p>
    <w:p w:rsidR="00F806FA" w:rsidRPr="00F806FA" w:rsidRDefault="00F806FA" w:rsidP="00F806FA">
      <w:pPr>
        <w:jc w:val="both"/>
        <w:rPr>
          <w:rFonts w:ascii="Times New Roman" w:hAnsi="Times New Roman"/>
        </w:rPr>
      </w:pPr>
      <w:r w:rsidRPr="00F806FA">
        <w:rPr>
          <w:rFonts w:ascii="Cambria" w:hAnsi="Cambria"/>
          <w:color w:val="000000"/>
        </w:rPr>
        <w:t xml:space="preserve">Para o cineasta </w:t>
      </w:r>
      <w:r w:rsidRPr="00F806FA">
        <w:rPr>
          <w:rFonts w:ascii="Cambria" w:hAnsi="Cambria"/>
          <w:b/>
          <w:bCs/>
          <w:color w:val="000000"/>
        </w:rPr>
        <w:t>Fernando Severo</w:t>
      </w:r>
      <w:r w:rsidRPr="00F806FA">
        <w:rPr>
          <w:rFonts w:ascii="Cambria" w:hAnsi="Cambria"/>
          <w:color w:val="000000"/>
        </w:rPr>
        <w:t xml:space="preserve">, parte dessa efervescência entre o final dos anos 1970 e meados dos 90 se deveu ao Super-8, com sua praticidade e agilidade de captação de imagens. Ele lamentou que, atualmente, o formato seja marginalizado. “Eu reivindico sempre e é uma luta minha que o Super-8 seja catalogado e melhor estudado, porque muita coisa importante foi feita com ele”, defende. O professor </w:t>
      </w:r>
      <w:r w:rsidRPr="00F806FA">
        <w:rPr>
          <w:rFonts w:ascii="Cambria" w:hAnsi="Cambria"/>
          <w:b/>
          <w:bCs/>
          <w:color w:val="000000"/>
        </w:rPr>
        <w:t>Rubens Machado</w:t>
      </w:r>
      <w:r w:rsidRPr="00F806FA">
        <w:rPr>
          <w:rFonts w:ascii="Cambria" w:hAnsi="Cambria"/>
          <w:color w:val="000000"/>
        </w:rPr>
        <w:t xml:space="preserve">, que cataloga a produção de Super-8 na USP, reforça: “Esses filmes precisam ser mostrados, não podem ficar escondidos nem serem considerados menos importantes”. Homenageado na </w:t>
      </w:r>
      <w:proofErr w:type="spellStart"/>
      <w:proofErr w:type="gramStart"/>
      <w:r w:rsidRPr="00F806FA">
        <w:rPr>
          <w:rFonts w:ascii="Cambria" w:hAnsi="Cambria"/>
          <w:color w:val="000000"/>
        </w:rPr>
        <w:t>CineOP</w:t>
      </w:r>
      <w:proofErr w:type="spellEnd"/>
      <w:proofErr w:type="gramEnd"/>
      <w:r w:rsidRPr="00F806FA">
        <w:rPr>
          <w:rFonts w:ascii="Cambria" w:hAnsi="Cambria"/>
          <w:color w:val="000000"/>
        </w:rPr>
        <w:t xml:space="preserve"> deste ano, o cineasta baiano </w:t>
      </w:r>
      <w:r w:rsidRPr="00F806FA">
        <w:rPr>
          <w:rFonts w:ascii="Cambria" w:hAnsi="Cambria"/>
          <w:b/>
          <w:bCs/>
          <w:color w:val="000000"/>
        </w:rPr>
        <w:t>Edgard Navarro</w:t>
      </w:r>
      <w:r w:rsidRPr="00F806FA">
        <w:rPr>
          <w:rFonts w:ascii="Cambria" w:hAnsi="Cambria"/>
          <w:color w:val="000000"/>
        </w:rPr>
        <w:t xml:space="preserve"> fez alguns de seus trabalhos mais emblemáticos com essa bitola, casos de “O Rei do Cagaço” (1977) e “</w:t>
      </w:r>
      <w:proofErr w:type="spellStart"/>
      <w:r w:rsidRPr="00F806FA">
        <w:rPr>
          <w:rFonts w:ascii="Cambria" w:hAnsi="Cambria"/>
          <w:color w:val="000000"/>
        </w:rPr>
        <w:t>Lin</w:t>
      </w:r>
      <w:proofErr w:type="spellEnd"/>
      <w:r w:rsidRPr="00F806FA">
        <w:rPr>
          <w:rFonts w:ascii="Cambria" w:hAnsi="Cambria"/>
          <w:color w:val="000000"/>
        </w:rPr>
        <w:t xml:space="preserve"> e </w:t>
      </w:r>
      <w:proofErr w:type="spellStart"/>
      <w:r w:rsidRPr="00F806FA">
        <w:rPr>
          <w:rFonts w:ascii="Cambria" w:hAnsi="Cambria"/>
          <w:color w:val="000000"/>
        </w:rPr>
        <w:t>Katazan</w:t>
      </w:r>
      <w:proofErr w:type="spellEnd"/>
      <w:r w:rsidRPr="00F806FA">
        <w:rPr>
          <w:rFonts w:ascii="Cambria" w:hAnsi="Cambria"/>
          <w:color w:val="000000"/>
        </w:rPr>
        <w:t>” (1979).</w:t>
      </w:r>
    </w:p>
    <w:p w:rsidR="00F806FA" w:rsidRPr="00F806FA" w:rsidRDefault="00F806FA" w:rsidP="00F806FA">
      <w:pPr>
        <w:rPr>
          <w:rFonts w:ascii="Times New Roman" w:hAnsi="Times New Roman"/>
        </w:rPr>
      </w:pPr>
    </w:p>
    <w:p w:rsidR="00F806FA" w:rsidRPr="00F806FA" w:rsidRDefault="00F806FA" w:rsidP="00F806FA">
      <w:pPr>
        <w:jc w:val="both"/>
        <w:rPr>
          <w:rFonts w:ascii="Times New Roman" w:hAnsi="Times New Roman"/>
        </w:rPr>
      </w:pPr>
      <w:r w:rsidRPr="00F806FA">
        <w:rPr>
          <w:rFonts w:ascii="Cambria" w:hAnsi="Cambria"/>
          <w:b/>
          <w:bCs/>
          <w:color w:val="000000"/>
        </w:rPr>
        <w:t>PRESERVANDO AS REGIÕES</w:t>
      </w:r>
    </w:p>
    <w:p w:rsidR="00833CD2" w:rsidRDefault="00F806FA" w:rsidP="00F806FA">
      <w:pPr>
        <w:jc w:val="both"/>
        <w:rPr>
          <w:rFonts w:ascii="Cambria" w:hAnsi="Cambria"/>
          <w:color w:val="000000"/>
        </w:rPr>
      </w:pPr>
      <w:r w:rsidRPr="00F806FA">
        <w:rPr>
          <w:rFonts w:ascii="Cambria" w:hAnsi="Cambria"/>
          <w:color w:val="000000"/>
        </w:rPr>
        <w:t xml:space="preserve">As conversas sobre o resgate do Super-8 foi ao encontro da Temática Preservação, que uniu os participantes em torno da necessidade de se olhar para os arquivos com ainda mais acuidade. Num momento recente tão delicado da política brasileira, no qual as instituições culturais estão sendo </w:t>
      </w:r>
      <w:proofErr w:type="gramStart"/>
      <w:r w:rsidRPr="00F806FA">
        <w:rPr>
          <w:rFonts w:ascii="Cambria" w:hAnsi="Cambria"/>
          <w:color w:val="000000"/>
        </w:rPr>
        <w:t>colocadas em xeque</w:t>
      </w:r>
      <w:proofErr w:type="gramEnd"/>
      <w:r w:rsidRPr="00F806FA">
        <w:rPr>
          <w:rFonts w:ascii="Cambria" w:hAnsi="Cambria"/>
          <w:color w:val="000000"/>
        </w:rPr>
        <w:t xml:space="preserve">, o alerta é de que os acervos não podem ser desvalorizados ou inutilizados. </w:t>
      </w:r>
      <w:r w:rsidR="00833CD2">
        <w:rPr>
          <w:rFonts w:ascii="Cambria" w:hAnsi="Cambria"/>
          <w:color w:val="000000"/>
        </w:rPr>
        <w:t xml:space="preserve">Em carta redigida no final da </w:t>
      </w:r>
      <w:proofErr w:type="spellStart"/>
      <w:proofErr w:type="gramStart"/>
      <w:r w:rsidR="00833CD2">
        <w:rPr>
          <w:rFonts w:ascii="Cambria" w:hAnsi="Cambria"/>
          <w:color w:val="000000"/>
        </w:rPr>
        <w:t>CineOP</w:t>
      </w:r>
      <w:proofErr w:type="spellEnd"/>
      <w:proofErr w:type="gramEnd"/>
      <w:r w:rsidR="00833CD2">
        <w:rPr>
          <w:rFonts w:ascii="Cambria" w:hAnsi="Cambria"/>
          <w:color w:val="000000"/>
        </w:rPr>
        <w:t>, a ABPA (Associação Brasileira de Preservação Audiovisual) chamou atenção para “</w:t>
      </w:r>
      <w:r w:rsidR="00833CD2" w:rsidRPr="00833CD2">
        <w:rPr>
          <w:rFonts w:ascii="Cambria" w:hAnsi="Cambria"/>
          <w:color w:val="000000"/>
        </w:rPr>
        <w:t>o risco iminente de</w:t>
      </w:r>
      <w:r w:rsidR="00833CD2">
        <w:rPr>
          <w:rFonts w:ascii="Cambria" w:hAnsi="Cambria"/>
          <w:color w:val="000000"/>
        </w:rPr>
        <w:t xml:space="preserve"> </w:t>
      </w:r>
      <w:r w:rsidR="00833CD2" w:rsidRPr="00833CD2">
        <w:rPr>
          <w:rFonts w:ascii="Cambria" w:hAnsi="Cambria"/>
          <w:color w:val="000000"/>
        </w:rPr>
        <w:t>destruição do patrimônio audiovisual brasileiro</w:t>
      </w:r>
      <w:r w:rsidR="00833CD2">
        <w:rPr>
          <w:rFonts w:ascii="Cambria" w:hAnsi="Cambria"/>
          <w:color w:val="000000"/>
        </w:rPr>
        <w:t>” provocado pelo “d</w:t>
      </w:r>
      <w:r w:rsidR="00833CD2" w:rsidRPr="00833CD2">
        <w:rPr>
          <w:rFonts w:ascii="Cambria" w:hAnsi="Cambria"/>
          <w:color w:val="000000"/>
        </w:rPr>
        <w:t>esmonte do Estado</w:t>
      </w:r>
      <w:r w:rsidR="00833CD2">
        <w:rPr>
          <w:rFonts w:ascii="Cambria" w:hAnsi="Cambria"/>
          <w:color w:val="000000"/>
        </w:rPr>
        <w:t xml:space="preserve">” na </w:t>
      </w:r>
      <w:r w:rsidR="00833CD2" w:rsidRPr="00833CD2">
        <w:rPr>
          <w:rFonts w:ascii="Cambria" w:hAnsi="Cambria"/>
          <w:color w:val="000000"/>
        </w:rPr>
        <w:t>extinção do Ministério da Cultura</w:t>
      </w:r>
      <w:r w:rsidR="00833CD2">
        <w:rPr>
          <w:rFonts w:ascii="Cambria" w:hAnsi="Cambria"/>
          <w:color w:val="000000"/>
        </w:rPr>
        <w:t xml:space="preserve"> e nos </w:t>
      </w:r>
      <w:r w:rsidR="00833CD2" w:rsidRPr="00833CD2">
        <w:rPr>
          <w:rFonts w:ascii="Cambria" w:hAnsi="Cambria"/>
          <w:color w:val="000000"/>
        </w:rPr>
        <w:t>cortes de bolsas de pesquisas e fomento para capacitação profissional.</w:t>
      </w:r>
      <w:r w:rsidR="00833CD2">
        <w:rPr>
          <w:rFonts w:ascii="Cambria" w:hAnsi="Cambria"/>
          <w:color w:val="000000"/>
        </w:rPr>
        <w:t xml:space="preserve"> “</w:t>
      </w:r>
      <w:r w:rsidR="00833CD2" w:rsidRPr="00833CD2">
        <w:rPr>
          <w:rFonts w:ascii="Cambria" w:hAnsi="Cambria"/>
          <w:color w:val="000000"/>
        </w:rPr>
        <w:t>Encorajamos as ações e políticas regionais de preservação audiovisual que considerem a diversidade</w:t>
      </w:r>
      <w:r w:rsidR="00833CD2">
        <w:rPr>
          <w:rFonts w:ascii="Cambria" w:hAnsi="Cambria"/>
          <w:color w:val="000000"/>
        </w:rPr>
        <w:t>”, registra o documento.</w:t>
      </w:r>
    </w:p>
    <w:p w:rsidR="00833CD2" w:rsidRDefault="00833CD2" w:rsidP="00F806FA">
      <w:pPr>
        <w:jc w:val="both"/>
        <w:rPr>
          <w:rFonts w:ascii="Cambria" w:hAnsi="Cambria"/>
          <w:color w:val="000000"/>
        </w:rPr>
      </w:pPr>
    </w:p>
    <w:p w:rsidR="00F806FA" w:rsidRPr="00F806FA" w:rsidRDefault="00F806FA" w:rsidP="00F806FA">
      <w:pPr>
        <w:jc w:val="both"/>
        <w:rPr>
          <w:rFonts w:ascii="Times New Roman" w:hAnsi="Times New Roman"/>
        </w:rPr>
      </w:pPr>
      <w:r w:rsidRPr="00F806FA">
        <w:rPr>
          <w:rFonts w:ascii="Cambria" w:hAnsi="Cambria"/>
          <w:color w:val="000000"/>
        </w:rPr>
        <w:t xml:space="preserve">Definido pelos curadores </w:t>
      </w:r>
      <w:proofErr w:type="spellStart"/>
      <w:r w:rsidRPr="00F806FA">
        <w:rPr>
          <w:rFonts w:ascii="Cambria" w:hAnsi="Cambria"/>
          <w:b/>
          <w:bCs/>
          <w:color w:val="000000"/>
        </w:rPr>
        <w:t>Ines</w:t>
      </w:r>
      <w:proofErr w:type="spellEnd"/>
      <w:r w:rsidRPr="00F806FA">
        <w:rPr>
          <w:rFonts w:ascii="Cambria" w:hAnsi="Cambria"/>
          <w:b/>
          <w:bCs/>
          <w:color w:val="000000"/>
        </w:rPr>
        <w:t xml:space="preserve"> </w:t>
      </w:r>
      <w:proofErr w:type="spellStart"/>
      <w:r w:rsidRPr="00F806FA">
        <w:rPr>
          <w:rFonts w:ascii="Cambria" w:hAnsi="Cambria"/>
          <w:b/>
          <w:bCs/>
          <w:color w:val="000000"/>
        </w:rPr>
        <w:t>Aisengart</w:t>
      </w:r>
      <w:proofErr w:type="spellEnd"/>
      <w:r w:rsidRPr="00F806FA">
        <w:rPr>
          <w:rFonts w:ascii="Cambria" w:hAnsi="Cambria"/>
          <w:color w:val="000000"/>
        </w:rPr>
        <w:t xml:space="preserve"> e </w:t>
      </w:r>
      <w:r w:rsidRPr="00F806FA">
        <w:rPr>
          <w:rFonts w:ascii="Cambria" w:hAnsi="Cambria"/>
          <w:b/>
          <w:bCs/>
          <w:color w:val="000000"/>
        </w:rPr>
        <w:t>José Quental</w:t>
      </w:r>
      <w:r w:rsidRPr="00F806FA">
        <w:rPr>
          <w:rFonts w:ascii="Cambria" w:hAnsi="Cambria"/>
          <w:color w:val="000000"/>
        </w:rPr>
        <w:t xml:space="preserve">, o tema em 2019 foi </w:t>
      </w:r>
      <w:r w:rsidRPr="00F806FA">
        <w:rPr>
          <w:rFonts w:ascii="Cambria" w:hAnsi="Cambria"/>
          <w:b/>
          <w:bCs/>
          <w:color w:val="000000"/>
        </w:rPr>
        <w:t>“A regionalização e a formação do patrimônio audiovisual brasileiro”</w:t>
      </w:r>
      <w:r w:rsidRPr="00F806FA">
        <w:rPr>
          <w:rFonts w:ascii="Cambria" w:hAnsi="Cambria"/>
          <w:color w:val="000000"/>
        </w:rPr>
        <w:t>, com propósito de explicitar os desafios enfrentados por instituições de salvaguarda que não estão no centro das ações públicas federais. Instituições privadas ou ligadas ao Estado, iniciativas particulares, plataformas físicas ou virtuais: trafegando por todas essas frentes, as discussões do</w:t>
      </w:r>
      <w:r w:rsidRPr="00F806FA">
        <w:rPr>
          <w:rFonts w:ascii="Cambria" w:hAnsi="Cambria"/>
          <w:b/>
          <w:bCs/>
          <w:color w:val="000000"/>
        </w:rPr>
        <w:t xml:space="preserve"> Encontro </w:t>
      </w:r>
      <w:r w:rsidRPr="00F806FA">
        <w:rPr>
          <w:rFonts w:ascii="Cambria" w:hAnsi="Cambria"/>
          <w:b/>
          <w:bCs/>
          <w:color w:val="000000"/>
        </w:rPr>
        <w:lastRenderedPageBreak/>
        <w:t>de Arquivos</w:t>
      </w:r>
      <w:r w:rsidRPr="00F806FA">
        <w:rPr>
          <w:rFonts w:ascii="Cambria" w:hAnsi="Cambria"/>
          <w:color w:val="000000"/>
        </w:rPr>
        <w:t xml:space="preserve"> apresentaram </w:t>
      </w:r>
      <w:r w:rsidRPr="00F806FA">
        <w:rPr>
          <w:rFonts w:ascii="Cambria" w:hAnsi="Cambria"/>
          <w:i/>
          <w:iCs/>
          <w:color w:val="000000"/>
        </w:rPr>
        <w:t xml:space="preserve">cases </w:t>
      </w:r>
      <w:r w:rsidRPr="00F806FA">
        <w:rPr>
          <w:rFonts w:ascii="Cambria" w:hAnsi="Cambria"/>
          <w:color w:val="000000"/>
        </w:rPr>
        <w:t xml:space="preserve">e experiências em diversas cidades do país, com suas particularidades e contextos regionais. </w:t>
      </w:r>
    </w:p>
    <w:p w:rsidR="00F806FA" w:rsidRPr="00F806FA" w:rsidRDefault="00F806FA" w:rsidP="00F806FA">
      <w:pPr>
        <w:rPr>
          <w:rFonts w:ascii="Times New Roman" w:hAnsi="Times New Roman"/>
        </w:rPr>
      </w:pPr>
    </w:p>
    <w:p w:rsidR="00F806FA" w:rsidRPr="00F806FA" w:rsidRDefault="00F806FA" w:rsidP="00F806FA">
      <w:pPr>
        <w:jc w:val="both"/>
        <w:rPr>
          <w:rFonts w:ascii="Times New Roman" w:hAnsi="Times New Roman"/>
        </w:rPr>
      </w:pPr>
      <w:r w:rsidRPr="00F806FA">
        <w:rPr>
          <w:rFonts w:ascii="Cambria" w:hAnsi="Cambria"/>
          <w:color w:val="000000"/>
        </w:rPr>
        <w:t xml:space="preserve">Debate este fundamental também a cineastas que se utilizam de materiais de arquivo para seus filmes, como </w:t>
      </w:r>
      <w:r w:rsidRPr="00F806FA">
        <w:rPr>
          <w:rFonts w:ascii="Cambria" w:hAnsi="Cambria"/>
          <w:b/>
          <w:bCs/>
          <w:color w:val="000000"/>
        </w:rPr>
        <w:t>Cláudia Nunes</w:t>
      </w:r>
      <w:r w:rsidRPr="00F806FA">
        <w:rPr>
          <w:rFonts w:ascii="Cambria" w:hAnsi="Cambria"/>
          <w:color w:val="000000"/>
        </w:rPr>
        <w:t xml:space="preserve">, diretora (junto com Érico </w:t>
      </w:r>
      <w:proofErr w:type="spellStart"/>
      <w:r w:rsidRPr="00F806FA">
        <w:rPr>
          <w:rFonts w:ascii="Cambria" w:hAnsi="Cambria"/>
          <w:color w:val="000000"/>
        </w:rPr>
        <w:t>Rassi</w:t>
      </w:r>
      <w:proofErr w:type="spellEnd"/>
      <w:r w:rsidRPr="00F806FA">
        <w:rPr>
          <w:rFonts w:ascii="Cambria" w:hAnsi="Cambria"/>
          <w:color w:val="000000"/>
        </w:rPr>
        <w:t xml:space="preserve">) </w:t>
      </w:r>
      <w:proofErr w:type="gramStart"/>
      <w:r w:rsidRPr="00F806FA">
        <w:rPr>
          <w:rFonts w:ascii="Cambria" w:hAnsi="Cambria"/>
          <w:color w:val="000000"/>
        </w:rPr>
        <w:t>do média</w:t>
      </w:r>
      <w:proofErr w:type="gramEnd"/>
      <w:r w:rsidRPr="00F806FA">
        <w:rPr>
          <w:rFonts w:ascii="Cambria" w:hAnsi="Cambria"/>
          <w:color w:val="000000"/>
        </w:rPr>
        <w:t xml:space="preserve"> “Resplendor”, exibido na mostra. Ela atenta para a necessidade urgente de ações tanto de preservação quanto de mediação de acesso aos materiais guardados. Cláudia conta que realizadores costumam enfrentar obstáculos burocráticos, familiares e financeiros na busca pelos acervos. “A gente às vezes tem dificuldade com quem detém as imagens e também com empresas que cobram muito caro pela utilização de poucos segundos, às vezes com valores que permitiriam fazer </w:t>
      </w:r>
      <w:proofErr w:type="gramStart"/>
      <w:r w:rsidRPr="00F806FA">
        <w:rPr>
          <w:rFonts w:ascii="Cambria" w:hAnsi="Cambria"/>
          <w:color w:val="000000"/>
        </w:rPr>
        <w:t>um outro</w:t>
      </w:r>
      <w:proofErr w:type="gramEnd"/>
      <w:r w:rsidRPr="00F806FA">
        <w:rPr>
          <w:rFonts w:ascii="Cambria" w:hAnsi="Cambria"/>
          <w:color w:val="000000"/>
        </w:rPr>
        <w:t xml:space="preserve"> filme”, diz ela. Alguns casos de sucesso foram apresentados, como o </w:t>
      </w:r>
      <w:r w:rsidRPr="00F806FA">
        <w:rPr>
          <w:rFonts w:ascii="Cambria" w:hAnsi="Cambria"/>
          <w:b/>
          <w:bCs/>
          <w:color w:val="000000"/>
        </w:rPr>
        <w:t xml:space="preserve">Canal Thomaz </w:t>
      </w:r>
      <w:proofErr w:type="spellStart"/>
      <w:r w:rsidRPr="00F806FA">
        <w:rPr>
          <w:rFonts w:ascii="Cambria" w:hAnsi="Cambria"/>
          <w:b/>
          <w:bCs/>
          <w:color w:val="000000"/>
        </w:rPr>
        <w:t>Farkas</w:t>
      </w:r>
      <w:proofErr w:type="spellEnd"/>
      <w:r w:rsidRPr="00F806FA">
        <w:rPr>
          <w:rFonts w:ascii="Cambria" w:hAnsi="Cambria"/>
          <w:color w:val="000000"/>
        </w:rPr>
        <w:t xml:space="preserve">, capitaneado pelo neto do produtor, </w:t>
      </w:r>
      <w:r w:rsidRPr="00F806FA">
        <w:rPr>
          <w:rFonts w:ascii="Cambria" w:hAnsi="Cambria"/>
          <w:b/>
          <w:bCs/>
          <w:color w:val="000000"/>
        </w:rPr>
        <w:t xml:space="preserve">Tom </w:t>
      </w:r>
      <w:proofErr w:type="spellStart"/>
      <w:r w:rsidRPr="00F806FA">
        <w:rPr>
          <w:rFonts w:ascii="Cambria" w:hAnsi="Cambria"/>
          <w:b/>
          <w:bCs/>
          <w:color w:val="000000"/>
        </w:rPr>
        <w:t>Farkas</w:t>
      </w:r>
      <w:proofErr w:type="spellEnd"/>
      <w:r w:rsidRPr="00F806FA">
        <w:rPr>
          <w:rFonts w:ascii="Cambria" w:hAnsi="Cambria"/>
          <w:color w:val="000000"/>
        </w:rPr>
        <w:t xml:space="preserve">. “Foi preciso </w:t>
      </w:r>
      <w:proofErr w:type="gramStart"/>
      <w:r w:rsidRPr="00F806FA">
        <w:rPr>
          <w:rFonts w:ascii="Cambria" w:hAnsi="Cambria"/>
          <w:color w:val="000000"/>
        </w:rPr>
        <w:t>atualizarmos</w:t>
      </w:r>
      <w:proofErr w:type="gramEnd"/>
      <w:r w:rsidRPr="00F806FA">
        <w:rPr>
          <w:rFonts w:ascii="Cambria" w:hAnsi="Cambria"/>
          <w:color w:val="000000"/>
        </w:rPr>
        <w:t xml:space="preserve"> os suportes digitais do acervo para evitar defasagem e consequente perda do acesso”, conta, em relação ao cuidado que precisou ter na preservação de uma série de filmes realizados entre o final dos anos 1960 e meados dos 70.</w:t>
      </w:r>
    </w:p>
    <w:p w:rsidR="00F806FA" w:rsidRPr="00F806FA" w:rsidRDefault="00F806FA" w:rsidP="00F806FA">
      <w:pPr>
        <w:rPr>
          <w:rFonts w:ascii="Times New Roman" w:hAnsi="Times New Roman"/>
        </w:rPr>
      </w:pPr>
    </w:p>
    <w:p w:rsidR="00F806FA" w:rsidRPr="00F806FA" w:rsidRDefault="00F806FA" w:rsidP="00F806FA">
      <w:pPr>
        <w:jc w:val="both"/>
        <w:rPr>
          <w:rFonts w:ascii="Times New Roman" w:hAnsi="Times New Roman"/>
        </w:rPr>
      </w:pPr>
      <w:r w:rsidRPr="00F806FA">
        <w:rPr>
          <w:rFonts w:ascii="Cambria" w:hAnsi="Cambria"/>
          <w:color w:val="000000"/>
        </w:rPr>
        <w:t xml:space="preserve">A presença da francesa </w:t>
      </w:r>
      <w:proofErr w:type="spellStart"/>
      <w:r w:rsidRPr="00F806FA">
        <w:rPr>
          <w:rFonts w:ascii="Cambria" w:hAnsi="Cambria"/>
          <w:b/>
          <w:bCs/>
          <w:color w:val="000000"/>
        </w:rPr>
        <w:t>Cécile</w:t>
      </w:r>
      <w:proofErr w:type="spellEnd"/>
      <w:r w:rsidRPr="00F806FA">
        <w:rPr>
          <w:rFonts w:ascii="Cambria" w:hAnsi="Cambria"/>
          <w:b/>
          <w:bCs/>
          <w:color w:val="000000"/>
        </w:rPr>
        <w:t xml:space="preserve"> Petit-</w:t>
      </w:r>
      <w:proofErr w:type="spellStart"/>
      <w:r w:rsidRPr="00F806FA">
        <w:rPr>
          <w:rFonts w:ascii="Cambria" w:hAnsi="Cambria"/>
          <w:b/>
          <w:bCs/>
          <w:color w:val="000000"/>
        </w:rPr>
        <w:t>Vallaud</w:t>
      </w:r>
      <w:proofErr w:type="spellEnd"/>
      <w:r w:rsidRPr="00F806FA">
        <w:rPr>
          <w:rFonts w:ascii="Cambria" w:hAnsi="Cambria"/>
          <w:color w:val="000000"/>
        </w:rPr>
        <w:t xml:space="preserve">, diretora da </w:t>
      </w:r>
      <w:r w:rsidRPr="00F806FA">
        <w:rPr>
          <w:rFonts w:ascii="Cambria" w:hAnsi="Cambria"/>
          <w:b/>
          <w:bCs/>
          <w:color w:val="000000"/>
        </w:rPr>
        <w:t>Cinemateca da Bretanha</w:t>
      </w:r>
      <w:r w:rsidRPr="00F806FA">
        <w:rPr>
          <w:rFonts w:ascii="Cambria" w:hAnsi="Cambria"/>
          <w:color w:val="000000"/>
        </w:rPr>
        <w:t xml:space="preserve">, ampliou o entendimento da preservação como uma preocupação mundial. Ela falou sobre a experiência de cuidar de um dos acervos mais importantes da Europa e das iniciativas de colocar o material à mostra, em projetos de difusão - entre eles, a disponibilização de 6.000 filmes através de plataformas digitais. No caso do Brasil, que ainda encontra dificuldades para ampliar </w:t>
      </w:r>
      <w:proofErr w:type="gramStart"/>
      <w:r w:rsidRPr="00F806FA">
        <w:rPr>
          <w:rFonts w:ascii="Cambria" w:hAnsi="Cambria"/>
          <w:color w:val="000000"/>
        </w:rPr>
        <w:t>o acesso a longas, médias, curtas</w:t>
      </w:r>
      <w:proofErr w:type="gramEnd"/>
      <w:r w:rsidRPr="00F806FA">
        <w:rPr>
          <w:rFonts w:ascii="Cambria" w:hAnsi="Cambria"/>
          <w:color w:val="000000"/>
        </w:rPr>
        <w:t xml:space="preserve"> e materiais de arquivo, algumas iniciativas foram mostradas, como o </w:t>
      </w:r>
      <w:proofErr w:type="spellStart"/>
      <w:r w:rsidRPr="00F806FA">
        <w:rPr>
          <w:rFonts w:ascii="Cambria" w:hAnsi="Cambria"/>
          <w:b/>
          <w:bCs/>
          <w:color w:val="000000"/>
        </w:rPr>
        <w:t>Spcine</w:t>
      </w:r>
      <w:proofErr w:type="spellEnd"/>
      <w:r w:rsidRPr="00F806FA">
        <w:rPr>
          <w:rFonts w:ascii="Cambria" w:hAnsi="Cambria"/>
          <w:b/>
          <w:bCs/>
          <w:color w:val="000000"/>
        </w:rPr>
        <w:t xml:space="preserve"> Play</w:t>
      </w:r>
      <w:r w:rsidRPr="00F806FA">
        <w:rPr>
          <w:rFonts w:ascii="Cambria" w:hAnsi="Cambria"/>
          <w:color w:val="000000"/>
        </w:rPr>
        <w:t xml:space="preserve">, que mantém em </w:t>
      </w:r>
      <w:r w:rsidRPr="00F806FA">
        <w:rPr>
          <w:rFonts w:ascii="Cambria" w:hAnsi="Cambria"/>
          <w:i/>
          <w:iCs/>
          <w:color w:val="000000"/>
        </w:rPr>
        <w:t>streaming</w:t>
      </w:r>
      <w:r w:rsidRPr="00F806FA">
        <w:rPr>
          <w:rFonts w:ascii="Cambria" w:hAnsi="Cambria"/>
          <w:color w:val="000000"/>
        </w:rPr>
        <w:t xml:space="preserve"> gratuito dezenas de filmes brasileiros. Para </w:t>
      </w:r>
      <w:r w:rsidRPr="00F806FA">
        <w:rPr>
          <w:rFonts w:ascii="Cambria" w:hAnsi="Cambria"/>
          <w:b/>
          <w:bCs/>
          <w:color w:val="000000"/>
        </w:rPr>
        <w:t xml:space="preserve">Hernani </w:t>
      </w:r>
      <w:proofErr w:type="spellStart"/>
      <w:r w:rsidRPr="00F806FA">
        <w:rPr>
          <w:rFonts w:ascii="Cambria" w:hAnsi="Cambria"/>
          <w:b/>
          <w:bCs/>
          <w:color w:val="000000"/>
        </w:rPr>
        <w:t>Heffner</w:t>
      </w:r>
      <w:proofErr w:type="spellEnd"/>
      <w:r w:rsidRPr="00F806FA">
        <w:rPr>
          <w:rFonts w:ascii="Cambria" w:hAnsi="Cambria"/>
          <w:color w:val="000000"/>
        </w:rPr>
        <w:t xml:space="preserve">, conservador-chefe da Cinemateca do MAM-RJ, a difusão no país precisa encarar ao menos dois desafios: “Um é o elitismo do cânone, que tende a repetir os mesmos tipos de filmes e realizadores já legitimados pela história, deixando à margem trabalhos importantes que não seguiram os mesmos tipos de padrões legitimados; outro é a propalada ‘morte do cinema’, simbolizada pelas infinitas novas possibilidades de consumo do audiovisual em tempos de </w:t>
      </w:r>
      <w:r w:rsidRPr="00F806FA">
        <w:rPr>
          <w:rFonts w:ascii="Cambria" w:hAnsi="Cambria"/>
          <w:i/>
          <w:iCs/>
          <w:color w:val="000000"/>
        </w:rPr>
        <w:t>streaming</w:t>
      </w:r>
      <w:r w:rsidRPr="00F806FA">
        <w:rPr>
          <w:rFonts w:ascii="Cambria" w:hAnsi="Cambria"/>
          <w:color w:val="000000"/>
        </w:rPr>
        <w:t xml:space="preserve"> e plataformas móveis”. </w:t>
      </w:r>
    </w:p>
    <w:p w:rsidR="00F806FA" w:rsidRPr="00F806FA" w:rsidRDefault="00F806FA" w:rsidP="00F806FA">
      <w:pPr>
        <w:rPr>
          <w:rFonts w:ascii="Times New Roman" w:hAnsi="Times New Roman"/>
        </w:rPr>
      </w:pPr>
    </w:p>
    <w:p w:rsidR="00F806FA" w:rsidRPr="00F806FA" w:rsidRDefault="00F806FA" w:rsidP="00F806FA">
      <w:pPr>
        <w:jc w:val="both"/>
        <w:rPr>
          <w:rFonts w:ascii="Times New Roman" w:hAnsi="Times New Roman"/>
        </w:rPr>
      </w:pPr>
      <w:r w:rsidRPr="00F806FA">
        <w:rPr>
          <w:rFonts w:ascii="Cambria" w:hAnsi="Cambria"/>
          <w:color w:val="000000"/>
        </w:rPr>
        <w:t xml:space="preserve">O entendimento é de que a regionalização, novamente no centro dos debates, é um caminho que depende muito das formas de difusão, para que filmes e arquivos sejam conhecidos para além de seus territórios e para a compreensão de seus recortes de tempo e espaço, de história e geografia. Órgãos como o </w:t>
      </w:r>
      <w:r w:rsidRPr="00F806FA">
        <w:rPr>
          <w:rFonts w:ascii="Cambria" w:hAnsi="Cambria"/>
          <w:b/>
          <w:bCs/>
          <w:color w:val="000000"/>
        </w:rPr>
        <w:t>MIS-PR</w:t>
      </w:r>
      <w:r w:rsidRPr="00F806FA">
        <w:rPr>
          <w:rFonts w:ascii="Cambria" w:hAnsi="Cambria"/>
          <w:color w:val="000000"/>
        </w:rPr>
        <w:t xml:space="preserve"> (Museu da Imagem e do Som do Paraná), </w:t>
      </w:r>
      <w:r w:rsidRPr="00F806FA">
        <w:rPr>
          <w:rFonts w:ascii="Cambria" w:hAnsi="Cambria"/>
          <w:b/>
          <w:bCs/>
          <w:color w:val="000000"/>
        </w:rPr>
        <w:t>MIS-Campinas</w:t>
      </w:r>
      <w:r w:rsidRPr="00F806FA">
        <w:rPr>
          <w:rFonts w:ascii="Cambria" w:hAnsi="Cambria"/>
          <w:color w:val="000000"/>
        </w:rPr>
        <w:t xml:space="preserve">, </w:t>
      </w:r>
      <w:r w:rsidRPr="00F806FA">
        <w:rPr>
          <w:rFonts w:ascii="Cambria" w:hAnsi="Cambria"/>
          <w:b/>
          <w:bCs/>
          <w:color w:val="000000"/>
        </w:rPr>
        <w:t>Cinemateca Capitólio</w:t>
      </w:r>
      <w:r w:rsidRPr="00F806FA">
        <w:rPr>
          <w:rFonts w:ascii="Cambria" w:hAnsi="Cambria"/>
          <w:color w:val="000000"/>
        </w:rPr>
        <w:t xml:space="preserve"> (Porto Alegre), além do próprio </w:t>
      </w:r>
      <w:r w:rsidRPr="00F806FA">
        <w:rPr>
          <w:rFonts w:ascii="Cambria" w:hAnsi="Cambria"/>
          <w:b/>
          <w:bCs/>
          <w:color w:val="000000"/>
        </w:rPr>
        <w:t>MAM-RJ</w:t>
      </w:r>
      <w:r w:rsidRPr="00F806FA">
        <w:rPr>
          <w:rFonts w:ascii="Cambria" w:hAnsi="Cambria"/>
          <w:color w:val="000000"/>
        </w:rPr>
        <w:t xml:space="preserve">, apresentaram suas formas de trabalho e as tentativas de atraírem públicos renovados. A conclusão, ao menos por ora, foi a de que, apesar do péssimo momento pelo qual passa o Brasil no cenário econômico e cultural, é preciso acreditar no interesse do público em potencial. “Você precisa criar novas experiências, fazer o espectador querer ir conhecer aquilo que você está mostrando”, acredita </w:t>
      </w:r>
      <w:r w:rsidRPr="00F806FA">
        <w:rPr>
          <w:rFonts w:ascii="Cambria" w:hAnsi="Cambria"/>
          <w:b/>
          <w:bCs/>
          <w:color w:val="000000"/>
        </w:rPr>
        <w:t>Marcus Mello</w:t>
      </w:r>
      <w:r w:rsidRPr="00F806FA">
        <w:rPr>
          <w:rFonts w:ascii="Cambria" w:hAnsi="Cambria"/>
          <w:color w:val="000000"/>
        </w:rPr>
        <w:t xml:space="preserve">, um dos idealizadores da Cinemateca Capitólio. Por sua vez, o cineasta mineiro </w:t>
      </w:r>
      <w:r w:rsidRPr="00F806FA">
        <w:rPr>
          <w:rFonts w:ascii="Cambria" w:hAnsi="Cambria"/>
          <w:b/>
          <w:bCs/>
          <w:color w:val="000000"/>
        </w:rPr>
        <w:t xml:space="preserve">Sylvio </w:t>
      </w:r>
      <w:proofErr w:type="spellStart"/>
      <w:r w:rsidRPr="00F806FA">
        <w:rPr>
          <w:rFonts w:ascii="Cambria" w:hAnsi="Cambria"/>
          <w:b/>
          <w:bCs/>
          <w:color w:val="000000"/>
        </w:rPr>
        <w:t>Lanna</w:t>
      </w:r>
      <w:proofErr w:type="spellEnd"/>
      <w:r w:rsidRPr="00F806FA">
        <w:rPr>
          <w:rFonts w:ascii="Cambria" w:hAnsi="Cambria"/>
          <w:color w:val="000000"/>
        </w:rPr>
        <w:t xml:space="preserve"> defendeu o que chama de “difusão caligráfica”, que ele define como “pequenos gestos de visibilidade” que se aproveitam das novas tecnologias. “Hoje você pega isso aqui (telefone celular) e faz o seu filminho e mostra o seu filminho. Cada um de nós tem poder de fazer a sua difusão dentro do seu contexto”, afirma.</w:t>
      </w:r>
    </w:p>
    <w:p w:rsidR="00F806FA" w:rsidRPr="00F806FA" w:rsidRDefault="00F806FA" w:rsidP="00F806FA">
      <w:pPr>
        <w:rPr>
          <w:rFonts w:ascii="Times New Roman" w:hAnsi="Times New Roman"/>
        </w:rPr>
      </w:pPr>
    </w:p>
    <w:p w:rsidR="00F806FA" w:rsidRPr="00F806FA" w:rsidRDefault="00F806FA" w:rsidP="00F806FA">
      <w:pPr>
        <w:jc w:val="both"/>
        <w:rPr>
          <w:rFonts w:ascii="Times New Roman" w:hAnsi="Times New Roman"/>
        </w:rPr>
      </w:pPr>
      <w:r w:rsidRPr="00F806FA">
        <w:rPr>
          <w:rFonts w:ascii="Cambria" w:hAnsi="Cambria"/>
          <w:b/>
          <w:bCs/>
          <w:color w:val="000000"/>
        </w:rPr>
        <w:t>RETOMADA DAS NARRATIVAS</w:t>
      </w:r>
    </w:p>
    <w:p w:rsidR="00F806FA" w:rsidRPr="00F806FA" w:rsidRDefault="00F806FA" w:rsidP="00F806FA">
      <w:pPr>
        <w:jc w:val="both"/>
        <w:rPr>
          <w:rFonts w:ascii="Times New Roman" w:hAnsi="Times New Roman"/>
        </w:rPr>
      </w:pPr>
      <w:r w:rsidRPr="00F806FA">
        <w:rPr>
          <w:rFonts w:ascii="Cambria" w:hAnsi="Cambria"/>
          <w:color w:val="000000"/>
        </w:rPr>
        <w:t xml:space="preserve">Na curadoria de </w:t>
      </w:r>
      <w:r w:rsidRPr="00F806FA">
        <w:rPr>
          <w:rFonts w:ascii="Cambria" w:hAnsi="Cambria"/>
          <w:b/>
          <w:bCs/>
          <w:color w:val="000000"/>
        </w:rPr>
        <w:t xml:space="preserve">Adriana </w:t>
      </w:r>
      <w:proofErr w:type="spellStart"/>
      <w:r w:rsidRPr="00F806FA">
        <w:rPr>
          <w:rFonts w:ascii="Cambria" w:hAnsi="Cambria"/>
          <w:b/>
          <w:bCs/>
          <w:color w:val="000000"/>
        </w:rPr>
        <w:t>Fresquet</w:t>
      </w:r>
      <w:proofErr w:type="spellEnd"/>
      <w:r w:rsidRPr="00F806FA">
        <w:rPr>
          <w:rFonts w:ascii="Cambria" w:hAnsi="Cambria"/>
          <w:color w:val="000000"/>
        </w:rPr>
        <w:t xml:space="preserve"> e</w:t>
      </w:r>
      <w:r w:rsidRPr="00F806FA">
        <w:rPr>
          <w:rFonts w:ascii="Cambria" w:hAnsi="Cambria"/>
          <w:b/>
          <w:bCs/>
          <w:color w:val="000000"/>
        </w:rPr>
        <w:t xml:space="preserve"> Clarisse Alvarenga </w:t>
      </w:r>
      <w:r w:rsidRPr="00F806FA">
        <w:rPr>
          <w:rFonts w:ascii="Cambria" w:hAnsi="Cambria"/>
          <w:color w:val="000000"/>
        </w:rPr>
        <w:t xml:space="preserve">para a Temática Educação, o enfoque foi </w:t>
      </w:r>
      <w:r w:rsidRPr="00F806FA">
        <w:rPr>
          <w:rFonts w:ascii="Cambria" w:hAnsi="Cambria"/>
          <w:b/>
          <w:bCs/>
          <w:color w:val="000000"/>
        </w:rPr>
        <w:t>“Mulheres: Terras e Movimentos”</w:t>
      </w:r>
      <w:r w:rsidRPr="00F806FA">
        <w:rPr>
          <w:rFonts w:ascii="Cambria" w:hAnsi="Cambria"/>
          <w:color w:val="000000"/>
        </w:rPr>
        <w:t xml:space="preserve">, com objetivo de refletir sobre a atuação das mulheres no cinema e no ensino tendo como ponto de partida o vínculo com a terra, com os </w:t>
      </w:r>
      <w:r w:rsidRPr="00F806FA">
        <w:rPr>
          <w:rFonts w:ascii="Cambria" w:hAnsi="Cambria"/>
          <w:color w:val="000000"/>
        </w:rPr>
        <w:lastRenderedPageBreak/>
        <w:t xml:space="preserve">territórios e com espaços que elas ocupam na sociedade. Naturalmente, o recorte perpassou questões como machismo, discriminação e legitimidade de fala. A proposta de ouvir experiências de realizadoras e professoras negras e indígenas amplificou o número de vozes e a singularidade do que era relatado. É o caso da professora e ativista </w:t>
      </w:r>
      <w:r w:rsidRPr="00F806FA">
        <w:rPr>
          <w:rFonts w:ascii="Cambria" w:hAnsi="Cambria"/>
          <w:b/>
          <w:bCs/>
          <w:color w:val="000000"/>
        </w:rPr>
        <w:t xml:space="preserve">Célia </w:t>
      </w:r>
      <w:proofErr w:type="spellStart"/>
      <w:r w:rsidRPr="00F806FA">
        <w:rPr>
          <w:rFonts w:ascii="Cambria" w:hAnsi="Cambria"/>
          <w:b/>
          <w:bCs/>
          <w:color w:val="000000"/>
        </w:rPr>
        <w:t>Xakriabá</w:t>
      </w:r>
      <w:proofErr w:type="spellEnd"/>
      <w:r w:rsidRPr="00F806FA">
        <w:rPr>
          <w:rFonts w:ascii="Cambria" w:hAnsi="Cambria"/>
          <w:color w:val="000000"/>
        </w:rPr>
        <w:t xml:space="preserve">, que exaltou a memória da tradição indígena como elemento fundamental a ser resgatado pela produção audiovisual brasileira. “As narrativas indígenas precisam ser tomadas por seus povos. É importante ocupar os espaços de expressão, historicamente </w:t>
      </w:r>
      <w:proofErr w:type="spellStart"/>
      <w:proofErr w:type="gramStart"/>
      <w:r w:rsidRPr="00F806FA">
        <w:rPr>
          <w:rFonts w:ascii="Cambria" w:hAnsi="Cambria"/>
          <w:color w:val="000000"/>
        </w:rPr>
        <w:t>dominadoS</w:t>
      </w:r>
      <w:proofErr w:type="spellEnd"/>
      <w:proofErr w:type="gramEnd"/>
      <w:r w:rsidRPr="00F806FA">
        <w:rPr>
          <w:rFonts w:ascii="Cambria" w:hAnsi="Cambria"/>
          <w:color w:val="000000"/>
        </w:rPr>
        <w:t xml:space="preserve"> pelo homem branco, e enfrentar uma sociedade marcada pela opressão por parte das figuras históricas de poder”, afirma. </w:t>
      </w:r>
    </w:p>
    <w:p w:rsidR="00F806FA" w:rsidRPr="00F806FA" w:rsidRDefault="00F806FA" w:rsidP="00F806FA">
      <w:pPr>
        <w:rPr>
          <w:rFonts w:ascii="Times New Roman" w:hAnsi="Times New Roman"/>
        </w:rPr>
      </w:pPr>
    </w:p>
    <w:p w:rsidR="00F806FA" w:rsidRPr="00F806FA" w:rsidRDefault="00F806FA" w:rsidP="00F806FA">
      <w:pPr>
        <w:jc w:val="both"/>
        <w:rPr>
          <w:rFonts w:ascii="Times New Roman" w:hAnsi="Times New Roman"/>
        </w:rPr>
      </w:pPr>
      <w:r w:rsidRPr="00F806FA">
        <w:rPr>
          <w:rFonts w:ascii="Cambria" w:hAnsi="Cambria"/>
          <w:color w:val="000000"/>
        </w:rPr>
        <w:t>Célia defende o que chama de “</w:t>
      </w:r>
      <w:proofErr w:type="spellStart"/>
      <w:r w:rsidRPr="00F806FA">
        <w:rPr>
          <w:rFonts w:ascii="Cambria" w:hAnsi="Cambria"/>
          <w:color w:val="000000"/>
        </w:rPr>
        <w:t>reterritorialização</w:t>
      </w:r>
      <w:proofErr w:type="spellEnd"/>
      <w:r w:rsidRPr="00F806FA">
        <w:rPr>
          <w:rFonts w:ascii="Cambria" w:hAnsi="Cambria"/>
          <w:color w:val="000000"/>
        </w:rPr>
        <w:t>”, que seria a retomada de territórios (físicos e simbólicos) apropriados pela colonização. Trata-se de um movimento importante da comunidade indígena em tempos de luta contra um governo federal que opera em prol da tomada à força de territórios sagrados e da eliminação de povos originários. “Precisamos pensar na ‘</w:t>
      </w:r>
      <w:proofErr w:type="spellStart"/>
      <w:r w:rsidRPr="00F806FA">
        <w:rPr>
          <w:rFonts w:ascii="Cambria" w:hAnsi="Cambria"/>
          <w:color w:val="000000"/>
        </w:rPr>
        <w:t>indigenização</w:t>
      </w:r>
      <w:proofErr w:type="spellEnd"/>
      <w:r w:rsidRPr="00F806FA">
        <w:rPr>
          <w:rFonts w:ascii="Cambria" w:hAnsi="Cambria"/>
          <w:color w:val="000000"/>
        </w:rPr>
        <w:t xml:space="preserve">’ da tela, para que tenhamos pluralidade e diversidade tanto em quem está do lado de lá da cena quanto especialmente em quem está no domínio das ferramentas, segurando a câmera”. </w:t>
      </w:r>
    </w:p>
    <w:p w:rsidR="00F806FA" w:rsidRPr="00F806FA" w:rsidRDefault="00F806FA" w:rsidP="00F806FA">
      <w:pPr>
        <w:rPr>
          <w:rFonts w:ascii="Times New Roman" w:hAnsi="Times New Roman"/>
        </w:rPr>
      </w:pPr>
    </w:p>
    <w:p w:rsidR="00F806FA" w:rsidRPr="00F806FA" w:rsidRDefault="00F806FA" w:rsidP="00F806FA">
      <w:pPr>
        <w:jc w:val="both"/>
        <w:rPr>
          <w:rFonts w:ascii="Times New Roman" w:hAnsi="Times New Roman"/>
        </w:rPr>
      </w:pPr>
      <w:r w:rsidRPr="00F806FA">
        <w:rPr>
          <w:rFonts w:ascii="Cambria" w:hAnsi="Cambria"/>
          <w:color w:val="000000"/>
        </w:rPr>
        <w:t xml:space="preserve">Para chegar a esse cenário, a formação audiovisual se torna essencial, </w:t>
      </w:r>
      <w:proofErr w:type="spellStart"/>
      <w:r w:rsidRPr="00F806FA">
        <w:rPr>
          <w:rFonts w:ascii="Cambria" w:hAnsi="Cambria"/>
          <w:color w:val="000000"/>
        </w:rPr>
        <w:t>empoderando</w:t>
      </w:r>
      <w:proofErr w:type="spellEnd"/>
      <w:r w:rsidRPr="00F806FA">
        <w:rPr>
          <w:rFonts w:ascii="Cambria" w:hAnsi="Cambria"/>
          <w:color w:val="000000"/>
        </w:rPr>
        <w:t xml:space="preserve"> o potencial realizador indígena, como frisa a cineasta </w:t>
      </w:r>
      <w:r w:rsidRPr="00F806FA">
        <w:rPr>
          <w:rFonts w:ascii="Cambria" w:hAnsi="Cambria"/>
          <w:b/>
          <w:bCs/>
          <w:color w:val="000000"/>
        </w:rPr>
        <w:t>Mari Corrêa</w:t>
      </w:r>
      <w:r w:rsidRPr="00F806FA">
        <w:rPr>
          <w:rFonts w:ascii="Cambria" w:hAnsi="Cambria"/>
          <w:color w:val="000000"/>
        </w:rPr>
        <w:t xml:space="preserve">, diretora do Instituto </w:t>
      </w:r>
      <w:proofErr w:type="spellStart"/>
      <w:r w:rsidRPr="00F806FA">
        <w:rPr>
          <w:rFonts w:ascii="Cambria" w:hAnsi="Cambria"/>
          <w:color w:val="000000"/>
        </w:rPr>
        <w:t>Catitu</w:t>
      </w:r>
      <w:proofErr w:type="spellEnd"/>
      <w:r w:rsidRPr="00F806FA">
        <w:rPr>
          <w:rFonts w:ascii="Cambria" w:hAnsi="Cambria"/>
          <w:color w:val="000000"/>
        </w:rPr>
        <w:t xml:space="preserve">, ONG de fomento a projetos culturais e ambientais junto às comunidades indígenas. “O sentido real do nosso trabalho é o de que, mais importante que o resultado, é o processo”, destaca. Como Mari, a diretora e professora </w:t>
      </w:r>
      <w:r w:rsidRPr="00F806FA">
        <w:rPr>
          <w:rFonts w:ascii="Cambria" w:hAnsi="Cambria"/>
          <w:b/>
          <w:bCs/>
          <w:color w:val="000000"/>
        </w:rPr>
        <w:t xml:space="preserve">Pará </w:t>
      </w:r>
      <w:proofErr w:type="spellStart"/>
      <w:r w:rsidRPr="00F806FA">
        <w:rPr>
          <w:rFonts w:ascii="Cambria" w:hAnsi="Cambria"/>
          <w:b/>
          <w:bCs/>
          <w:color w:val="000000"/>
        </w:rPr>
        <w:t>Yxapy</w:t>
      </w:r>
      <w:proofErr w:type="spellEnd"/>
      <w:r w:rsidRPr="00F806FA">
        <w:rPr>
          <w:rFonts w:ascii="Cambria" w:hAnsi="Cambria"/>
          <w:color w:val="000000"/>
        </w:rPr>
        <w:t xml:space="preserve">, da aldeia </w:t>
      </w:r>
      <w:proofErr w:type="spellStart"/>
      <w:r w:rsidRPr="00F806FA">
        <w:rPr>
          <w:rFonts w:ascii="Cambria" w:hAnsi="Cambria"/>
          <w:color w:val="000000"/>
        </w:rPr>
        <w:t>Ko’enju</w:t>
      </w:r>
      <w:proofErr w:type="spellEnd"/>
      <w:r w:rsidRPr="00F806FA">
        <w:rPr>
          <w:rFonts w:ascii="Cambria" w:hAnsi="Cambria"/>
          <w:color w:val="000000"/>
        </w:rPr>
        <w:t xml:space="preserve">, que iniciou seus estudos em realização cinematográfica nas oficinas do Vídeo nas Aldeias em 2007, no Rio Grande do Sul, reforçou a importância de dominar a técnica e a estética. Logo que aprendeu a manipular câmeras, Pará decidiu se apropriar da própria narrativa. Durante sua fala num seminário na </w:t>
      </w:r>
      <w:proofErr w:type="spellStart"/>
      <w:proofErr w:type="gramStart"/>
      <w:r w:rsidRPr="00F806FA">
        <w:rPr>
          <w:rFonts w:ascii="Cambria" w:hAnsi="Cambria"/>
          <w:color w:val="000000"/>
        </w:rPr>
        <w:t>CineOP</w:t>
      </w:r>
      <w:proofErr w:type="spellEnd"/>
      <w:proofErr w:type="gramEnd"/>
      <w:r w:rsidRPr="00F806FA">
        <w:rPr>
          <w:rFonts w:ascii="Cambria" w:hAnsi="Cambria"/>
          <w:color w:val="000000"/>
        </w:rPr>
        <w:t>, ela se dirigiu à plateia e disse: “A presença de uma cineasta indígena é algo muito novo pra vocês. Trabalhar com cinema é muito importante pra gente, para fortalecer nossa cultura e nossa visão”.</w:t>
      </w:r>
    </w:p>
    <w:p w:rsidR="00F806FA" w:rsidRPr="00F806FA" w:rsidRDefault="00F806FA" w:rsidP="00F806FA">
      <w:pPr>
        <w:rPr>
          <w:rFonts w:ascii="Times New Roman" w:hAnsi="Times New Roman"/>
        </w:rPr>
      </w:pPr>
    </w:p>
    <w:p w:rsidR="00F806FA" w:rsidRPr="00F806FA" w:rsidRDefault="00F806FA" w:rsidP="00F806FA">
      <w:pPr>
        <w:jc w:val="both"/>
        <w:rPr>
          <w:rFonts w:ascii="Times New Roman" w:hAnsi="Times New Roman"/>
        </w:rPr>
      </w:pPr>
      <w:r w:rsidRPr="00F806FA">
        <w:rPr>
          <w:rFonts w:ascii="Cambria" w:hAnsi="Cambria"/>
          <w:color w:val="000000"/>
        </w:rPr>
        <w:t xml:space="preserve">Retomar o discurso e levá-lo ao mundo surgiu como perspectiva fundamental do sentimento transmitido pelos debates e encontros na </w:t>
      </w:r>
      <w:proofErr w:type="spellStart"/>
      <w:proofErr w:type="gramStart"/>
      <w:r w:rsidRPr="00F806FA">
        <w:rPr>
          <w:rFonts w:ascii="Cambria" w:hAnsi="Cambria"/>
          <w:color w:val="000000"/>
        </w:rPr>
        <w:t>CineOP</w:t>
      </w:r>
      <w:proofErr w:type="spellEnd"/>
      <w:proofErr w:type="gramEnd"/>
      <w:r w:rsidRPr="00F806FA">
        <w:rPr>
          <w:rFonts w:ascii="Cambria" w:hAnsi="Cambria"/>
          <w:color w:val="000000"/>
        </w:rPr>
        <w:t xml:space="preserve">. Pela perspectiva da cultura negra, </w:t>
      </w:r>
      <w:proofErr w:type="spellStart"/>
      <w:r w:rsidRPr="00F806FA">
        <w:rPr>
          <w:rFonts w:ascii="Cambria" w:hAnsi="Cambria"/>
          <w:b/>
          <w:bCs/>
          <w:color w:val="000000"/>
        </w:rPr>
        <w:t>Makota</w:t>
      </w:r>
      <w:proofErr w:type="spellEnd"/>
      <w:r w:rsidRPr="00F806FA">
        <w:rPr>
          <w:rFonts w:ascii="Cambria" w:hAnsi="Cambria"/>
          <w:b/>
          <w:bCs/>
          <w:color w:val="000000"/>
        </w:rPr>
        <w:t xml:space="preserve"> </w:t>
      </w:r>
      <w:proofErr w:type="spellStart"/>
      <w:r w:rsidRPr="00F806FA">
        <w:rPr>
          <w:rFonts w:ascii="Cambria" w:hAnsi="Cambria"/>
          <w:b/>
          <w:bCs/>
          <w:color w:val="000000"/>
        </w:rPr>
        <w:t>Kidoiale</w:t>
      </w:r>
      <w:proofErr w:type="spellEnd"/>
      <w:r w:rsidRPr="00F806FA">
        <w:rPr>
          <w:rFonts w:ascii="Cambria" w:hAnsi="Cambria"/>
          <w:color w:val="000000"/>
        </w:rPr>
        <w:t xml:space="preserve">, coordenadora do Projeto </w:t>
      </w:r>
      <w:proofErr w:type="spellStart"/>
      <w:r w:rsidRPr="00F806FA">
        <w:rPr>
          <w:rFonts w:ascii="Cambria" w:hAnsi="Cambria"/>
          <w:color w:val="000000"/>
        </w:rPr>
        <w:t>Kizomba</w:t>
      </w:r>
      <w:proofErr w:type="spellEnd"/>
      <w:r w:rsidRPr="00F806FA">
        <w:rPr>
          <w:rFonts w:ascii="Cambria" w:hAnsi="Cambria"/>
          <w:color w:val="000000"/>
        </w:rPr>
        <w:t>, que busca difundir a cultura africana, disse que “o cinema deve nos mostrar e dar visibilidade ao nosso modo de vida, que reproduz cultura, conhecimento, saúde, cuidados e natureza”. A percepção de que as vozes silenciadas por décadas de opressão precisam ter espaço de revigora</w:t>
      </w:r>
      <w:r w:rsidR="00480223">
        <w:rPr>
          <w:rFonts w:ascii="Cambria" w:hAnsi="Cambria"/>
          <w:color w:val="000000"/>
        </w:rPr>
        <w:t>mento</w:t>
      </w:r>
      <w:r w:rsidRPr="00F806FA">
        <w:rPr>
          <w:rFonts w:ascii="Cambria" w:hAnsi="Cambria"/>
          <w:color w:val="000000"/>
        </w:rPr>
        <w:t xml:space="preserve"> foi defendida também pelo veterano diretor paraibano </w:t>
      </w:r>
      <w:r w:rsidRPr="00F806FA">
        <w:rPr>
          <w:rFonts w:ascii="Cambria" w:hAnsi="Cambria"/>
          <w:b/>
          <w:bCs/>
          <w:color w:val="000000"/>
        </w:rPr>
        <w:t>Vladimir Carvalho</w:t>
      </w:r>
      <w:r w:rsidRPr="00F806FA">
        <w:rPr>
          <w:rFonts w:ascii="Cambria" w:hAnsi="Cambria"/>
          <w:color w:val="000000"/>
        </w:rPr>
        <w:t xml:space="preserve">, 84 anos. Ele relembrou a violência na qual a sociedade brasileira foi estabelecida historicamente e que as comunidades oprimidas devem tomar parte no imaginário e consciência de nossas imagens. </w:t>
      </w:r>
    </w:p>
    <w:p w:rsidR="00F806FA" w:rsidRPr="00F806FA" w:rsidRDefault="00F806FA" w:rsidP="00F806FA">
      <w:pPr>
        <w:rPr>
          <w:rFonts w:ascii="Times New Roman" w:hAnsi="Times New Roman"/>
        </w:rPr>
      </w:pPr>
    </w:p>
    <w:p w:rsidR="00861CE6" w:rsidRPr="00861CE6" w:rsidRDefault="00F806FA" w:rsidP="00861CE6">
      <w:pPr>
        <w:jc w:val="both"/>
        <w:rPr>
          <w:rFonts w:ascii="Times New Roman" w:hAnsi="Times New Roman"/>
        </w:rPr>
      </w:pPr>
      <w:r w:rsidRPr="00F806FA">
        <w:rPr>
          <w:rFonts w:ascii="Cambria" w:hAnsi="Cambria"/>
          <w:color w:val="000000"/>
        </w:rPr>
        <w:t xml:space="preserve">Para a professora </w:t>
      </w:r>
      <w:r w:rsidRPr="00F806FA">
        <w:rPr>
          <w:rFonts w:ascii="Cambria" w:hAnsi="Cambria"/>
          <w:b/>
          <w:bCs/>
          <w:color w:val="000000"/>
        </w:rPr>
        <w:t>Shirley Miranda</w:t>
      </w:r>
      <w:r w:rsidRPr="00F806FA">
        <w:rPr>
          <w:rFonts w:ascii="Cambria" w:hAnsi="Cambria"/>
          <w:color w:val="000000"/>
        </w:rPr>
        <w:t xml:space="preserve">, </w:t>
      </w:r>
      <w:proofErr w:type="gramStart"/>
      <w:r w:rsidRPr="00F806FA">
        <w:rPr>
          <w:rFonts w:ascii="Cambria" w:hAnsi="Cambria"/>
          <w:color w:val="000000"/>
        </w:rPr>
        <w:t>é</w:t>
      </w:r>
      <w:proofErr w:type="gramEnd"/>
      <w:r w:rsidRPr="00F806FA">
        <w:rPr>
          <w:rFonts w:ascii="Cambria" w:hAnsi="Cambria"/>
          <w:color w:val="000000"/>
        </w:rPr>
        <w:t xml:space="preserve"> importante que se compreendam as perspectivas </w:t>
      </w:r>
      <w:proofErr w:type="spellStart"/>
      <w:r w:rsidRPr="00F806FA">
        <w:rPr>
          <w:rFonts w:ascii="Cambria" w:hAnsi="Cambria"/>
          <w:color w:val="000000"/>
        </w:rPr>
        <w:t>decoloniais</w:t>
      </w:r>
      <w:proofErr w:type="spellEnd"/>
      <w:r w:rsidRPr="00F806FA">
        <w:rPr>
          <w:rFonts w:ascii="Cambria" w:hAnsi="Cambria"/>
          <w:color w:val="000000"/>
        </w:rPr>
        <w:t xml:space="preserve">, no intuito de que o imaginário das diversas comunidades que compõem a sociedade brasileira possa ser </w:t>
      </w:r>
      <w:proofErr w:type="spellStart"/>
      <w:r w:rsidRPr="00F806FA">
        <w:rPr>
          <w:rFonts w:ascii="Cambria" w:hAnsi="Cambria"/>
          <w:color w:val="000000"/>
        </w:rPr>
        <w:t>reapropriado</w:t>
      </w:r>
      <w:proofErr w:type="spellEnd"/>
      <w:r w:rsidRPr="00F806FA">
        <w:rPr>
          <w:rFonts w:ascii="Cambria" w:hAnsi="Cambria"/>
          <w:color w:val="000000"/>
        </w:rPr>
        <w:t xml:space="preserve"> ao dar voz a quem até então era tratado como margem pelas instâncias de poder, marcadamente eurocêntricas e preconceituosas. “O enquadramento (do cinema) pode servir para colocar certas vidas em destaque e </w:t>
      </w:r>
      <w:r w:rsidR="00861CE6">
        <w:rPr>
          <w:rFonts w:ascii="Cambria" w:hAnsi="Cambria"/>
          <w:color w:val="000000"/>
        </w:rPr>
        <w:t>dar alguma dignidade possível a</w:t>
      </w:r>
      <w:r w:rsidRPr="00F806FA">
        <w:rPr>
          <w:rFonts w:ascii="Cambria" w:hAnsi="Cambria"/>
          <w:color w:val="000000"/>
        </w:rPr>
        <w:t xml:space="preserve"> humanidades negadas”, comenta Shirley. “Quais são as vidas que precisam do perigo para </w:t>
      </w:r>
      <w:proofErr w:type="gramStart"/>
      <w:r w:rsidRPr="00F806FA">
        <w:rPr>
          <w:rFonts w:ascii="Cambria" w:hAnsi="Cambria"/>
          <w:color w:val="000000"/>
        </w:rPr>
        <w:t>terem</w:t>
      </w:r>
      <w:proofErr w:type="gramEnd"/>
      <w:r w:rsidRPr="00F806FA">
        <w:rPr>
          <w:rFonts w:ascii="Cambria" w:hAnsi="Cambria"/>
          <w:color w:val="000000"/>
        </w:rPr>
        <w:t xml:space="preserve"> a imaginação despertada?”.</w:t>
      </w:r>
      <w:r w:rsidR="00861CE6">
        <w:rPr>
          <w:rFonts w:ascii="Cambria" w:hAnsi="Cambria"/>
          <w:color w:val="000000"/>
        </w:rPr>
        <w:t xml:space="preserve"> </w:t>
      </w:r>
      <w:r w:rsidR="00861CE6" w:rsidRPr="00861CE6">
        <w:rPr>
          <w:rFonts w:ascii="Cambria" w:hAnsi="Cambria"/>
          <w:color w:val="000000"/>
          <w:sz w:val="22"/>
          <w:szCs w:val="22"/>
        </w:rPr>
        <w:t xml:space="preserve">Na </w:t>
      </w:r>
      <w:r w:rsidR="00861CE6" w:rsidRPr="00861CE6">
        <w:rPr>
          <w:rFonts w:ascii="Cambria" w:hAnsi="Cambria"/>
          <w:b/>
          <w:bCs/>
          <w:color w:val="000000"/>
          <w:sz w:val="22"/>
          <w:szCs w:val="22"/>
        </w:rPr>
        <w:t>“Carta de Ouro Preto”</w:t>
      </w:r>
      <w:r w:rsidR="00861CE6" w:rsidRPr="00861CE6">
        <w:rPr>
          <w:rFonts w:ascii="Cambria" w:hAnsi="Cambria"/>
          <w:color w:val="000000"/>
          <w:sz w:val="22"/>
          <w:szCs w:val="22"/>
        </w:rPr>
        <w:t xml:space="preserve">, redigida pela Rede </w:t>
      </w:r>
      <w:proofErr w:type="spellStart"/>
      <w:r w:rsidR="00861CE6" w:rsidRPr="00861CE6">
        <w:rPr>
          <w:rFonts w:ascii="Cambria" w:hAnsi="Cambria"/>
          <w:color w:val="000000"/>
          <w:sz w:val="22"/>
          <w:szCs w:val="22"/>
        </w:rPr>
        <w:t>Kino</w:t>
      </w:r>
      <w:proofErr w:type="spellEnd"/>
      <w:r w:rsidR="00861CE6" w:rsidRPr="00861CE6">
        <w:rPr>
          <w:rFonts w:ascii="Cambria" w:hAnsi="Cambria"/>
          <w:color w:val="000000"/>
          <w:sz w:val="22"/>
          <w:szCs w:val="22"/>
        </w:rPr>
        <w:t xml:space="preserve">, professores e professoras renovaram o compromisso com a defesa intransigente da democracia e dos direitos civis, “reafirmando a potência das diferenças na diversidade e o papel do </w:t>
      </w:r>
      <w:r w:rsidR="00861CE6" w:rsidRPr="00861CE6">
        <w:rPr>
          <w:rFonts w:ascii="Cambria" w:hAnsi="Cambria"/>
          <w:color w:val="000000"/>
          <w:sz w:val="22"/>
          <w:szCs w:val="22"/>
        </w:rPr>
        <w:lastRenderedPageBreak/>
        <w:t>cinema, do audiovisual e da educação no combate aos sistemas que sustentam as opressões e as desigualdades”.</w:t>
      </w:r>
    </w:p>
    <w:p w:rsidR="00F806FA" w:rsidRPr="00F806FA" w:rsidRDefault="00F806FA" w:rsidP="00F806FA">
      <w:pPr>
        <w:rPr>
          <w:rFonts w:ascii="Times New Roman" w:hAnsi="Times New Roman"/>
        </w:rPr>
      </w:pPr>
      <w:bookmarkStart w:id="0" w:name="_GoBack"/>
      <w:bookmarkEnd w:id="0"/>
    </w:p>
    <w:p w:rsidR="00F806FA" w:rsidRPr="00F806FA" w:rsidRDefault="00F806FA" w:rsidP="00F806FA">
      <w:pPr>
        <w:jc w:val="both"/>
        <w:rPr>
          <w:rFonts w:ascii="Times New Roman" w:hAnsi="Times New Roman"/>
        </w:rPr>
      </w:pPr>
      <w:r w:rsidRPr="00F806FA">
        <w:rPr>
          <w:rFonts w:ascii="Cambria" w:hAnsi="Cambria"/>
          <w:color w:val="000000"/>
        </w:rPr>
        <w:t xml:space="preserve">Do olhar amplo para os arquivos no que eles podem oferecer a uma melhor apreensão do presente até o entendimento de que toda experiência tem importância na constituição de formas sensíveis de ver e viver, a 14a </w:t>
      </w:r>
      <w:proofErr w:type="spellStart"/>
      <w:proofErr w:type="gramStart"/>
      <w:r w:rsidRPr="00F806FA">
        <w:rPr>
          <w:rFonts w:ascii="Cambria" w:hAnsi="Cambria"/>
          <w:color w:val="000000"/>
        </w:rPr>
        <w:t>CineOP</w:t>
      </w:r>
      <w:proofErr w:type="spellEnd"/>
      <w:proofErr w:type="gramEnd"/>
      <w:r w:rsidRPr="00F806FA">
        <w:rPr>
          <w:rFonts w:ascii="Cambria" w:hAnsi="Cambria"/>
          <w:color w:val="000000"/>
        </w:rPr>
        <w:t xml:space="preserve"> trafegou por questões complexas em sua edição de 2019. Buscou respostas, mas acima de tudo provocou perguntas, para deixá-las reverberando daqui adiante, no intuito de que as discussões avancem. Quem sabe uma sociedade mais equilibrada ascenda tendo por base a educação e o sentido histórico das coisas. As ideias e as ações estão em andamento.</w:t>
      </w:r>
    </w:p>
    <w:p w:rsidR="00FF2816" w:rsidRPr="00F806FA" w:rsidRDefault="00FF2816" w:rsidP="00E96103">
      <w:pPr>
        <w:pStyle w:val="Corpodetexto"/>
        <w:ind w:right="274"/>
        <w:jc w:val="center"/>
        <w:rPr>
          <w:rFonts w:cs="Arial"/>
          <w:sz w:val="24"/>
          <w:szCs w:val="24"/>
        </w:rPr>
      </w:pPr>
    </w:p>
    <w:p w:rsidR="00013CE6" w:rsidRPr="000A4D65" w:rsidRDefault="00013CE6" w:rsidP="00013CE6">
      <w:pPr>
        <w:jc w:val="center"/>
        <w:rPr>
          <w:rFonts w:ascii="Calibri" w:hAnsi="Calibri" w:cs="Arial"/>
          <w:sz w:val="22"/>
          <w:szCs w:val="22"/>
        </w:rPr>
      </w:pPr>
      <w:r w:rsidRPr="000A4D65">
        <w:rPr>
          <w:rFonts w:ascii="Calibri" w:hAnsi="Calibri" w:cs="Arial"/>
          <w:color w:val="000000"/>
          <w:sz w:val="22"/>
          <w:szCs w:val="22"/>
        </w:rPr>
        <w:t>***</w:t>
      </w:r>
    </w:p>
    <w:p w:rsidR="00013CE6" w:rsidRPr="000A4D65" w:rsidRDefault="00013CE6" w:rsidP="00013CE6">
      <w:pPr>
        <w:jc w:val="center"/>
        <w:rPr>
          <w:rFonts w:ascii="Calibri" w:eastAsia="Calibri" w:hAnsi="Calibri" w:cs="Arial"/>
          <w:iCs/>
          <w:sz w:val="22"/>
          <w:szCs w:val="22"/>
          <w:shd w:val="clear" w:color="auto" w:fill="00FF00"/>
        </w:rPr>
      </w:pPr>
    </w:p>
    <w:p w:rsidR="00013CE6" w:rsidRPr="000A4D65" w:rsidRDefault="00013CE6" w:rsidP="00013CE6">
      <w:pPr>
        <w:jc w:val="center"/>
        <w:rPr>
          <w:rFonts w:ascii="Calibri" w:hAnsi="Calibri" w:cs="Arial"/>
          <w:sz w:val="22"/>
          <w:szCs w:val="22"/>
        </w:rPr>
      </w:pPr>
      <w:r w:rsidRPr="000A4D65">
        <w:rPr>
          <w:rFonts w:ascii="Calibri" w:eastAsia="Calibri" w:hAnsi="Calibri" w:cs="Arial"/>
          <w:iCs/>
          <w:sz w:val="22"/>
          <w:szCs w:val="22"/>
          <w:shd w:val="clear" w:color="auto" w:fill="00FF00"/>
        </w:rPr>
        <w:t>Link para fotos</w:t>
      </w:r>
    </w:p>
    <w:p w:rsidR="00013CE6" w:rsidRPr="000A4D65" w:rsidRDefault="00560CB3" w:rsidP="00013CE6">
      <w:pPr>
        <w:jc w:val="center"/>
        <w:rPr>
          <w:rFonts w:ascii="Calibri" w:hAnsi="Calibri" w:cs="Arial"/>
          <w:sz w:val="22"/>
          <w:szCs w:val="22"/>
        </w:rPr>
      </w:pPr>
      <w:hyperlink r:id="rId8" w:history="1">
        <w:r w:rsidR="00013CE6" w:rsidRPr="000A4D65">
          <w:rPr>
            <w:rStyle w:val="Hyperlink"/>
            <w:rFonts w:ascii="Calibri" w:hAnsi="Calibri" w:cs="Arial"/>
            <w:sz w:val="22"/>
            <w:szCs w:val="22"/>
          </w:rPr>
          <w:t>https://www.flickr.com/photos/universoproducao</w:t>
        </w:r>
      </w:hyperlink>
    </w:p>
    <w:p w:rsidR="00013CE6" w:rsidRPr="000A4D65" w:rsidRDefault="00013CE6" w:rsidP="00013CE6">
      <w:pPr>
        <w:jc w:val="center"/>
        <w:rPr>
          <w:rFonts w:ascii="Calibri" w:hAnsi="Calibri" w:cs="Arial"/>
          <w:i/>
          <w:sz w:val="22"/>
          <w:szCs w:val="22"/>
        </w:rPr>
      </w:pPr>
      <w:r w:rsidRPr="000A4D65">
        <w:rPr>
          <w:rFonts w:ascii="Calibri" w:hAnsi="Calibri" w:cs="Arial"/>
          <w:i/>
          <w:sz w:val="22"/>
          <w:szCs w:val="22"/>
          <w:highlight w:val="green"/>
        </w:rPr>
        <w:t>(A utilização das imagens é livre, desde que citados os devidos créditos)</w:t>
      </w:r>
    </w:p>
    <w:p w:rsidR="00013CE6" w:rsidRPr="000A4D65" w:rsidRDefault="00013CE6" w:rsidP="00013CE6">
      <w:pPr>
        <w:jc w:val="both"/>
        <w:rPr>
          <w:rFonts w:ascii="Calibri" w:hAnsi="Calibri" w:cs="Arial"/>
          <w:sz w:val="22"/>
          <w:szCs w:val="22"/>
        </w:rPr>
      </w:pPr>
    </w:p>
    <w:p w:rsidR="00013CE6" w:rsidRPr="000A4D65" w:rsidRDefault="00013CE6" w:rsidP="00013CE6">
      <w:pPr>
        <w:jc w:val="both"/>
        <w:rPr>
          <w:rFonts w:ascii="Calibri" w:hAnsi="Calibri" w:cs="Arial"/>
          <w:sz w:val="22"/>
          <w:szCs w:val="22"/>
        </w:rPr>
      </w:pPr>
    </w:p>
    <w:p w:rsidR="00013CE6" w:rsidRPr="000A4D65" w:rsidRDefault="00013CE6" w:rsidP="00013CE6">
      <w:pPr>
        <w:spacing w:line="276" w:lineRule="auto"/>
        <w:rPr>
          <w:rFonts w:asciiTheme="minorHAnsi" w:hAnsiTheme="minorHAnsi"/>
          <w:sz w:val="22"/>
          <w:szCs w:val="22"/>
        </w:rPr>
      </w:pPr>
      <w:r w:rsidRPr="000A4D65">
        <w:rPr>
          <w:rFonts w:asciiTheme="minorHAnsi" w:hAnsiTheme="minorHAnsi" w:cs="Calibri"/>
          <w:sz w:val="22"/>
          <w:szCs w:val="22"/>
        </w:rPr>
        <w:t xml:space="preserve">Acompanhe a </w:t>
      </w:r>
      <w:r w:rsidRPr="000A4D65">
        <w:rPr>
          <w:rFonts w:asciiTheme="minorHAnsi" w:hAnsiTheme="minorHAnsi" w:cs="Calibri"/>
          <w:b/>
          <w:sz w:val="22"/>
          <w:szCs w:val="22"/>
        </w:rPr>
        <w:t xml:space="preserve">14ª CineOP - Mostra de Cinema de Ouro Preto </w:t>
      </w:r>
      <w:r w:rsidRPr="000A4D65">
        <w:rPr>
          <w:rFonts w:asciiTheme="minorHAnsi" w:hAnsiTheme="minorHAnsi" w:cs="Calibri"/>
          <w:sz w:val="22"/>
          <w:szCs w:val="22"/>
        </w:rPr>
        <w:t xml:space="preserve">e o programa Cinema Sem Fronteiras 2019. </w:t>
      </w:r>
    </w:p>
    <w:p w:rsidR="00013CE6" w:rsidRPr="000A4D65" w:rsidRDefault="00013CE6" w:rsidP="00013CE6">
      <w:pPr>
        <w:spacing w:line="276" w:lineRule="auto"/>
        <w:rPr>
          <w:rFonts w:asciiTheme="minorHAnsi" w:hAnsiTheme="minorHAnsi"/>
          <w:sz w:val="22"/>
          <w:szCs w:val="22"/>
        </w:rPr>
      </w:pPr>
      <w:r w:rsidRPr="000A4D65">
        <w:rPr>
          <w:rFonts w:asciiTheme="minorHAnsi" w:hAnsiTheme="minorHAnsi" w:cs="Calibri"/>
          <w:sz w:val="22"/>
          <w:szCs w:val="22"/>
        </w:rPr>
        <w:t xml:space="preserve">Participe da </w:t>
      </w:r>
      <w:r w:rsidRPr="000A4D65">
        <w:rPr>
          <w:rFonts w:asciiTheme="minorHAnsi" w:hAnsiTheme="minorHAnsi" w:cs="Calibri"/>
          <w:b/>
          <w:sz w:val="22"/>
          <w:szCs w:val="22"/>
        </w:rPr>
        <w:t>Campanha #</w:t>
      </w:r>
      <w:proofErr w:type="spellStart"/>
      <w:r w:rsidRPr="000A4D65">
        <w:rPr>
          <w:rFonts w:asciiTheme="minorHAnsi" w:hAnsiTheme="minorHAnsi" w:cs="Calibri"/>
          <w:b/>
          <w:sz w:val="22"/>
          <w:szCs w:val="22"/>
        </w:rPr>
        <w:t>EufaçoaMostra</w:t>
      </w:r>
      <w:proofErr w:type="spellEnd"/>
      <w:r w:rsidRPr="000A4D65">
        <w:rPr>
          <w:rFonts w:asciiTheme="minorHAnsi" w:hAnsiTheme="minorHAnsi" w:cs="Calibri"/>
          <w:b/>
          <w:sz w:val="22"/>
          <w:szCs w:val="22"/>
        </w:rPr>
        <w:br/>
      </w:r>
      <w:r w:rsidRPr="000A4D65">
        <w:rPr>
          <w:rFonts w:asciiTheme="minorHAnsi" w:hAnsiTheme="minorHAnsi" w:cs="Calibri"/>
          <w:sz w:val="22"/>
          <w:szCs w:val="22"/>
        </w:rPr>
        <w:t xml:space="preserve">Na Web: </w:t>
      </w:r>
      <w:hyperlink r:id="rId9" w:history="1">
        <w:r w:rsidRPr="000A4D65">
          <w:rPr>
            <w:rStyle w:val="Hyperlink"/>
            <w:rFonts w:asciiTheme="minorHAnsi" w:hAnsiTheme="minorHAnsi" w:cs="Calibri"/>
            <w:b/>
            <w:sz w:val="22"/>
            <w:szCs w:val="22"/>
          </w:rPr>
          <w:t>cineop.com.br</w:t>
        </w:r>
      </w:hyperlink>
      <w:r w:rsidRPr="000A4D65">
        <w:rPr>
          <w:rFonts w:asciiTheme="minorHAnsi" w:hAnsiTheme="minorHAnsi" w:cs="Calibri"/>
          <w:sz w:val="22"/>
          <w:szCs w:val="22"/>
        </w:rPr>
        <w:br/>
        <w:t xml:space="preserve">No </w:t>
      </w:r>
      <w:proofErr w:type="spellStart"/>
      <w:r w:rsidRPr="000A4D65">
        <w:rPr>
          <w:rFonts w:asciiTheme="minorHAnsi" w:hAnsiTheme="minorHAnsi" w:cs="Calibri"/>
          <w:sz w:val="22"/>
          <w:szCs w:val="22"/>
        </w:rPr>
        <w:t>Twitter</w:t>
      </w:r>
      <w:proofErr w:type="spellEnd"/>
      <w:r w:rsidRPr="000A4D65">
        <w:rPr>
          <w:rFonts w:asciiTheme="minorHAnsi" w:hAnsiTheme="minorHAnsi" w:cs="Calibri"/>
          <w:sz w:val="22"/>
          <w:szCs w:val="22"/>
        </w:rPr>
        <w:t>: @</w:t>
      </w:r>
      <w:proofErr w:type="spellStart"/>
      <w:r w:rsidRPr="000A4D65">
        <w:rPr>
          <w:rFonts w:asciiTheme="minorHAnsi" w:hAnsiTheme="minorHAnsi" w:cs="Calibri"/>
          <w:b/>
          <w:sz w:val="22"/>
          <w:szCs w:val="22"/>
        </w:rPr>
        <w:t>universoprod</w:t>
      </w:r>
      <w:proofErr w:type="spellEnd"/>
      <w:r w:rsidRPr="000A4D65">
        <w:rPr>
          <w:rFonts w:asciiTheme="minorHAnsi" w:hAnsiTheme="minorHAnsi" w:cs="Calibri"/>
          <w:b/>
          <w:sz w:val="22"/>
          <w:szCs w:val="22"/>
        </w:rPr>
        <w:br/>
      </w:r>
      <w:r w:rsidRPr="000A4D65">
        <w:rPr>
          <w:rFonts w:asciiTheme="minorHAnsi" w:hAnsiTheme="minorHAnsi" w:cs="Calibri"/>
          <w:sz w:val="22"/>
          <w:szCs w:val="22"/>
        </w:rPr>
        <w:t xml:space="preserve">No </w:t>
      </w:r>
      <w:proofErr w:type="spellStart"/>
      <w:r w:rsidRPr="000A4D65">
        <w:rPr>
          <w:rFonts w:asciiTheme="minorHAnsi" w:hAnsiTheme="minorHAnsi" w:cs="Calibri"/>
          <w:sz w:val="22"/>
          <w:szCs w:val="22"/>
        </w:rPr>
        <w:t>Facebook</w:t>
      </w:r>
      <w:proofErr w:type="spellEnd"/>
      <w:r w:rsidRPr="000A4D65">
        <w:rPr>
          <w:rFonts w:asciiTheme="minorHAnsi" w:hAnsiTheme="minorHAnsi" w:cs="Calibri"/>
          <w:sz w:val="22"/>
          <w:szCs w:val="22"/>
        </w:rPr>
        <w:t xml:space="preserve">: </w:t>
      </w:r>
      <w:proofErr w:type="spellStart"/>
      <w:r w:rsidRPr="000A4D65">
        <w:rPr>
          <w:rFonts w:asciiTheme="minorHAnsi" w:hAnsiTheme="minorHAnsi" w:cs="Calibri"/>
          <w:b/>
          <w:sz w:val="22"/>
          <w:szCs w:val="22"/>
        </w:rPr>
        <w:t>universoproducao</w:t>
      </w:r>
      <w:proofErr w:type="spellEnd"/>
      <w:r w:rsidRPr="000A4D65">
        <w:rPr>
          <w:rFonts w:asciiTheme="minorHAnsi" w:hAnsiTheme="minorHAnsi" w:cs="Calibri"/>
          <w:b/>
          <w:sz w:val="22"/>
          <w:szCs w:val="22"/>
        </w:rPr>
        <w:t xml:space="preserve"> / </w:t>
      </w:r>
      <w:proofErr w:type="spellStart"/>
      <w:r w:rsidRPr="000A4D65">
        <w:rPr>
          <w:rFonts w:asciiTheme="minorHAnsi" w:hAnsiTheme="minorHAnsi" w:cs="Calibri"/>
          <w:b/>
          <w:sz w:val="22"/>
          <w:szCs w:val="22"/>
        </w:rPr>
        <w:t>CineOP</w:t>
      </w:r>
      <w:proofErr w:type="spellEnd"/>
      <w:r w:rsidRPr="000A4D65">
        <w:rPr>
          <w:rFonts w:asciiTheme="minorHAnsi" w:hAnsiTheme="minorHAnsi" w:cs="Calibri"/>
          <w:b/>
          <w:sz w:val="22"/>
          <w:szCs w:val="22"/>
        </w:rPr>
        <w:br/>
      </w:r>
      <w:r w:rsidRPr="000A4D65">
        <w:rPr>
          <w:rFonts w:asciiTheme="minorHAnsi" w:hAnsiTheme="minorHAnsi" w:cs="Calibri"/>
          <w:sz w:val="22"/>
          <w:szCs w:val="22"/>
        </w:rPr>
        <w:t xml:space="preserve">No </w:t>
      </w:r>
      <w:proofErr w:type="spellStart"/>
      <w:r w:rsidRPr="000A4D65">
        <w:rPr>
          <w:rFonts w:asciiTheme="minorHAnsi" w:hAnsiTheme="minorHAnsi" w:cs="Calibri"/>
          <w:sz w:val="22"/>
          <w:szCs w:val="22"/>
        </w:rPr>
        <w:t>Instagram</w:t>
      </w:r>
      <w:proofErr w:type="spellEnd"/>
      <w:r w:rsidRPr="000A4D65">
        <w:rPr>
          <w:rFonts w:asciiTheme="minorHAnsi" w:hAnsiTheme="minorHAnsi" w:cs="Calibri"/>
          <w:sz w:val="22"/>
          <w:szCs w:val="22"/>
        </w:rPr>
        <w:t xml:space="preserve">: </w:t>
      </w:r>
      <w:r w:rsidRPr="000A4D65">
        <w:rPr>
          <w:rFonts w:asciiTheme="minorHAnsi" w:hAnsiTheme="minorHAnsi" w:cs="Calibri"/>
          <w:b/>
          <w:sz w:val="22"/>
          <w:szCs w:val="22"/>
        </w:rPr>
        <w:t>@</w:t>
      </w:r>
      <w:proofErr w:type="spellStart"/>
      <w:r w:rsidRPr="000A4D65">
        <w:rPr>
          <w:rFonts w:asciiTheme="minorHAnsi" w:hAnsiTheme="minorHAnsi" w:cs="Calibri"/>
          <w:b/>
          <w:sz w:val="22"/>
          <w:szCs w:val="22"/>
        </w:rPr>
        <w:t>universoproducao</w:t>
      </w:r>
      <w:proofErr w:type="spellEnd"/>
      <w:r w:rsidRPr="000A4D65">
        <w:rPr>
          <w:rFonts w:asciiTheme="minorHAnsi" w:hAnsiTheme="minorHAnsi" w:cs="Calibri"/>
          <w:b/>
          <w:sz w:val="22"/>
          <w:szCs w:val="22"/>
        </w:rPr>
        <w:br/>
      </w:r>
      <w:r w:rsidRPr="000A4D65">
        <w:rPr>
          <w:rFonts w:asciiTheme="minorHAnsi" w:hAnsiTheme="minorHAnsi" w:cs="Calibri"/>
          <w:sz w:val="22"/>
          <w:szCs w:val="22"/>
        </w:rPr>
        <w:t xml:space="preserve">Informações pelo telefone: </w:t>
      </w:r>
      <w:r w:rsidRPr="000A4D65">
        <w:rPr>
          <w:rFonts w:asciiTheme="minorHAnsi" w:hAnsiTheme="minorHAnsi" w:cs="Calibri"/>
          <w:b/>
          <w:sz w:val="22"/>
          <w:szCs w:val="22"/>
        </w:rPr>
        <w:t>(31) 3282-2366</w:t>
      </w:r>
    </w:p>
    <w:p w:rsidR="00013CE6" w:rsidRPr="000A4D65" w:rsidRDefault="00013CE6" w:rsidP="00013CE6">
      <w:pPr>
        <w:rPr>
          <w:rFonts w:asciiTheme="minorHAnsi" w:hAnsiTheme="minorHAnsi" w:cs="Calibri"/>
          <w:b/>
          <w:sz w:val="22"/>
          <w:szCs w:val="22"/>
        </w:rPr>
      </w:pPr>
    </w:p>
    <w:p w:rsidR="00013CE6" w:rsidRPr="000A4D65" w:rsidRDefault="00013CE6" w:rsidP="00013CE6">
      <w:pPr>
        <w:pStyle w:val="NormalWeb"/>
        <w:pBdr>
          <w:top w:val="none" w:sz="0" w:space="0" w:color="000000"/>
          <w:left w:val="none" w:sz="0" w:space="0" w:color="000000"/>
          <w:bottom w:val="single" w:sz="4" w:space="1" w:color="00000A"/>
          <w:right w:val="none" w:sz="0" w:space="0" w:color="000000"/>
        </w:pBdr>
        <w:shd w:val="clear" w:color="auto" w:fill="FFFFFF"/>
        <w:spacing w:before="0" w:after="0"/>
        <w:rPr>
          <w:rFonts w:asciiTheme="minorHAnsi" w:hAnsiTheme="minorHAnsi" w:cs="Calibri"/>
          <w:sz w:val="22"/>
          <w:szCs w:val="22"/>
        </w:rPr>
      </w:pPr>
      <w:r w:rsidRPr="000A4D65">
        <w:rPr>
          <w:rStyle w:val="Forte1"/>
          <w:rFonts w:asciiTheme="minorHAnsi" w:hAnsiTheme="minorHAnsi" w:cs="Calibri"/>
          <w:color w:val="222222"/>
          <w:sz w:val="22"/>
          <w:szCs w:val="22"/>
        </w:rPr>
        <w:t>SERVIÇO</w:t>
      </w:r>
    </w:p>
    <w:p w:rsidR="00013CE6" w:rsidRPr="000A4D65" w:rsidRDefault="00013CE6" w:rsidP="00013CE6">
      <w:pPr>
        <w:pStyle w:val="NormalWeb"/>
        <w:shd w:val="clear" w:color="auto" w:fill="FFFFFF"/>
        <w:spacing w:before="0" w:after="0"/>
        <w:rPr>
          <w:rFonts w:asciiTheme="minorHAnsi" w:hAnsiTheme="minorHAnsi" w:cs="Calibri"/>
          <w:sz w:val="22"/>
          <w:szCs w:val="22"/>
        </w:rPr>
      </w:pPr>
      <w:r w:rsidRPr="000A4D65">
        <w:rPr>
          <w:rStyle w:val="Forte3"/>
          <w:rFonts w:asciiTheme="minorHAnsi" w:hAnsiTheme="minorHAnsi" w:cs="Calibri"/>
          <w:color w:val="222222"/>
          <w:sz w:val="22"/>
          <w:szCs w:val="22"/>
        </w:rPr>
        <w:t> 14ª CINEOP - MOSTRA DE CINEMA DE OURO PRETO | 5 a 10 de junho de 2019</w:t>
      </w:r>
    </w:p>
    <w:p w:rsidR="00013CE6" w:rsidRPr="000A4D65" w:rsidRDefault="00013CE6" w:rsidP="00013CE6">
      <w:pPr>
        <w:pStyle w:val="NormalWeb"/>
        <w:shd w:val="clear" w:color="auto" w:fill="FFFFFF"/>
        <w:spacing w:before="0" w:after="0"/>
        <w:rPr>
          <w:rStyle w:val="Forte3"/>
          <w:rFonts w:asciiTheme="minorHAnsi" w:hAnsiTheme="minorHAnsi" w:cs="Calibri"/>
          <w:color w:val="222222"/>
          <w:sz w:val="22"/>
          <w:szCs w:val="22"/>
        </w:rPr>
      </w:pPr>
    </w:p>
    <w:p w:rsidR="00013CE6" w:rsidRPr="000A4D65" w:rsidRDefault="00013CE6" w:rsidP="000A4D65">
      <w:pPr>
        <w:pStyle w:val="NormalWeb"/>
        <w:shd w:val="clear" w:color="auto" w:fill="FFFFFF"/>
        <w:spacing w:before="0" w:after="0" w:line="340" w:lineRule="exact"/>
        <w:rPr>
          <w:rFonts w:asciiTheme="minorHAnsi" w:hAnsiTheme="minorHAnsi" w:cs="Calibri"/>
          <w:sz w:val="22"/>
          <w:szCs w:val="22"/>
        </w:rPr>
      </w:pPr>
      <w:r w:rsidRPr="000A4D65">
        <w:rPr>
          <w:rStyle w:val="Forte3"/>
          <w:rFonts w:asciiTheme="minorHAnsi" w:hAnsiTheme="minorHAnsi" w:cs="Calibri"/>
          <w:color w:val="222222"/>
          <w:sz w:val="22"/>
          <w:szCs w:val="22"/>
        </w:rPr>
        <w:t>LEI FEDERAL DE INCENTIVO À CULTURA</w:t>
      </w:r>
    </w:p>
    <w:p w:rsidR="00013CE6" w:rsidRPr="000A4D65" w:rsidRDefault="00013CE6" w:rsidP="000A4D65">
      <w:pPr>
        <w:pStyle w:val="NormalWeb"/>
        <w:shd w:val="clear" w:color="auto" w:fill="FFFFFF"/>
        <w:spacing w:before="0" w:after="0" w:line="340" w:lineRule="exact"/>
        <w:rPr>
          <w:rFonts w:asciiTheme="minorHAnsi" w:hAnsiTheme="minorHAnsi" w:cs="Calibri"/>
          <w:sz w:val="22"/>
          <w:szCs w:val="22"/>
        </w:rPr>
      </w:pPr>
      <w:r w:rsidRPr="000A4D65">
        <w:rPr>
          <w:rStyle w:val="Forte3"/>
          <w:rFonts w:asciiTheme="minorHAnsi" w:hAnsiTheme="minorHAnsi" w:cs="Calibri"/>
          <w:color w:val="222222"/>
          <w:sz w:val="22"/>
          <w:szCs w:val="22"/>
        </w:rPr>
        <w:t>LEI ESTADUAL DE INCENTIVO À CULTURA</w:t>
      </w:r>
    </w:p>
    <w:p w:rsidR="00013CE6" w:rsidRPr="000A4D65" w:rsidRDefault="00013CE6" w:rsidP="000A4D65">
      <w:pPr>
        <w:pStyle w:val="NormalWeb"/>
        <w:shd w:val="clear" w:color="auto" w:fill="FFFFFF"/>
        <w:spacing w:before="0" w:after="0" w:line="340" w:lineRule="exact"/>
        <w:rPr>
          <w:rFonts w:asciiTheme="minorHAnsi" w:hAnsiTheme="minorHAnsi" w:cs="Calibri"/>
          <w:sz w:val="22"/>
          <w:szCs w:val="22"/>
        </w:rPr>
      </w:pPr>
      <w:r w:rsidRPr="000A4D65">
        <w:rPr>
          <w:rFonts w:asciiTheme="minorHAnsi" w:hAnsiTheme="minorHAnsi" w:cs="Calibri"/>
          <w:color w:val="222222"/>
          <w:sz w:val="22"/>
          <w:szCs w:val="22"/>
        </w:rPr>
        <w:t>Patrocínio:</w:t>
      </w:r>
      <w:r w:rsidRPr="000A4D65">
        <w:rPr>
          <w:rStyle w:val="apple-converted-space"/>
          <w:rFonts w:asciiTheme="minorHAnsi" w:hAnsiTheme="minorHAnsi" w:cs="Calibri"/>
          <w:color w:val="222222"/>
          <w:sz w:val="22"/>
          <w:szCs w:val="22"/>
        </w:rPr>
        <w:t>  </w:t>
      </w:r>
      <w:r w:rsidRPr="000A4D65">
        <w:rPr>
          <w:rStyle w:val="apple-converted-space"/>
          <w:rFonts w:asciiTheme="minorHAnsi" w:hAnsiTheme="minorHAnsi" w:cs="Calibri"/>
          <w:b/>
          <w:color w:val="222222"/>
          <w:sz w:val="22"/>
          <w:szCs w:val="22"/>
        </w:rPr>
        <w:t>CEMIG |</w:t>
      </w:r>
      <w:r w:rsidRPr="000A4D65">
        <w:rPr>
          <w:rStyle w:val="Forte3"/>
          <w:rFonts w:asciiTheme="minorHAnsi" w:hAnsiTheme="minorHAnsi" w:cs="Calibri"/>
          <w:color w:val="222222"/>
          <w:sz w:val="22"/>
          <w:szCs w:val="22"/>
        </w:rPr>
        <w:t>GOVERNO DE MINAS GERAIS</w:t>
      </w:r>
      <w:r w:rsidR="00C17297">
        <w:rPr>
          <w:rStyle w:val="Forte3"/>
          <w:rFonts w:asciiTheme="minorHAnsi" w:hAnsiTheme="minorHAnsi" w:cs="Calibri"/>
          <w:color w:val="222222"/>
          <w:sz w:val="22"/>
          <w:szCs w:val="22"/>
        </w:rPr>
        <w:t xml:space="preserve"> e CSN</w:t>
      </w:r>
    </w:p>
    <w:p w:rsidR="00013CE6" w:rsidRPr="000A4D65" w:rsidRDefault="00013CE6" w:rsidP="000A4D65">
      <w:pPr>
        <w:pStyle w:val="NormalWeb"/>
        <w:shd w:val="clear" w:color="auto" w:fill="FFFFFF"/>
        <w:spacing w:before="0" w:after="0" w:line="340" w:lineRule="exact"/>
        <w:rPr>
          <w:rFonts w:asciiTheme="minorHAnsi" w:hAnsiTheme="minorHAnsi" w:cs="Calibri"/>
          <w:sz w:val="22"/>
          <w:szCs w:val="22"/>
        </w:rPr>
      </w:pPr>
      <w:r w:rsidRPr="000A4D65">
        <w:rPr>
          <w:rFonts w:asciiTheme="minorHAnsi" w:hAnsiTheme="minorHAnsi" w:cs="Calibri"/>
          <w:color w:val="222222"/>
          <w:sz w:val="22"/>
          <w:szCs w:val="22"/>
        </w:rPr>
        <w:t>Parceria Cultural:</w:t>
      </w:r>
      <w:r w:rsidRPr="000A4D65">
        <w:rPr>
          <w:rStyle w:val="apple-converted-space"/>
          <w:rFonts w:asciiTheme="minorHAnsi" w:hAnsiTheme="minorHAnsi" w:cs="Calibri"/>
          <w:color w:val="222222"/>
          <w:sz w:val="22"/>
          <w:szCs w:val="22"/>
        </w:rPr>
        <w:t> </w:t>
      </w:r>
      <w:proofErr w:type="gramStart"/>
      <w:r w:rsidRPr="000A4D65">
        <w:rPr>
          <w:rStyle w:val="Forte3"/>
          <w:rFonts w:asciiTheme="minorHAnsi" w:hAnsiTheme="minorHAnsi" w:cs="Calibri"/>
          <w:color w:val="222222"/>
          <w:sz w:val="22"/>
          <w:szCs w:val="22"/>
        </w:rPr>
        <w:t>Sesc</w:t>
      </w:r>
      <w:proofErr w:type="gramEnd"/>
      <w:r w:rsidRPr="000A4D65">
        <w:rPr>
          <w:rStyle w:val="Forte3"/>
          <w:rFonts w:asciiTheme="minorHAnsi" w:hAnsiTheme="minorHAnsi" w:cs="Calibri"/>
          <w:color w:val="222222"/>
          <w:sz w:val="22"/>
          <w:szCs w:val="22"/>
        </w:rPr>
        <w:t xml:space="preserve"> em Minas </w:t>
      </w:r>
    </w:p>
    <w:p w:rsidR="00013CE6" w:rsidRPr="000A4D65" w:rsidRDefault="00013CE6" w:rsidP="000A4D65">
      <w:pPr>
        <w:pStyle w:val="NormalWeb"/>
        <w:shd w:val="clear" w:color="auto" w:fill="FFFFFF"/>
        <w:spacing w:before="0" w:after="0" w:line="340" w:lineRule="exact"/>
        <w:rPr>
          <w:rFonts w:asciiTheme="minorHAnsi" w:hAnsiTheme="minorHAnsi" w:cs="Calibri"/>
          <w:sz w:val="22"/>
          <w:szCs w:val="22"/>
        </w:rPr>
      </w:pPr>
      <w:r w:rsidRPr="000A4D65">
        <w:rPr>
          <w:rFonts w:asciiTheme="minorHAnsi" w:hAnsiTheme="minorHAnsi" w:cs="Calibri"/>
          <w:color w:val="222222"/>
          <w:sz w:val="22"/>
          <w:szCs w:val="22"/>
        </w:rPr>
        <w:t>Parceria:</w:t>
      </w:r>
      <w:r w:rsidRPr="000A4D65">
        <w:rPr>
          <w:rStyle w:val="apple-converted-space"/>
          <w:rFonts w:asciiTheme="minorHAnsi" w:hAnsiTheme="minorHAnsi" w:cs="Calibri"/>
          <w:color w:val="222222"/>
          <w:sz w:val="22"/>
          <w:szCs w:val="22"/>
        </w:rPr>
        <w:t> </w:t>
      </w:r>
      <w:r w:rsidRPr="000A4D65">
        <w:rPr>
          <w:rStyle w:val="Forte3"/>
          <w:rFonts w:asciiTheme="minorHAnsi" w:hAnsiTheme="minorHAnsi" w:cs="Calibri"/>
          <w:color w:val="222222"/>
          <w:sz w:val="22"/>
          <w:szCs w:val="22"/>
        </w:rPr>
        <w:t xml:space="preserve">Universidade Federal de Ouro Preto - UFOP </w:t>
      </w:r>
    </w:p>
    <w:p w:rsidR="00013CE6" w:rsidRPr="000A4D65" w:rsidRDefault="00013CE6" w:rsidP="000A4D65">
      <w:pPr>
        <w:pStyle w:val="NormalWeb"/>
        <w:shd w:val="clear" w:color="auto" w:fill="FFFFFF"/>
        <w:spacing w:before="0" w:after="0" w:line="340" w:lineRule="exact"/>
        <w:rPr>
          <w:rFonts w:asciiTheme="minorHAnsi" w:hAnsiTheme="minorHAnsi" w:cs="Calibri"/>
          <w:sz w:val="22"/>
          <w:szCs w:val="22"/>
        </w:rPr>
      </w:pPr>
      <w:r w:rsidRPr="000A4D65">
        <w:rPr>
          <w:rStyle w:val="Forte3"/>
          <w:rFonts w:asciiTheme="minorHAnsi" w:hAnsiTheme="minorHAnsi" w:cs="Calibri"/>
          <w:b w:val="0"/>
          <w:color w:val="222222"/>
          <w:sz w:val="22"/>
          <w:szCs w:val="22"/>
        </w:rPr>
        <w:t xml:space="preserve">Apoio: </w:t>
      </w:r>
      <w:r w:rsidRPr="000A4D65">
        <w:rPr>
          <w:rStyle w:val="Forte3"/>
          <w:rFonts w:asciiTheme="minorHAnsi" w:hAnsiTheme="minorHAnsi" w:cs="Calibri"/>
          <w:color w:val="222222"/>
          <w:sz w:val="22"/>
          <w:szCs w:val="22"/>
        </w:rPr>
        <w:t>Oi, Instituto Universo Cultural, Café 3 Corações, Prefeitura de Ouro Preto, Embaixada da França no Brasil, Rede Globo Minas, Centro de Artes e Convenções de Ouro Preto, Canal Brasil, TV Escola e PMMG</w:t>
      </w:r>
    </w:p>
    <w:p w:rsidR="00013CE6" w:rsidRPr="000A4D65" w:rsidRDefault="00013CE6" w:rsidP="000A4D65">
      <w:pPr>
        <w:spacing w:line="340" w:lineRule="exact"/>
        <w:jc w:val="both"/>
        <w:rPr>
          <w:rFonts w:asciiTheme="minorHAnsi" w:hAnsiTheme="minorHAnsi" w:cs="Calibri"/>
          <w:sz w:val="22"/>
          <w:szCs w:val="22"/>
        </w:rPr>
      </w:pPr>
      <w:r w:rsidRPr="000A4D65">
        <w:rPr>
          <w:rFonts w:asciiTheme="minorHAnsi" w:hAnsiTheme="minorHAnsi" w:cs="Calibri"/>
          <w:color w:val="000000"/>
          <w:sz w:val="22"/>
          <w:szCs w:val="22"/>
        </w:rPr>
        <w:t xml:space="preserve">Incentivo: </w:t>
      </w:r>
      <w:r w:rsidRPr="000A4D65">
        <w:rPr>
          <w:rFonts w:asciiTheme="minorHAnsi" w:hAnsiTheme="minorHAnsi" w:cs="Calibri"/>
          <w:b/>
          <w:color w:val="000000"/>
          <w:sz w:val="22"/>
          <w:szCs w:val="22"/>
        </w:rPr>
        <w:t>SECRETARIA DE ESTADO DE CULTURA| MINAS GERAIS</w:t>
      </w:r>
      <w:r w:rsidRPr="000A4D65">
        <w:rPr>
          <w:rFonts w:asciiTheme="minorHAnsi" w:hAnsiTheme="minorHAnsi" w:cs="Calibri"/>
          <w:color w:val="000000"/>
          <w:sz w:val="22"/>
          <w:szCs w:val="22"/>
        </w:rPr>
        <w:t xml:space="preserve"> </w:t>
      </w:r>
    </w:p>
    <w:p w:rsidR="00013CE6" w:rsidRPr="000A4D65" w:rsidRDefault="00013CE6" w:rsidP="000A4D65">
      <w:pPr>
        <w:pStyle w:val="NormalWeb"/>
        <w:shd w:val="clear" w:color="auto" w:fill="FFFFFF"/>
        <w:spacing w:before="0" w:after="0" w:line="340" w:lineRule="exact"/>
        <w:rPr>
          <w:rFonts w:asciiTheme="minorHAnsi" w:hAnsiTheme="minorHAnsi" w:cs="Calibri"/>
          <w:sz w:val="22"/>
          <w:szCs w:val="22"/>
        </w:rPr>
      </w:pPr>
      <w:r w:rsidRPr="000A4D65">
        <w:rPr>
          <w:rFonts w:asciiTheme="minorHAnsi" w:hAnsiTheme="minorHAnsi" w:cs="Calibri"/>
          <w:color w:val="222222"/>
          <w:sz w:val="22"/>
          <w:szCs w:val="22"/>
        </w:rPr>
        <w:t>Idealização e realização:</w:t>
      </w:r>
      <w:r w:rsidRPr="000A4D65">
        <w:rPr>
          <w:rStyle w:val="apple-converted-space"/>
          <w:rFonts w:asciiTheme="minorHAnsi" w:hAnsiTheme="minorHAnsi" w:cs="Calibri"/>
          <w:color w:val="222222"/>
          <w:sz w:val="22"/>
          <w:szCs w:val="22"/>
        </w:rPr>
        <w:t> </w:t>
      </w:r>
      <w:r w:rsidRPr="000A4D65">
        <w:rPr>
          <w:rStyle w:val="Forte3"/>
          <w:rFonts w:asciiTheme="minorHAnsi" w:hAnsiTheme="minorHAnsi" w:cs="Calibri"/>
          <w:color w:val="222222"/>
          <w:sz w:val="22"/>
          <w:szCs w:val="22"/>
        </w:rPr>
        <w:t>UNIVERSO PRODUÇÃO</w:t>
      </w:r>
    </w:p>
    <w:p w:rsidR="00013CE6" w:rsidRPr="000A4D65" w:rsidRDefault="00013CE6" w:rsidP="000A4D65">
      <w:pPr>
        <w:pStyle w:val="NormalWeb"/>
        <w:shd w:val="clear" w:color="auto" w:fill="FFFFFF"/>
        <w:spacing w:before="0" w:after="0" w:line="340" w:lineRule="exact"/>
        <w:rPr>
          <w:rFonts w:asciiTheme="minorHAnsi" w:hAnsiTheme="minorHAnsi" w:cs="Calibri"/>
          <w:sz w:val="22"/>
          <w:szCs w:val="22"/>
        </w:rPr>
      </w:pPr>
      <w:r w:rsidRPr="000A4D65">
        <w:rPr>
          <w:rStyle w:val="Forte3"/>
          <w:rFonts w:asciiTheme="minorHAnsi" w:hAnsiTheme="minorHAnsi" w:cs="Calibri"/>
          <w:color w:val="222222"/>
          <w:sz w:val="22"/>
          <w:szCs w:val="22"/>
        </w:rPr>
        <w:t>SECRETARIA ESPECIAL DE CULTURA| MINISTÉRIO DA CIDADANIA | GOVERNO FEDERAL</w:t>
      </w:r>
    </w:p>
    <w:p w:rsidR="00013CE6" w:rsidRDefault="00013CE6" w:rsidP="00013CE6">
      <w:pPr>
        <w:rPr>
          <w:rFonts w:asciiTheme="minorHAnsi" w:hAnsiTheme="minorHAnsi" w:cs="Calibri"/>
          <w:sz w:val="22"/>
          <w:szCs w:val="22"/>
        </w:rPr>
      </w:pPr>
    </w:p>
    <w:p w:rsidR="000A4D65" w:rsidRPr="000A4D65" w:rsidRDefault="000A4D65" w:rsidP="00013CE6">
      <w:pPr>
        <w:rPr>
          <w:rFonts w:asciiTheme="minorHAnsi" w:hAnsiTheme="minorHAnsi" w:cs="Calibri"/>
          <w:sz w:val="22"/>
          <w:szCs w:val="22"/>
        </w:rPr>
      </w:pPr>
    </w:p>
    <w:p w:rsidR="00013CE6" w:rsidRPr="000A4D65" w:rsidRDefault="00013CE6" w:rsidP="00013CE6">
      <w:pPr>
        <w:pStyle w:val="NormalWeb"/>
        <w:pBdr>
          <w:top w:val="none" w:sz="0" w:space="0" w:color="000000"/>
          <w:left w:val="none" w:sz="0" w:space="0" w:color="000000"/>
          <w:bottom w:val="single" w:sz="4" w:space="1" w:color="00000A"/>
          <w:right w:val="none" w:sz="0" w:space="0" w:color="000000"/>
        </w:pBdr>
        <w:shd w:val="clear" w:color="auto" w:fill="FFFFFF"/>
        <w:spacing w:before="0" w:after="0"/>
        <w:rPr>
          <w:rFonts w:asciiTheme="minorHAnsi" w:hAnsiTheme="minorHAnsi" w:cs="Calibri"/>
          <w:sz w:val="22"/>
          <w:szCs w:val="22"/>
        </w:rPr>
      </w:pPr>
      <w:r w:rsidRPr="000A4D65">
        <w:rPr>
          <w:rStyle w:val="Forte1"/>
          <w:rFonts w:asciiTheme="minorHAnsi" w:hAnsiTheme="minorHAnsi" w:cs="Calibri"/>
          <w:color w:val="222222"/>
          <w:sz w:val="22"/>
          <w:szCs w:val="22"/>
        </w:rPr>
        <w:t>LOCAIS DE REALIZAÇÃO DO EVENTO</w:t>
      </w:r>
    </w:p>
    <w:p w:rsidR="00013CE6" w:rsidRPr="000A4D65" w:rsidRDefault="00013CE6" w:rsidP="00013CE6">
      <w:pPr>
        <w:widowControl w:val="0"/>
        <w:tabs>
          <w:tab w:val="center" w:pos="4419"/>
          <w:tab w:val="right" w:pos="8838"/>
        </w:tabs>
        <w:jc w:val="both"/>
        <w:rPr>
          <w:rFonts w:asciiTheme="minorHAnsi" w:hAnsiTheme="minorHAnsi" w:cs="Calibri"/>
          <w:b/>
          <w:bCs/>
          <w:color w:val="000000"/>
          <w:sz w:val="22"/>
          <w:szCs w:val="22"/>
        </w:rPr>
      </w:pPr>
    </w:p>
    <w:p w:rsidR="00013CE6" w:rsidRPr="000A4D65" w:rsidRDefault="00013CE6" w:rsidP="00013CE6">
      <w:pPr>
        <w:widowControl w:val="0"/>
        <w:tabs>
          <w:tab w:val="center" w:pos="4419"/>
          <w:tab w:val="right" w:pos="8838"/>
        </w:tabs>
        <w:jc w:val="both"/>
        <w:rPr>
          <w:rFonts w:asciiTheme="minorHAnsi" w:hAnsiTheme="minorHAnsi" w:cs="Calibri"/>
          <w:sz w:val="22"/>
          <w:szCs w:val="22"/>
        </w:rPr>
      </w:pPr>
      <w:r w:rsidRPr="000A4D65">
        <w:rPr>
          <w:rFonts w:asciiTheme="minorHAnsi" w:hAnsiTheme="minorHAnsi" w:cs="Calibri"/>
          <w:b/>
          <w:bCs/>
          <w:color w:val="000000"/>
          <w:sz w:val="22"/>
          <w:szCs w:val="22"/>
        </w:rPr>
        <w:t>Cine Vila Rica</w:t>
      </w:r>
    </w:p>
    <w:p w:rsidR="00013CE6" w:rsidRPr="000A4D65" w:rsidRDefault="00013CE6" w:rsidP="00013CE6">
      <w:pPr>
        <w:widowControl w:val="0"/>
        <w:tabs>
          <w:tab w:val="center" w:pos="4419"/>
          <w:tab w:val="right" w:pos="8838"/>
        </w:tabs>
        <w:jc w:val="both"/>
        <w:rPr>
          <w:rFonts w:asciiTheme="minorHAnsi" w:hAnsiTheme="minorHAnsi" w:cs="Calibri"/>
          <w:sz w:val="22"/>
          <w:szCs w:val="22"/>
        </w:rPr>
      </w:pPr>
      <w:r w:rsidRPr="000A4D65">
        <w:rPr>
          <w:rFonts w:asciiTheme="minorHAnsi" w:hAnsiTheme="minorHAnsi" w:cs="Calibri"/>
          <w:b/>
          <w:bCs/>
          <w:color w:val="000000"/>
          <w:sz w:val="22"/>
          <w:szCs w:val="22"/>
        </w:rPr>
        <w:t xml:space="preserve">Centro de </w:t>
      </w:r>
      <w:r w:rsidR="000A4D65">
        <w:rPr>
          <w:rFonts w:asciiTheme="minorHAnsi" w:hAnsiTheme="minorHAnsi" w:cs="Calibri"/>
          <w:b/>
          <w:bCs/>
          <w:color w:val="000000"/>
          <w:sz w:val="22"/>
          <w:szCs w:val="22"/>
        </w:rPr>
        <w:t xml:space="preserve">Artes e </w:t>
      </w:r>
      <w:r w:rsidRPr="000A4D65">
        <w:rPr>
          <w:rFonts w:asciiTheme="minorHAnsi" w:hAnsiTheme="minorHAnsi" w:cs="Calibri"/>
          <w:b/>
          <w:bCs/>
          <w:color w:val="000000"/>
          <w:sz w:val="22"/>
          <w:szCs w:val="22"/>
        </w:rPr>
        <w:t xml:space="preserve">Convenções de Ouro Preto </w:t>
      </w:r>
    </w:p>
    <w:p w:rsidR="00013CE6" w:rsidRPr="000A4D65" w:rsidRDefault="00013CE6" w:rsidP="00013CE6">
      <w:pPr>
        <w:widowControl w:val="0"/>
        <w:tabs>
          <w:tab w:val="center" w:pos="4419"/>
          <w:tab w:val="right" w:pos="8838"/>
        </w:tabs>
        <w:jc w:val="both"/>
        <w:rPr>
          <w:rFonts w:asciiTheme="minorHAnsi" w:hAnsiTheme="minorHAnsi" w:cs="Calibri"/>
          <w:sz w:val="22"/>
          <w:szCs w:val="22"/>
        </w:rPr>
      </w:pPr>
      <w:r w:rsidRPr="000A4D65">
        <w:rPr>
          <w:rFonts w:asciiTheme="minorHAnsi" w:hAnsiTheme="minorHAnsi" w:cs="Calibri"/>
          <w:b/>
          <w:bCs/>
          <w:color w:val="000000"/>
          <w:sz w:val="22"/>
          <w:szCs w:val="22"/>
        </w:rPr>
        <w:t>Praça Tiradentes</w:t>
      </w:r>
    </w:p>
    <w:p w:rsidR="00013CE6" w:rsidRDefault="00013CE6" w:rsidP="00013CE6">
      <w:pPr>
        <w:widowControl w:val="0"/>
        <w:tabs>
          <w:tab w:val="center" w:pos="4419"/>
          <w:tab w:val="right" w:pos="8838"/>
        </w:tabs>
        <w:jc w:val="both"/>
        <w:rPr>
          <w:rFonts w:asciiTheme="minorHAnsi" w:hAnsiTheme="minorHAnsi" w:cs="Calibri"/>
          <w:sz w:val="22"/>
          <w:szCs w:val="22"/>
        </w:rPr>
      </w:pPr>
    </w:p>
    <w:p w:rsidR="000A4D65" w:rsidRPr="000A4D65" w:rsidRDefault="000A4D65" w:rsidP="00013CE6">
      <w:pPr>
        <w:widowControl w:val="0"/>
        <w:tabs>
          <w:tab w:val="center" w:pos="4419"/>
          <w:tab w:val="right" w:pos="8838"/>
        </w:tabs>
        <w:jc w:val="both"/>
        <w:rPr>
          <w:rFonts w:asciiTheme="minorHAnsi" w:hAnsiTheme="minorHAnsi" w:cs="Calibri"/>
          <w:sz w:val="22"/>
          <w:szCs w:val="22"/>
        </w:rPr>
      </w:pPr>
    </w:p>
    <w:p w:rsidR="00013CE6" w:rsidRPr="000A4D65" w:rsidRDefault="00013CE6" w:rsidP="00013CE6">
      <w:pPr>
        <w:pStyle w:val="NormalWeb"/>
        <w:pBdr>
          <w:top w:val="none" w:sz="0" w:space="0" w:color="000000"/>
          <w:left w:val="none" w:sz="0" w:space="0" w:color="000000"/>
          <w:bottom w:val="single" w:sz="4" w:space="1" w:color="00000A"/>
          <w:right w:val="none" w:sz="0" w:space="0" w:color="000000"/>
        </w:pBdr>
        <w:shd w:val="clear" w:color="auto" w:fill="FFFFFF"/>
        <w:spacing w:before="0" w:after="0"/>
        <w:rPr>
          <w:rFonts w:asciiTheme="minorHAnsi" w:hAnsiTheme="minorHAnsi" w:cs="Calibri"/>
          <w:sz w:val="22"/>
          <w:szCs w:val="22"/>
        </w:rPr>
      </w:pPr>
      <w:r w:rsidRPr="000A4D65">
        <w:rPr>
          <w:rStyle w:val="Forte1"/>
          <w:rFonts w:asciiTheme="minorHAnsi" w:hAnsiTheme="minorHAnsi" w:cs="Calibri"/>
          <w:color w:val="222222"/>
          <w:sz w:val="22"/>
          <w:szCs w:val="22"/>
        </w:rPr>
        <w:t>ASSESSORIA DE IMPRENSA </w:t>
      </w:r>
    </w:p>
    <w:p w:rsidR="00013CE6" w:rsidRPr="000A4D65" w:rsidRDefault="00013CE6" w:rsidP="00013CE6">
      <w:pPr>
        <w:shd w:val="clear" w:color="auto" w:fill="FFFFFF"/>
        <w:tabs>
          <w:tab w:val="center" w:pos="4419"/>
          <w:tab w:val="right" w:pos="8838"/>
        </w:tabs>
        <w:rPr>
          <w:rFonts w:asciiTheme="minorHAnsi" w:hAnsiTheme="minorHAnsi" w:cs="Calibri"/>
          <w:b/>
          <w:bCs/>
          <w:sz w:val="22"/>
          <w:szCs w:val="22"/>
        </w:rPr>
      </w:pPr>
    </w:p>
    <w:p w:rsidR="00013CE6" w:rsidRPr="000A4D65" w:rsidRDefault="00013CE6" w:rsidP="00013CE6">
      <w:pPr>
        <w:shd w:val="clear" w:color="auto" w:fill="FFFFFF"/>
        <w:tabs>
          <w:tab w:val="center" w:pos="4419"/>
          <w:tab w:val="right" w:pos="8838"/>
        </w:tabs>
        <w:rPr>
          <w:rFonts w:asciiTheme="minorHAnsi" w:hAnsiTheme="minorHAnsi" w:cs="Calibri"/>
          <w:b/>
          <w:sz w:val="22"/>
          <w:szCs w:val="22"/>
        </w:rPr>
      </w:pPr>
      <w:proofErr w:type="gramStart"/>
      <w:r w:rsidRPr="000A4D65">
        <w:rPr>
          <w:rFonts w:asciiTheme="minorHAnsi" w:hAnsiTheme="minorHAnsi" w:cs="Calibri"/>
          <w:b/>
          <w:bCs/>
          <w:sz w:val="22"/>
          <w:szCs w:val="22"/>
        </w:rPr>
        <w:t>Universo Produção</w:t>
      </w:r>
      <w:proofErr w:type="gramEnd"/>
      <w:r w:rsidRPr="000A4D65">
        <w:rPr>
          <w:rFonts w:asciiTheme="minorHAnsi" w:hAnsiTheme="minorHAnsi" w:cs="Calibri"/>
          <w:sz w:val="22"/>
          <w:szCs w:val="22"/>
        </w:rPr>
        <w:t>|  </w:t>
      </w:r>
      <w:r w:rsidRPr="005A172A">
        <w:rPr>
          <w:rFonts w:asciiTheme="minorHAnsi" w:hAnsiTheme="minorHAnsi" w:cs="Calibri"/>
          <w:sz w:val="22"/>
          <w:szCs w:val="22"/>
        </w:rPr>
        <w:t>(31) 3282.2366</w:t>
      </w:r>
      <w:r w:rsidRPr="000A4D65">
        <w:rPr>
          <w:rFonts w:asciiTheme="minorHAnsi" w:hAnsiTheme="minorHAnsi" w:cs="Calibri"/>
          <w:sz w:val="22"/>
          <w:szCs w:val="22"/>
        </w:rPr>
        <w:t xml:space="preserve">  - </w:t>
      </w:r>
      <w:r w:rsidRPr="000A4D65">
        <w:rPr>
          <w:rFonts w:asciiTheme="minorHAnsi" w:hAnsiTheme="minorHAnsi" w:cs="Calibri"/>
          <w:color w:val="000000"/>
          <w:sz w:val="22"/>
          <w:szCs w:val="22"/>
        </w:rPr>
        <w:t xml:space="preserve">Laura Tupynambá </w:t>
      </w:r>
      <w:r w:rsidRPr="000A4D65">
        <w:rPr>
          <w:rFonts w:asciiTheme="minorHAnsi" w:hAnsiTheme="minorHAnsi" w:cs="Calibri"/>
          <w:sz w:val="22"/>
          <w:szCs w:val="22"/>
        </w:rPr>
        <w:t>– (31) 99534.6310   </w:t>
      </w:r>
      <w:hyperlink r:id="rId10" w:history="1">
        <w:r w:rsidRPr="000A4D65">
          <w:rPr>
            <w:rStyle w:val="Hyperlink"/>
            <w:rFonts w:asciiTheme="minorHAnsi" w:hAnsiTheme="minorHAnsi" w:cs="Calibri"/>
            <w:sz w:val="22"/>
            <w:szCs w:val="22"/>
          </w:rPr>
          <w:t>imprensa@universoproducao.com.br</w:t>
        </w:r>
      </w:hyperlink>
    </w:p>
    <w:p w:rsidR="00013CE6" w:rsidRPr="000A4D65" w:rsidRDefault="00013CE6" w:rsidP="00013CE6">
      <w:pPr>
        <w:shd w:val="clear" w:color="auto" w:fill="FFFFFF"/>
        <w:tabs>
          <w:tab w:val="center" w:pos="4419"/>
          <w:tab w:val="right" w:pos="8838"/>
        </w:tabs>
        <w:rPr>
          <w:rFonts w:asciiTheme="minorHAnsi" w:hAnsiTheme="minorHAnsi" w:cs="Calibri"/>
          <w:sz w:val="22"/>
          <w:szCs w:val="22"/>
        </w:rPr>
      </w:pPr>
      <w:r w:rsidRPr="000A4D65">
        <w:rPr>
          <w:rFonts w:asciiTheme="minorHAnsi" w:hAnsiTheme="minorHAnsi" w:cs="Calibri"/>
          <w:b/>
          <w:sz w:val="22"/>
          <w:szCs w:val="22"/>
        </w:rPr>
        <w:t>ETC Comunicação</w:t>
      </w:r>
      <w:r w:rsidRPr="000A4D65">
        <w:rPr>
          <w:rFonts w:asciiTheme="minorHAnsi" w:hAnsiTheme="minorHAnsi" w:cs="Calibri"/>
          <w:sz w:val="22"/>
          <w:szCs w:val="22"/>
        </w:rPr>
        <w:t xml:space="preserve"> | (31) 2535.5257 |99120.5295 </w:t>
      </w:r>
    </w:p>
    <w:p w:rsidR="00013CE6" w:rsidRPr="000A4D65" w:rsidRDefault="00013CE6" w:rsidP="00013CE6">
      <w:pPr>
        <w:shd w:val="clear" w:color="auto" w:fill="FFFFFF"/>
        <w:tabs>
          <w:tab w:val="center" w:pos="4419"/>
          <w:tab w:val="right" w:pos="8838"/>
        </w:tabs>
        <w:rPr>
          <w:rFonts w:asciiTheme="minorHAnsi" w:hAnsiTheme="minorHAnsi" w:cs="Calibri"/>
          <w:sz w:val="22"/>
          <w:szCs w:val="22"/>
        </w:rPr>
      </w:pPr>
      <w:r w:rsidRPr="000A4D65">
        <w:rPr>
          <w:rFonts w:asciiTheme="minorHAnsi" w:hAnsiTheme="minorHAnsi" w:cs="Calibri"/>
          <w:sz w:val="22"/>
          <w:szCs w:val="22"/>
        </w:rPr>
        <w:t xml:space="preserve">Núdia Fusco -  </w:t>
      </w:r>
      <w:hyperlink r:id="rId11" w:history="1">
        <w:r w:rsidRPr="000A4D65">
          <w:rPr>
            <w:rStyle w:val="Hyperlink"/>
            <w:rFonts w:asciiTheme="minorHAnsi" w:hAnsiTheme="minorHAnsi" w:cs="Calibri"/>
            <w:sz w:val="22"/>
            <w:szCs w:val="22"/>
          </w:rPr>
          <w:t>nudia@etccomunicacao.com.br</w:t>
        </w:r>
      </w:hyperlink>
    </w:p>
    <w:p w:rsidR="00013CE6" w:rsidRPr="000A4D65" w:rsidRDefault="005A172A" w:rsidP="00013CE6">
      <w:pPr>
        <w:shd w:val="clear" w:color="auto" w:fill="FFFFFF"/>
        <w:tabs>
          <w:tab w:val="center" w:pos="4419"/>
          <w:tab w:val="right" w:pos="8838"/>
        </w:tabs>
        <w:rPr>
          <w:rFonts w:asciiTheme="minorHAnsi" w:hAnsiTheme="minorHAnsi" w:cs="Calibri"/>
          <w:sz w:val="22"/>
          <w:szCs w:val="22"/>
        </w:rPr>
      </w:pPr>
      <w:r>
        <w:rPr>
          <w:rFonts w:asciiTheme="minorHAnsi" w:hAnsiTheme="minorHAnsi" w:cs="Calibri"/>
          <w:sz w:val="22"/>
          <w:szCs w:val="22"/>
        </w:rPr>
        <w:t>Luciana d</w:t>
      </w:r>
      <w:r w:rsidR="00013CE6" w:rsidRPr="000A4D65">
        <w:rPr>
          <w:rFonts w:asciiTheme="minorHAnsi" w:hAnsiTheme="minorHAnsi" w:cs="Calibri"/>
          <w:sz w:val="22"/>
          <w:szCs w:val="22"/>
        </w:rPr>
        <w:t xml:space="preserve">’Anunciação – </w:t>
      </w:r>
      <w:hyperlink r:id="rId12" w:history="1">
        <w:r w:rsidR="00013CE6" w:rsidRPr="000A4D65">
          <w:rPr>
            <w:rStyle w:val="Hyperlink"/>
            <w:rFonts w:asciiTheme="minorHAnsi" w:hAnsiTheme="minorHAnsi" w:cs="Calibri"/>
            <w:sz w:val="22"/>
            <w:szCs w:val="22"/>
          </w:rPr>
          <w:t>luciana@universoproducao.com.br</w:t>
        </w:r>
      </w:hyperlink>
      <w:r w:rsidR="00013CE6" w:rsidRPr="000A4D65">
        <w:rPr>
          <w:rFonts w:asciiTheme="minorHAnsi" w:hAnsiTheme="minorHAnsi" w:cs="Calibri"/>
          <w:sz w:val="22"/>
          <w:szCs w:val="22"/>
        </w:rPr>
        <w:t xml:space="preserve">  </w:t>
      </w:r>
    </w:p>
    <w:p w:rsidR="00013CE6" w:rsidRPr="000A4D65" w:rsidRDefault="00013CE6" w:rsidP="00013CE6">
      <w:pPr>
        <w:rPr>
          <w:rFonts w:asciiTheme="minorHAnsi" w:hAnsiTheme="minorHAnsi" w:cs="Calibri"/>
          <w:sz w:val="22"/>
          <w:szCs w:val="22"/>
        </w:rPr>
      </w:pPr>
      <w:r w:rsidRPr="000A4D65">
        <w:rPr>
          <w:rFonts w:asciiTheme="minorHAnsi" w:hAnsiTheme="minorHAnsi" w:cs="Calibri"/>
          <w:sz w:val="22"/>
          <w:szCs w:val="22"/>
        </w:rPr>
        <w:t xml:space="preserve">Produção de textos: </w:t>
      </w:r>
      <w:r w:rsidRPr="000A4D65">
        <w:rPr>
          <w:rFonts w:asciiTheme="minorHAnsi" w:hAnsiTheme="minorHAnsi" w:cs="Calibri"/>
          <w:b/>
          <w:sz w:val="22"/>
          <w:szCs w:val="22"/>
        </w:rPr>
        <w:t>Marcelo Miranda</w:t>
      </w:r>
    </w:p>
    <w:p w:rsidR="00013CE6" w:rsidRPr="000A4D65" w:rsidRDefault="00C17297" w:rsidP="00013CE6">
      <w:pPr>
        <w:rPr>
          <w:rFonts w:asciiTheme="minorHAnsi" w:hAnsiTheme="minorHAnsi" w:cs="Arial"/>
          <w:sz w:val="22"/>
          <w:szCs w:val="22"/>
        </w:rPr>
      </w:pPr>
      <w:r>
        <w:rPr>
          <w:rFonts w:asciiTheme="minorHAnsi" w:hAnsiTheme="minorHAnsi" w:cs="Arial"/>
          <w:sz w:val="22"/>
          <w:szCs w:val="22"/>
        </w:rPr>
        <w:t xml:space="preserve">Sala de imprensa 14ª </w:t>
      </w:r>
      <w:proofErr w:type="spellStart"/>
      <w:r>
        <w:rPr>
          <w:rFonts w:asciiTheme="minorHAnsi" w:hAnsiTheme="minorHAnsi" w:cs="Arial"/>
          <w:sz w:val="22"/>
          <w:szCs w:val="22"/>
        </w:rPr>
        <w:t>CineOP</w:t>
      </w:r>
      <w:proofErr w:type="spellEnd"/>
      <w:r>
        <w:rPr>
          <w:rFonts w:asciiTheme="minorHAnsi" w:hAnsiTheme="minorHAnsi" w:cs="Arial"/>
          <w:sz w:val="22"/>
          <w:szCs w:val="22"/>
        </w:rPr>
        <w:t>: (31) 3551-1622</w:t>
      </w:r>
    </w:p>
    <w:p w:rsidR="009E4A00" w:rsidRPr="000B27D8" w:rsidRDefault="009E4A00" w:rsidP="009E4A00">
      <w:pPr>
        <w:jc w:val="both"/>
        <w:rPr>
          <w:rFonts w:asciiTheme="minorHAnsi" w:hAnsiTheme="minorHAnsi" w:cstheme="minorHAnsi"/>
        </w:rPr>
      </w:pPr>
    </w:p>
    <w:p w:rsidR="009E4A00" w:rsidRPr="000B27D8" w:rsidRDefault="009E4A00" w:rsidP="009E4A00">
      <w:pPr>
        <w:jc w:val="both"/>
        <w:rPr>
          <w:rFonts w:asciiTheme="minorHAnsi" w:hAnsiTheme="minorHAnsi" w:cstheme="minorHAnsi"/>
        </w:rPr>
      </w:pPr>
    </w:p>
    <w:sectPr w:rsidR="009E4A00" w:rsidRPr="000B27D8" w:rsidSect="00DF29C1">
      <w:headerReference w:type="default" r:id="rId13"/>
      <w:footerReference w:type="default" r:id="rId14"/>
      <w:pgSz w:w="11907" w:h="16840" w:code="9"/>
      <w:pgMar w:top="1418" w:right="1134" w:bottom="1418" w:left="1134"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CB3" w:rsidRDefault="00560CB3">
      <w:r>
        <w:separator/>
      </w:r>
    </w:p>
  </w:endnote>
  <w:endnote w:type="continuationSeparator" w:id="0">
    <w:p w:rsidR="00560CB3" w:rsidRDefault="0056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91" w:rsidRPr="00B80F14" w:rsidRDefault="008D417A" w:rsidP="005B7B91">
    <w:pPr>
      <w:pStyle w:val="Rodap"/>
      <w:rPr>
        <w:sz w:val="10"/>
        <w:szCs w:val="10"/>
      </w:rPr>
    </w:pPr>
    <w:r>
      <w:rPr>
        <w:noProof/>
        <w:sz w:val="15"/>
        <w:szCs w:val="15"/>
      </w:rPr>
      <w:drawing>
        <wp:inline distT="0" distB="0" distL="0" distR="0">
          <wp:extent cx="609600" cy="390525"/>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609600" cy="390525"/>
                  </a:xfrm>
                  <a:prstGeom prst="rect">
                    <a:avLst/>
                  </a:prstGeom>
                  <a:noFill/>
                  <a:ln w="9525">
                    <a:noFill/>
                    <a:miter lim="800000"/>
                    <a:headEnd/>
                    <a:tailEnd/>
                  </a:ln>
                </pic:spPr>
              </pic:pic>
            </a:graphicData>
          </a:graphic>
        </wp:inline>
      </w:drawing>
    </w:r>
    <w:r w:rsidR="005B7B91" w:rsidRPr="0059105E">
      <w:rPr>
        <w:sz w:val="15"/>
        <w:szCs w:val="15"/>
      </w:rPr>
      <w:t xml:space="preserve">Rua </w:t>
    </w:r>
    <w:proofErr w:type="spellStart"/>
    <w:r w:rsidR="005B7B91" w:rsidRPr="0059105E">
      <w:rPr>
        <w:sz w:val="15"/>
        <w:szCs w:val="15"/>
      </w:rPr>
      <w:t>Pirapetinga</w:t>
    </w:r>
    <w:proofErr w:type="spellEnd"/>
    <w:r w:rsidR="005B7B91" w:rsidRPr="0059105E">
      <w:rPr>
        <w:sz w:val="15"/>
        <w:szCs w:val="15"/>
      </w:rPr>
      <w:t xml:space="preserve">, 567 </w:t>
    </w:r>
    <w:r w:rsidR="005B7B91">
      <w:rPr>
        <w:rFonts w:cs="Arial"/>
        <w:sz w:val="15"/>
        <w:szCs w:val="15"/>
      </w:rPr>
      <w:sym w:font="Wingdings" w:char="F0A0"/>
    </w:r>
    <w:r w:rsidR="005B7B91" w:rsidRPr="0059105E">
      <w:rPr>
        <w:sz w:val="15"/>
        <w:szCs w:val="15"/>
      </w:rPr>
      <w:t xml:space="preserve">Serra </w:t>
    </w:r>
    <w:r w:rsidR="005B7B91">
      <w:rPr>
        <w:rFonts w:cs="Arial"/>
        <w:sz w:val="15"/>
        <w:szCs w:val="15"/>
      </w:rPr>
      <w:sym w:font="Wingdings" w:char="F0A0"/>
    </w:r>
    <w:r w:rsidR="005B7B91" w:rsidRPr="0059105E">
      <w:rPr>
        <w:sz w:val="15"/>
        <w:szCs w:val="15"/>
      </w:rPr>
      <w:t xml:space="preserve">Belo Horizonte </w:t>
    </w:r>
    <w:r w:rsidR="005B7B91">
      <w:rPr>
        <w:rFonts w:cs="Arial"/>
        <w:sz w:val="15"/>
        <w:szCs w:val="15"/>
      </w:rPr>
      <w:sym w:font="Wingdings" w:char="F0A0"/>
    </w:r>
    <w:r w:rsidR="005B7B91" w:rsidRPr="0059105E">
      <w:rPr>
        <w:sz w:val="15"/>
        <w:szCs w:val="15"/>
      </w:rPr>
      <w:t xml:space="preserve"> MG</w:t>
    </w:r>
    <w:r w:rsidR="005B7B91">
      <w:rPr>
        <w:rFonts w:cs="Arial"/>
        <w:sz w:val="15"/>
        <w:szCs w:val="15"/>
      </w:rPr>
      <w:sym w:font="Wingdings" w:char="F0A0"/>
    </w:r>
    <w:r w:rsidR="005B7B91" w:rsidRPr="0059105E">
      <w:rPr>
        <w:sz w:val="15"/>
        <w:szCs w:val="15"/>
      </w:rPr>
      <w:t xml:space="preserve"> 30220-150 </w:t>
    </w:r>
    <w:r w:rsidR="005B7B91">
      <w:rPr>
        <w:rFonts w:cs="Arial"/>
        <w:sz w:val="15"/>
        <w:szCs w:val="15"/>
      </w:rPr>
      <w:sym w:font="Wingdings" w:char="F0A0"/>
    </w:r>
    <w:r w:rsidR="005B7B91" w:rsidRPr="0059105E">
      <w:rPr>
        <w:sz w:val="15"/>
        <w:szCs w:val="15"/>
      </w:rPr>
      <w:t xml:space="preserve"> (31) 3282 2366 </w:t>
    </w:r>
    <w:r w:rsidR="005B7B91">
      <w:rPr>
        <w:rFonts w:cs="Arial"/>
        <w:sz w:val="15"/>
        <w:szCs w:val="15"/>
      </w:rPr>
      <w:sym w:font="Wingdings" w:char="F0A0"/>
    </w:r>
    <w:r w:rsidR="005B7B91" w:rsidRPr="0059105E">
      <w:rPr>
        <w:sz w:val="15"/>
        <w:szCs w:val="15"/>
      </w:rPr>
      <w:t>www.</w:t>
    </w:r>
    <w:r w:rsidR="005B7B91">
      <w:rPr>
        <w:sz w:val="15"/>
        <w:szCs w:val="15"/>
      </w:rPr>
      <w:t>cineop</w:t>
    </w:r>
    <w:r w:rsidR="005B7B91" w:rsidRPr="0059105E">
      <w:rPr>
        <w:sz w:val="15"/>
        <w:szCs w:val="15"/>
      </w:rPr>
      <w:t>.com.br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CB3" w:rsidRDefault="00560CB3">
      <w:r>
        <w:separator/>
      </w:r>
    </w:p>
  </w:footnote>
  <w:footnote w:type="continuationSeparator" w:id="0">
    <w:p w:rsidR="00560CB3" w:rsidRDefault="00560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91" w:rsidRPr="00DF29C1" w:rsidRDefault="008D417A">
    <w:pPr>
      <w:pStyle w:val="Cabealho"/>
    </w:pPr>
    <w:r>
      <w:rPr>
        <w:noProof/>
      </w:rPr>
      <w:drawing>
        <wp:inline distT="0" distB="0" distL="0" distR="0">
          <wp:extent cx="1019175" cy="409575"/>
          <wp:effectExtent l="19050" t="0" r="9525" b="0"/>
          <wp:docPr id="1" name="Imagem 1" descr="logo_14Cine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4CineOP"/>
                  <pic:cNvPicPr>
                    <a:picLocks noChangeAspect="1" noChangeArrowheads="1"/>
                  </pic:cNvPicPr>
                </pic:nvPicPr>
                <pic:blipFill>
                  <a:blip r:embed="rId1"/>
                  <a:srcRect/>
                  <a:stretch>
                    <a:fillRect/>
                  </a:stretch>
                </pic:blipFill>
                <pic:spPr bwMode="auto">
                  <a:xfrm>
                    <a:off x="0" y="0"/>
                    <a:ext cx="1019175" cy="409575"/>
                  </a:xfrm>
                  <a:prstGeom prst="rect">
                    <a:avLst/>
                  </a:prstGeom>
                  <a:noFill/>
                  <a:ln w="9525">
                    <a:noFill/>
                    <a:miter lim="800000"/>
                    <a:headEnd/>
                    <a:tailEnd/>
                  </a:ln>
                </pic:spPr>
              </pic:pic>
            </a:graphicData>
          </a:graphic>
        </wp:inline>
      </w:drawing>
    </w:r>
    <w:r w:rsidR="00731EB3">
      <w:rPr>
        <w:noProof/>
      </w:rPr>
      <w:t xml:space="preserve">                                                                           </w:t>
    </w:r>
    <w:r w:rsidR="00731EB3" w:rsidRPr="00731EB3">
      <w:rPr>
        <w:noProof/>
      </w:rPr>
      <w:drawing>
        <wp:inline distT="0" distB="0" distL="0" distR="0">
          <wp:extent cx="1371600" cy="35242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srcRect/>
                  <a:stretch>
                    <a:fillRect/>
                  </a:stretch>
                </pic:blipFill>
                <pic:spPr bwMode="auto">
                  <a:xfrm>
                    <a:off x="0" y="0"/>
                    <a:ext cx="1371600" cy="352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223E"/>
    <w:multiLevelType w:val="hybridMultilevel"/>
    <w:tmpl w:val="CE2033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B2D0BC0"/>
    <w:multiLevelType w:val="hybridMultilevel"/>
    <w:tmpl w:val="CF1C21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FD658BF"/>
    <w:multiLevelType w:val="hybridMultilevel"/>
    <w:tmpl w:val="CB389E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20428DF"/>
    <w:multiLevelType w:val="hybridMultilevel"/>
    <w:tmpl w:val="4420CE1A"/>
    <w:lvl w:ilvl="0" w:tplc="589CC3A0">
      <w:numFmt w:val="bullet"/>
      <w:lvlText w:val=""/>
      <w:lvlJc w:val="left"/>
      <w:pPr>
        <w:ind w:left="746" w:hanging="634"/>
      </w:pPr>
      <w:rPr>
        <w:rFonts w:ascii="Wingdings" w:eastAsia="Wingdings" w:hAnsi="Wingdings" w:cs="Wingdings" w:hint="default"/>
        <w:w w:val="100"/>
        <w:sz w:val="22"/>
        <w:szCs w:val="22"/>
        <w:lang w:val="pt-PT" w:eastAsia="pt-PT" w:bidi="pt-PT"/>
      </w:rPr>
    </w:lvl>
    <w:lvl w:ilvl="1" w:tplc="64B83BBC">
      <w:numFmt w:val="bullet"/>
      <w:lvlText w:val="-"/>
      <w:lvlJc w:val="left"/>
      <w:pPr>
        <w:ind w:left="1552" w:hanging="360"/>
      </w:pPr>
      <w:rPr>
        <w:rFonts w:ascii="Times New Roman" w:eastAsia="Times New Roman" w:hAnsi="Times New Roman" w:cs="Times New Roman" w:hint="default"/>
        <w:w w:val="100"/>
        <w:sz w:val="22"/>
        <w:szCs w:val="22"/>
        <w:lang w:val="pt-PT" w:eastAsia="pt-PT" w:bidi="pt-PT"/>
      </w:rPr>
    </w:lvl>
    <w:lvl w:ilvl="2" w:tplc="0F7C436A">
      <w:numFmt w:val="bullet"/>
      <w:lvlText w:val="•"/>
      <w:lvlJc w:val="left"/>
      <w:pPr>
        <w:ind w:left="1560" w:hanging="360"/>
      </w:pPr>
      <w:rPr>
        <w:rFonts w:hint="default"/>
        <w:lang w:val="pt-PT" w:eastAsia="pt-PT" w:bidi="pt-PT"/>
      </w:rPr>
    </w:lvl>
    <w:lvl w:ilvl="3" w:tplc="A04AB59E">
      <w:numFmt w:val="bullet"/>
      <w:lvlText w:val="•"/>
      <w:lvlJc w:val="left"/>
      <w:pPr>
        <w:ind w:left="2475" w:hanging="360"/>
      </w:pPr>
      <w:rPr>
        <w:rFonts w:hint="default"/>
        <w:lang w:val="pt-PT" w:eastAsia="pt-PT" w:bidi="pt-PT"/>
      </w:rPr>
    </w:lvl>
    <w:lvl w:ilvl="4" w:tplc="2528D6BE">
      <w:numFmt w:val="bullet"/>
      <w:lvlText w:val="•"/>
      <w:lvlJc w:val="left"/>
      <w:pPr>
        <w:ind w:left="3390" w:hanging="360"/>
      </w:pPr>
      <w:rPr>
        <w:rFonts w:hint="default"/>
        <w:lang w:val="pt-PT" w:eastAsia="pt-PT" w:bidi="pt-PT"/>
      </w:rPr>
    </w:lvl>
    <w:lvl w:ilvl="5" w:tplc="B566BD3A">
      <w:numFmt w:val="bullet"/>
      <w:lvlText w:val="•"/>
      <w:lvlJc w:val="left"/>
      <w:pPr>
        <w:ind w:left="4305" w:hanging="360"/>
      </w:pPr>
      <w:rPr>
        <w:rFonts w:hint="default"/>
        <w:lang w:val="pt-PT" w:eastAsia="pt-PT" w:bidi="pt-PT"/>
      </w:rPr>
    </w:lvl>
    <w:lvl w:ilvl="6" w:tplc="029A3084">
      <w:numFmt w:val="bullet"/>
      <w:lvlText w:val="•"/>
      <w:lvlJc w:val="left"/>
      <w:pPr>
        <w:ind w:left="5220" w:hanging="360"/>
      </w:pPr>
      <w:rPr>
        <w:rFonts w:hint="default"/>
        <w:lang w:val="pt-PT" w:eastAsia="pt-PT" w:bidi="pt-PT"/>
      </w:rPr>
    </w:lvl>
    <w:lvl w:ilvl="7" w:tplc="9ADC6BF0">
      <w:numFmt w:val="bullet"/>
      <w:lvlText w:val="•"/>
      <w:lvlJc w:val="left"/>
      <w:pPr>
        <w:ind w:left="6135" w:hanging="360"/>
      </w:pPr>
      <w:rPr>
        <w:rFonts w:hint="default"/>
        <w:lang w:val="pt-PT" w:eastAsia="pt-PT" w:bidi="pt-PT"/>
      </w:rPr>
    </w:lvl>
    <w:lvl w:ilvl="8" w:tplc="453443C0">
      <w:numFmt w:val="bullet"/>
      <w:lvlText w:val="•"/>
      <w:lvlJc w:val="left"/>
      <w:pPr>
        <w:ind w:left="7050" w:hanging="360"/>
      </w:pPr>
      <w:rPr>
        <w:rFonts w:hint="default"/>
        <w:lang w:val="pt-PT" w:eastAsia="pt-PT" w:bidi="pt-PT"/>
      </w:rPr>
    </w:lvl>
  </w:abstractNum>
  <w:abstractNum w:abstractNumId="4">
    <w:nsid w:val="5947434E"/>
    <w:multiLevelType w:val="hybridMultilevel"/>
    <w:tmpl w:val="B290F4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59"/>
    <w:rsid w:val="00013CE6"/>
    <w:rsid w:val="00015847"/>
    <w:rsid w:val="0002546F"/>
    <w:rsid w:val="000303A3"/>
    <w:rsid w:val="00033E59"/>
    <w:rsid w:val="00082C84"/>
    <w:rsid w:val="00084B05"/>
    <w:rsid w:val="00087ED4"/>
    <w:rsid w:val="000920F9"/>
    <w:rsid w:val="000A21A4"/>
    <w:rsid w:val="000A4D65"/>
    <w:rsid w:val="000D2315"/>
    <w:rsid w:val="000D7EEF"/>
    <w:rsid w:val="000E00AF"/>
    <w:rsid w:val="000E2216"/>
    <w:rsid w:val="000F4EDD"/>
    <w:rsid w:val="000F56EE"/>
    <w:rsid w:val="000F73CD"/>
    <w:rsid w:val="00104899"/>
    <w:rsid w:val="0011116C"/>
    <w:rsid w:val="00116598"/>
    <w:rsid w:val="00166F6B"/>
    <w:rsid w:val="001761AD"/>
    <w:rsid w:val="001777EA"/>
    <w:rsid w:val="00195FA0"/>
    <w:rsid w:val="001C0953"/>
    <w:rsid w:val="001F2477"/>
    <w:rsid w:val="0021076A"/>
    <w:rsid w:val="00226EED"/>
    <w:rsid w:val="002452C9"/>
    <w:rsid w:val="0027066E"/>
    <w:rsid w:val="00274C9F"/>
    <w:rsid w:val="002A3557"/>
    <w:rsid w:val="002C060F"/>
    <w:rsid w:val="002C5842"/>
    <w:rsid w:val="00311F7B"/>
    <w:rsid w:val="00314F49"/>
    <w:rsid w:val="003537A6"/>
    <w:rsid w:val="003672B7"/>
    <w:rsid w:val="00370059"/>
    <w:rsid w:val="0038156E"/>
    <w:rsid w:val="00392470"/>
    <w:rsid w:val="003A2815"/>
    <w:rsid w:val="003B2EE1"/>
    <w:rsid w:val="003B7DF8"/>
    <w:rsid w:val="003E19A1"/>
    <w:rsid w:val="003F305C"/>
    <w:rsid w:val="004052FB"/>
    <w:rsid w:val="00480223"/>
    <w:rsid w:val="00483E0F"/>
    <w:rsid w:val="004A6056"/>
    <w:rsid w:val="004C0722"/>
    <w:rsid w:val="004D05A7"/>
    <w:rsid w:val="004E2115"/>
    <w:rsid w:val="004E2B7D"/>
    <w:rsid w:val="004F5D50"/>
    <w:rsid w:val="00500C6E"/>
    <w:rsid w:val="00530FA7"/>
    <w:rsid w:val="00533F54"/>
    <w:rsid w:val="00560CB3"/>
    <w:rsid w:val="00562464"/>
    <w:rsid w:val="00567F9E"/>
    <w:rsid w:val="0057481B"/>
    <w:rsid w:val="005A172A"/>
    <w:rsid w:val="005A29E1"/>
    <w:rsid w:val="005B182C"/>
    <w:rsid w:val="005B7B91"/>
    <w:rsid w:val="005C62E3"/>
    <w:rsid w:val="005D20E4"/>
    <w:rsid w:val="005E6DBC"/>
    <w:rsid w:val="00612031"/>
    <w:rsid w:val="0061611A"/>
    <w:rsid w:val="006205B4"/>
    <w:rsid w:val="00620DFB"/>
    <w:rsid w:val="00634074"/>
    <w:rsid w:val="00657A92"/>
    <w:rsid w:val="00672F84"/>
    <w:rsid w:val="006B71E5"/>
    <w:rsid w:val="006D20BB"/>
    <w:rsid w:val="006E7340"/>
    <w:rsid w:val="006F0797"/>
    <w:rsid w:val="00731081"/>
    <w:rsid w:val="00731EB3"/>
    <w:rsid w:val="00771AF3"/>
    <w:rsid w:val="00773944"/>
    <w:rsid w:val="007C00C6"/>
    <w:rsid w:val="007E4DBB"/>
    <w:rsid w:val="007F7C76"/>
    <w:rsid w:val="00814ED5"/>
    <w:rsid w:val="0083107F"/>
    <w:rsid w:val="00833CD2"/>
    <w:rsid w:val="00841510"/>
    <w:rsid w:val="0085707A"/>
    <w:rsid w:val="00861CE6"/>
    <w:rsid w:val="008631A0"/>
    <w:rsid w:val="00887678"/>
    <w:rsid w:val="008C108A"/>
    <w:rsid w:val="008D417A"/>
    <w:rsid w:val="008F61E4"/>
    <w:rsid w:val="00940A62"/>
    <w:rsid w:val="00940ED5"/>
    <w:rsid w:val="009453BF"/>
    <w:rsid w:val="009569E3"/>
    <w:rsid w:val="009705B2"/>
    <w:rsid w:val="009A152C"/>
    <w:rsid w:val="009A6514"/>
    <w:rsid w:val="009B555F"/>
    <w:rsid w:val="009C0E9E"/>
    <w:rsid w:val="009E4A00"/>
    <w:rsid w:val="009E7ED7"/>
    <w:rsid w:val="00A02B45"/>
    <w:rsid w:val="00A81F22"/>
    <w:rsid w:val="00A83084"/>
    <w:rsid w:val="00AA1176"/>
    <w:rsid w:val="00AA6C0C"/>
    <w:rsid w:val="00AB6247"/>
    <w:rsid w:val="00AD62AE"/>
    <w:rsid w:val="00AF3EA5"/>
    <w:rsid w:val="00B103CC"/>
    <w:rsid w:val="00B14FFB"/>
    <w:rsid w:val="00B77802"/>
    <w:rsid w:val="00B80F14"/>
    <w:rsid w:val="00BB5668"/>
    <w:rsid w:val="00BC0478"/>
    <w:rsid w:val="00BE7066"/>
    <w:rsid w:val="00C17297"/>
    <w:rsid w:val="00C475ED"/>
    <w:rsid w:val="00C47794"/>
    <w:rsid w:val="00C642C6"/>
    <w:rsid w:val="00C719E7"/>
    <w:rsid w:val="00C932E8"/>
    <w:rsid w:val="00CC6B9D"/>
    <w:rsid w:val="00CD66B3"/>
    <w:rsid w:val="00CE6813"/>
    <w:rsid w:val="00CE683E"/>
    <w:rsid w:val="00D27F8A"/>
    <w:rsid w:val="00D5179F"/>
    <w:rsid w:val="00D522C9"/>
    <w:rsid w:val="00D5281F"/>
    <w:rsid w:val="00D62EEE"/>
    <w:rsid w:val="00D66573"/>
    <w:rsid w:val="00D66B87"/>
    <w:rsid w:val="00D70FC1"/>
    <w:rsid w:val="00D952ED"/>
    <w:rsid w:val="00DB129E"/>
    <w:rsid w:val="00DC786B"/>
    <w:rsid w:val="00DF1119"/>
    <w:rsid w:val="00DF29C1"/>
    <w:rsid w:val="00DF5355"/>
    <w:rsid w:val="00E009D0"/>
    <w:rsid w:val="00E67A4C"/>
    <w:rsid w:val="00E96103"/>
    <w:rsid w:val="00EA22BB"/>
    <w:rsid w:val="00EA25CF"/>
    <w:rsid w:val="00EA5B0E"/>
    <w:rsid w:val="00ED0613"/>
    <w:rsid w:val="00EF1A4A"/>
    <w:rsid w:val="00EF5D7A"/>
    <w:rsid w:val="00F02E36"/>
    <w:rsid w:val="00F166EC"/>
    <w:rsid w:val="00F362B3"/>
    <w:rsid w:val="00F57707"/>
    <w:rsid w:val="00F663B8"/>
    <w:rsid w:val="00F705F4"/>
    <w:rsid w:val="00F806FA"/>
    <w:rsid w:val="00F912D9"/>
    <w:rsid w:val="00FB2F61"/>
    <w:rsid w:val="00FC21D0"/>
    <w:rsid w:val="00FE3CF9"/>
    <w:rsid w:val="00FF28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A6"/>
    <w:rPr>
      <w:rFonts w:ascii="Trebuchet MS" w:hAnsi="Trebuchet M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84B05"/>
    <w:pPr>
      <w:tabs>
        <w:tab w:val="center" w:pos="4419"/>
        <w:tab w:val="right" w:pos="8838"/>
      </w:tabs>
    </w:pPr>
  </w:style>
  <w:style w:type="paragraph" w:styleId="Rodap">
    <w:name w:val="footer"/>
    <w:basedOn w:val="Normal"/>
    <w:rsid w:val="00084B05"/>
    <w:pPr>
      <w:tabs>
        <w:tab w:val="center" w:pos="4419"/>
        <w:tab w:val="right" w:pos="8838"/>
      </w:tabs>
    </w:pPr>
  </w:style>
  <w:style w:type="table" w:styleId="Tabelacomgrade">
    <w:name w:val="Table Grid"/>
    <w:basedOn w:val="Tabelanormal"/>
    <w:rsid w:val="00CE6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38156E"/>
    <w:rPr>
      <w:rFonts w:ascii="Tahoma" w:hAnsi="Tahoma" w:cs="Tahoma"/>
      <w:sz w:val="16"/>
      <w:szCs w:val="16"/>
    </w:rPr>
  </w:style>
  <w:style w:type="character" w:customStyle="1" w:styleId="TextodebaloChar">
    <w:name w:val="Texto de balão Char"/>
    <w:basedOn w:val="Fontepargpadro"/>
    <w:link w:val="Textodebalo"/>
    <w:rsid w:val="0038156E"/>
    <w:rPr>
      <w:rFonts w:ascii="Tahoma" w:hAnsi="Tahoma" w:cs="Tahoma"/>
      <w:sz w:val="16"/>
      <w:szCs w:val="16"/>
    </w:rPr>
  </w:style>
  <w:style w:type="paragraph" w:styleId="Corpodetexto">
    <w:name w:val="Body Text"/>
    <w:basedOn w:val="Normal"/>
    <w:link w:val="CorpodetextoChar"/>
    <w:uiPriority w:val="1"/>
    <w:qFormat/>
    <w:rsid w:val="00370059"/>
    <w:pPr>
      <w:widowControl w:val="0"/>
      <w:autoSpaceDE w:val="0"/>
      <w:autoSpaceDN w:val="0"/>
    </w:pPr>
    <w:rPr>
      <w:rFonts w:ascii="Calibri" w:eastAsia="Calibri" w:hAnsi="Calibri" w:cs="Calibri"/>
      <w:sz w:val="22"/>
      <w:szCs w:val="22"/>
      <w:lang w:val="pt-PT" w:eastAsia="pt-PT" w:bidi="pt-PT"/>
    </w:rPr>
  </w:style>
  <w:style w:type="character" w:customStyle="1" w:styleId="CorpodetextoChar">
    <w:name w:val="Corpo de texto Char"/>
    <w:basedOn w:val="Fontepargpadro"/>
    <w:link w:val="Corpodetexto"/>
    <w:uiPriority w:val="1"/>
    <w:rsid w:val="00370059"/>
    <w:rPr>
      <w:rFonts w:ascii="Calibri" w:eastAsia="Calibri" w:hAnsi="Calibri" w:cs="Calibri"/>
      <w:sz w:val="22"/>
      <w:szCs w:val="22"/>
      <w:lang w:val="pt-PT" w:eastAsia="pt-PT" w:bidi="pt-PT"/>
    </w:rPr>
  </w:style>
  <w:style w:type="paragraph" w:styleId="PargrafodaLista">
    <w:name w:val="List Paragraph"/>
    <w:basedOn w:val="Normal"/>
    <w:uiPriority w:val="34"/>
    <w:qFormat/>
    <w:rsid w:val="00370059"/>
    <w:pPr>
      <w:widowControl w:val="0"/>
      <w:autoSpaceDE w:val="0"/>
      <w:autoSpaceDN w:val="0"/>
      <w:ind w:left="1530" w:hanging="361"/>
    </w:pPr>
    <w:rPr>
      <w:rFonts w:ascii="Calibri" w:eastAsia="Calibri" w:hAnsi="Calibri" w:cs="Calibri"/>
      <w:sz w:val="22"/>
      <w:szCs w:val="22"/>
      <w:lang w:val="pt-PT" w:eastAsia="pt-PT" w:bidi="pt-PT"/>
    </w:rPr>
  </w:style>
  <w:style w:type="character" w:styleId="nfase">
    <w:name w:val="Emphasis"/>
    <w:qFormat/>
    <w:rsid w:val="00F663B8"/>
    <w:rPr>
      <w:i/>
      <w:iCs/>
    </w:rPr>
  </w:style>
  <w:style w:type="character" w:styleId="Hyperlink">
    <w:name w:val="Hyperlink"/>
    <w:basedOn w:val="Fontepargpadro"/>
    <w:unhideWhenUsed/>
    <w:rsid w:val="00BE7066"/>
    <w:rPr>
      <w:color w:val="0000FF" w:themeColor="hyperlink"/>
      <w:u w:val="single"/>
    </w:rPr>
  </w:style>
  <w:style w:type="paragraph" w:customStyle="1" w:styleId="alto">
    <w:name w:val="alto"/>
    <w:basedOn w:val="Normal"/>
    <w:rsid w:val="00B77802"/>
    <w:pPr>
      <w:spacing w:before="4" w:after="4"/>
    </w:pPr>
    <w:rPr>
      <w:rFonts w:ascii="Arial" w:hAnsi="Arial"/>
      <w:sz w:val="20"/>
      <w:szCs w:val="20"/>
    </w:rPr>
  </w:style>
  <w:style w:type="character" w:customStyle="1" w:styleId="apple-converted-space">
    <w:name w:val="apple-converted-space"/>
    <w:basedOn w:val="Fontepargpadro"/>
    <w:qFormat/>
    <w:rsid w:val="00B77802"/>
  </w:style>
  <w:style w:type="character" w:customStyle="1" w:styleId="Forte1">
    <w:name w:val="Forte1"/>
    <w:basedOn w:val="Fontepargpadro"/>
    <w:rsid w:val="009569E3"/>
    <w:rPr>
      <w:b/>
      <w:bCs/>
    </w:rPr>
  </w:style>
  <w:style w:type="character" w:customStyle="1" w:styleId="Forte2">
    <w:name w:val="Forte2"/>
    <w:rsid w:val="009569E3"/>
    <w:rPr>
      <w:b/>
      <w:bCs/>
    </w:rPr>
  </w:style>
  <w:style w:type="paragraph" w:styleId="NormalWeb">
    <w:name w:val="Normal (Web)"/>
    <w:basedOn w:val="Normal"/>
    <w:uiPriority w:val="99"/>
    <w:rsid w:val="009569E3"/>
    <w:pPr>
      <w:suppressAutoHyphens/>
      <w:spacing w:before="280" w:after="280"/>
    </w:pPr>
    <w:rPr>
      <w:rFonts w:ascii="Times New Roman" w:hAnsi="Times New Roman"/>
      <w:kern w:val="1"/>
    </w:rPr>
  </w:style>
  <w:style w:type="paragraph" w:customStyle="1" w:styleId="LO-normal">
    <w:name w:val="LO-normal"/>
    <w:qFormat/>
    <w:rsid w:val="004E2B7D"/>
    <w:pPr>
      <w:suppressAutoHyphens/>
      <w:spacing w:line="276" w:lineRule="auto"/>
    </w:pPr>
    <w:rPr>
      <w:rFonts w:ascii="Arial" w:eastAsia="Arial" w:hAnsi="Arial" w:cs="Arial"/>
      <w:kern w:val="1"/>
      <w:sz w:val="24"/>
      <w:szCs w:val="22"/>
    </w:rPr>
  </w:style>
  <w:style w:type="character" w:customStyle="1" w:styleId="Ninguno">
    <w:name w:val="Ninguno"/>
    <w:rsid w:val="00FC21D0"/>
  </w:style>
  <w:style w:type="paragraph" w:customStyle="1" w:styleId="CorpoA">
    <w:name w:val="Corpo A"/>
    <w:rsid w:val="00FC21D0"/>
    <w:pPr>
      <w:pBdr>
        <w:top w:val="nil"/>
        <w:left w:val="nil"/>
        <w:bottom w:val="nil"/>
        <w:right w:val="nil"/>
        <w:between w:val="nil"/>
        <w:bar w:val="nil"/>
      </w:pBdr>
    </w:pPr>
    <w:rPr>
      <w:rFonts w:eastAsia="Arial Unicode MS" w:cs="Arial Unicode MS"/>
      <w:color w:val="000000"/>
      <w:sz w:val="24"/>
      <w:szCs w:val="24"/>
      <w:u w:color="000000"/>
      <w:bdr w:val="nil"/>
      <w:lang w:val="pt-PT"/>
    </w:rPr>
  </w:style>
  <w:style w:type="paragraph" w:customStyle="1" w:styleId="Normal1A">
    <w:name w:val="Normal1 A"/>
    <w:rsid w:val="00FC21D0"/>
    <w:pPr>
      <w:widowControl w:val="0"/>
      <w:pBdr>
        <w:top w:val="nil"/>
        <w:left w:val="nil"/>
        <w:bottom w:val="nil"/>
        <w:right w:val="nil"/>
        <w:between w:val="nil"/>
        <w:bar w:val="nil"/>
      </w:pBdr>
    </w:pPr>
    <w:rPr>
      <w:rFonts w:ascii="Trebuchet MS" w:eastAsia="Arial Unicode MS" w:hAnsi="Trebuchet MS" w:cs="Arial Unicode MS"/>
      <w:color w:val="000000"/>
      <w:sz w:val="24"/>
      <w:szCs w:val="24"/>
      <w:u w:color="000000"/>
      <w:bdr w:val="nil"/>
      <w:lang w:val="pt-PT"/>
    </w:rPr>
  </w:style>
  <w:style w:type="paragraph" w:customStyle="1" w:styleId="Corpodetexto21">
    <w:name w:val="Corpo de texto 21"/>
    <w:rsid w:val="00FC21D0"/>
    <w:pPr>
      <w:pBdr>
        <w:top w:val="nil"/>
        <w:left w:val="nil"/>
        <w:bottom w:val="nil"/>
        <w:right w:val="nil"/>
        <w:between w:val="nil"/>
        <w:bar w:val="nil"/>
      </w:pBdr>
      <w:suppressAutoHyphens/>
      <w:jc w:val="both"/>
    </w:pPr>
    <w:rPr>
      <w:rFonts w:ascii="Arial" w:eastAsia="Arial" w:hAnsi="Arial" w:cs="Arial"/>
      <w:color w:val="000000"/>
      <w:sz w:val="22"/>
      <w:szCs w:val="22"/>
      <w:u w:color="000000"/>
      <w:bdr w:val="nil"/>
      <w:lang w:val="pt-PT"/>
    </w:rPr>
  </w:style>
  <w:style w:type="paragraph" w:customStyle="1" w:styleId="Normal1">
    <w:name w:val="Normal1"/>
    <w:rsid w:val="00D27F8A"/>
    <w:pPr>
      <w:pBdr>
        <w:top w:val="nil"/>
        <w:left w:val="nil"/>
        <w:bottom w:val="nil"/>
        <w:right w:val="nil"/>
        <w:between w:val="nil"/>
        <w:bar w:val="nil"/>
      </w:pBdr>
    </w:pPr>
    <w:rPr>
      <w:color w:val="000000"/>
      <w:sz w:val="24"/>
      <w:szCs w:val="24"/>
      <w:u w:color="000000"/>
      <w:bdr w:val="nil"/>
      <w:lang w:val="pt-PT"/>
    </w:rPr>
  </w:style>
  <w:style w:type="paragraph" w:customStyle="1" w:styleId="CorpoAA">
    <w:name w:val="Corpo A A"/>
    <w:rsid w:val="00D27F8A"/>
    <w:pPr>
      <w:pBdr>
        <w:top w:val="nil"/>
        <w:left w:val="nil"/>
        <w:bottom w:val="nil"/>
        <w:right w:val="nil"/>
        <w:between w:val="nil"/>
        <w:bar w:val="nil"/>
      </w:pBdr>
    </w:pPr>
    <w:rPr>
      <w:rFonts w:ascii="Trebuchet MS" w:eastAsia="Arial Unicode MS" w:hAnsi="Trebuchet MS" w:cs="Arial Unicode MS"/>
      <w:color w:val="000000"/>
      <w:sz w:val="24"/>
      <w:szCs w:val="24"/>
      <w:u w:color="000000"/>
      <w:bdr w:val="nil"/>
      <w:lang w:val="pt-PT"/>
    </w:rPr>
  </w:style>
  <w:style w:type="character" w:customStyle="1" w:styleId="Forte3">
    <w:name w:val="Forte3"/>
    <w:rsid w:val="00013C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A6"/>
    <w:rPr>
      <w:rFonts w:ascii="Trebuchet MS" w:hAnsi="Trebuchet M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84B05"/>
    <w:pPr>
      <w:tabs>
        <w:tab w:val="center" w:pos="4419"/>
        <w:tab w:val="right" w:pos="8838"/>
      </w:tabs>
    </w:pPr>
  </w:style>
  <w:style w:type="paragraph" w:styleId="Rodap">
    <w:name w:val="footer"/>
    <w:basedOn w:val="Normal"/>
    <w:rsid w:val="00084B05"/>
    <w:pPr>
      <w:tabs>
        <w:tab w:val="center" w:pos="4419"/>
        <w:tab w:val="right" w:pos="8838"/>
      </w:tabs>
    </w:pPr>
  </w:style>
  <w:style w:type="table" w:styleId="Tabelacomgrade">
    <w:name w:val="Table Grid"/>
    <w:basedOn w:val="Tabelanormal"/>
    <w:rsid w:val="00CE6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38156E"/>
    <w:rPr>
      <w:rFonts w:ascii="Tahoma" w:hAnsi="Tahoma" w:cs="Tahoma"/>
      <w:sz w:val="16"/>
      <w:szCs w:val="16"/>
    </w:rPr>
  </w:style>
  <w:style w:type="character" w:customStyle="1" w:styleId="TextodebaloChar">
    <w:name w:val="Texto de balão Char"/>
    <w:basedOn w:val="Fontepargpadro"/>
    <w:link w:val="Textodebalo"/>
    <w:rsid w:val="0038156E"/>
    <w:rPr>
      <w:rFonts w:ascii="Tahoma" w:hAnsi="Tahoma" w:cs="Tahoma"/>
      <w:sz w:val="16"/>
      <w:szCs w:val="16"/>
    </w:rPr>
  </w:style>
  <w:style w:type="paragraph" w:styleId="Corpodetexto">
    <w:name w:val="Body Text"/>
    <w:basedOn w:val="Normal"/>
    <w:link w:val="CorpodetextoChar"/>
    <w:uiPriority w:val="1"/>
    <w:qFormat/>
    <w:rsid w:val="00370059"/>
    <w:pPr>
      <w:widowControl w:val="0"/>
      <w:autoSpaceDE w:val="0"/>
      <w:autoSpaceDN w:val="0"/>
    </w:pPr>
    <w:rPr>
      <w:rFonts w:ascii="Calibri" w:eastAsia="Calibri" w:hAnsi="Calibri" w:cs="Calibri"/>
      <w:sz w:val="22"/>
      <w:szCs w:val="22"/>
      <w:lang w:val="pt-PT" w:eastAsia="pt-PT" w:bidi="pt-PT"/>
    </w:rPr>
  </w:style>
  <w:style w:type="character" w:customStyle="1" w:styleId="CorpodetextoChar">
    <w:name w:val="Corpo de texto Char"/>
    <w:basedOn w:val="Fontepargpadro"/>
    <w:link w:val="Corpodetexto"/>
    <w:uiPriority w:val="1"/>
    <w:rsid w:val="00370059"/>
    <w:rPr>
      <w:rFonts w:ascii="Calibri" w:eastAsia="Calibri" w:hAnsi="Calibri" w:cs="Calibri"/>
      <w:sz w:val="22"/>
      <w:szCs w:val="22"/>
      <w:lang w:val="pt-PT" w:eastAsia="pt-PT" w:bidi="pt-PT"/>
    </w:rPr>
  </w:style>
  <w:style w:type="paragraph" w:styleId="PargrafodaLista">
    <w:name w:val="List Paragraph"/>
    <w:basedOn w:val="Normal"/>
    <w:uiPriority w:val="34"/>
    <w:qFormat/>
    <w:rsid w:val="00370059"/>
    <w:pPr>
      <w:widowControl w:val="0"/>
      <w:autoSpaceDE w:val="0"/>
      <w:autoSpaceDN w:val="0"/>
      <w:ind w:left="1530" w:hanging="361"/>
    </w:pPr>
    <w:rPr>
      <w:rFonts w:ascii="Calibri" w:eastAsia="Calibri" w:hAnsi="Calibri" w:cs="Calibri"/>
      <w:sz w:val="22"/>
      <w:szCs w:val="22"/>
      <w:lang w:val="pt-PT" w:eastAsia="pt-PT" w:bidi="pt-PT"/>
    </w:rPr>
  </w:style>
  <w:style w:type="character" w:styleId="nfase">
    <w:name w:val="Emphasis"/>
    <w:qFormat/>
    <w:rsid w:val="00F663B8"/>
    <w:rPr>
      <w:i/>
      <w:iCs/>
    </w:rPr>
  </w:style>
  <w:style w:type="character" w:styleId="Hyperlink">
    <w:name w:val="Hyperlink"/>
    <w:basedOn w:val="Fontepargpadro"/>
    <w:unhideWhenUsed/>
    <w:rsid w:val="00BE7066"/>
    <w:rPr>
      <w:color w:val="0000FF" w:themeColor="hyperlink"/>
      <w:u w:val="single"/>
    </w:rPr>
  </w:style>
  <w:style w:type="paragraph" w:customStyle="1" w:styleId="alto">
    <w:name w:val="alto"/>
    <w:basedOn w:val="Normal"/>
    <w:rsid w:val="00B77802"/>
    <w:pPr>
      <w:spacing w:before="4" w:after="4"/>
    </w:pPr>
    <w:rPr>
      <w:rFonts w:ascii="Arial" w:hAnsi="Arial"/>
      <w:sz w:val="20"/>
      <w:szCs w:val="20"/>
    </w:rPr>
  </w:style>
  <w:style w:type="character" w:customStyle="1" w:styleId="apple-converted-space">
    <w:name w:val="apple-converted-space"/>
    <w:basedOn w:val="Fontepargpadro"/>
    <w:qFormat/>
    <w:rsid w:val="00B77802"/>
  </w:style>
  <w:style w:type="character" w:customStyle="1" w:styleId="Forte1">
    <w:name w:val="Forte1"/>
    <w:basedOn w:val="Fontepargpadro"/>
    <w:rsid w:val="009569E3"/>
    <w:rPr>
      <w:b/>
      <w:bCs/>
    </w:rPr>
  </w:style>
  <w:style w:type="character" w:customStyle="1" w:styleId="Forte2">
    <w:name w:val="Forte2"/>
    <w:rsid w:val="009569E3"/>
    <w:rPr>
      <w:b/>
      <w:bCs/>
    </w:rPr>
  </w:style>
  <w:style w:type="paragraph" w:styleId="NormalWeb">
    <w:name w:val="Normal (Web)"/>
    <w:basedOn w:val="Normal"/>
    <w:uiPriority w:val="99"/>
    <w:rsid w:val="009569E3"/>
    <w:pPr>
      <w:suppressAutoHyphens/>
      <w:spacing w:before="280" w:after="280"/>
    </w:pPr>
    <w:rPr>
      <w:rFonts w:ascii="Times New Roman" w:hAnsi="Times New Roman"/>
      <w:kern w:val="1"/>
    </w:rPr>
  </w:style>
  <w:style w:type="paragraph" w:customStyle="1" w:styleId="LO-normal">
    <w:name w:val="LO-normal"/>
    <w:qFormat/>
    <w:rsid w:val="004E2B7D"/>
    <w:pPr>
      <w:suppressAutoHyphens/>
      <w:spacing w:line="276" w:lineRule="auto"/>
    </w:pPr>
    <w:rPr>
      <w:rFonts w:ascii="Arial" w:eastAsia="Arial" w:hAnsi="Arial" w:cs="Arial"/>
      <w:kern w:val="1"/>
      <w:sz w:val="24"/>
      <w:szCs w:val="22"/>
    </w:rPr>
  </w:style>
  <w:style w:type="character" w:customStyle="1" w:styleId="Ninguno">
    <w:name w:val="Ninguno"/>
    <w:rsid w:val="00FC21D0"/>
  </w:style>
  <w:style w:type="paragraph" w:customStyle="1" w:styleId="CorpoA">
    <w:name w:val="Corpo A"/>
    <w:rsid w:val="00FC21D0"/>
    <w:pPr>
      <w:pBdr>
        <w:top w:val="nil"/>
        <w:left w:val="nil"/>
        <w:bottom w:val="nil"/>
        <w:right w:val="nil"/>
        <w:between w:val="nil"/>
        <w:bar w:val="nil"/>
      </w:pBdr>
    </w:pPr>
    <w:rPr>
      <w:rFonts w:eastAsia="Arial Unicode MS" w:cs="Arial Unicode MS"/>
      <w:color w:val="000000"/>
      <w:sz w:val="24"/>
      <w:szCs w:val="24"/>
      <w:u w:color="000000"/>
      <w:bdr w:val="nil"/>
      <w:lang w:val="pt-PT"/>
    </w:rPr>
  </w:style>
  <w:style w:type="paragraph" w:customStyle="1" w:styleId="Normal1A">
    <w:name w:val="Normal1 A"/>
    <w:rsid w:val="00FC21D0"/>
    <w:pPr>
      <w:widowControl w:val="0"/>
      <w:pBdr>
        <w:top w:val="nil"/>
        <w:left w:val="nil"/>
        <w:bottom w:val="nil"/>
        <w:right w:val="nil"/>
        <w:between w:val="nil"/>
        <w:bar w:val="nil"/>
      </w:pBdr>
    </w:pPr>
    <w:rPr>
      <w:rFonts w:ascii="Trebuchet MS" w:eastAsia="Arial Unicode MS" w:hAnsi="Trebuchet MS" w:cs="Arial Unicode MS"/>
      <w:color w:val="000000"/>
      <w:sz w:val="24"/>
      <w:szCs w:val="24"/>
      <w:u w:color="000000"/>
      <w:bdr w:val="nil"/>
      <w:lang w:val="pt-PT"/>
    </w:rPr>
  </w:style>
  <w:style w:type="paragraph" w:customStyle="1" w:styleId="Corpodetexto21">
    <w:name w:val="Corpo de texto 21"/>
    <w:rsid w:val="00FC21D0"/>
    <w:pPr>
      <w:pBdr>
        <w:top w:val="nil"/>
        <w:left w:val="nil"/>
        <w:bottom w:val="nil"/>
        <w:right w:val="nil"/>
        <w:between w:val="nil"/>
        <w:bar w:val="nil"/>
      </w:pBdr>
      <w:suppressAutoHyphens/>
      <w:jc w:val="both"/>
    </w:pPr>
    <w:rPr>
      <w:rFonts w:ascii="Arial" w:eastAsia="Arial" w:hAnsi="Arial" w:cs="Arial"/>
      <w:color w:val="000000"/>
      <w:sz w:val="22"/>
      <w:szCs w:val="22"/>
      <w:u w:color="000000"/>
      <w:bdr w:val="nil"/>
      <w:lang w:val="pt-PT"/>
    </w:rPr>
  </w:style>
  <w:style w:type="paragraph" w:customStyle="1" w:styleId="Normal1">
    <w:name w:val="Normal1"/>
    <w:rsid w:val="00D27F8A"/>
    <w:pPr>
      <w:pBdr>
        <w:top w:val="nil"/>
        <w:left w:val="nil"/>
        <w:bottom w:val="nil"/>
        <w:right w:val="nil"/>
        <w:between w:val="nil"/>
        <w:bar w:val="nil"/>
      </w:pBdr>
    </w:pPr>
    <w:rPr>
      <w:color w:val="000000"/>
      <w:sz w:val="24"/>
      <w:szCs w:val="24"/>
      <w:u w:color="000000"/>
      <w:bdr w:val="nil"/>
      <w:lang w:val="pt-PT"/>
    </w:rPr>
  </w:style>
  <w:style w:type="paragraph" w:customStyle="1" w:styleId="CorpoAA">
    <w:name w:val="Corpo A A"/>
    <w:rsid w:val="00D27F8A"/>
    <w:pPr>
      <w:pBdr>
        <w:top w:val="nil"/>
        <w:left w:val="nil"/>
        <w:bottom w:val="nil"/>
        <w:right w:val="nil"/>
        <w:between w:val="nil"/>
        <w:bar w:val="nil"/>
      </w:pBdr>
    </w:pPr>
    <w:rPr>
      <w:rFonts w:ascii="Trebuchet MS" w:eastAsia="Arial Unicode MS" w:hAnsi="Trebuchet MS" w:cs="Arial Unicode MS"/>
      <w:color w:val="000000"/>
      <w:sz w:val="24"/>
      <w:szCs w:val="24"/>
      <w:u w:color="000000"/>
      <w:bdr w:val="nil"/>
      <w:lang w:val="pt-PT"/>
    </w:rPr>
  </w:style>
  <w:style w:type="character" w:customStyle="1" w:styleId="Forte3">
    <w:name w:val="Forte3"/>
    <w:rsid w:val="00013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1544">
      <w:bodyDiv w:val="1"/>
      <w:marLeft w:val="0"/>
      <w:marRight w:val="0"/>
      <w:marTop w:val="0"/>
      <w:marBottom w:val="0"/>
      <w:divBdr>
        <w:top w:val="none" w:sz="0" w:space="0" w:color="auto"/>
        <w:left w:val="none" w:sz="0" w:space="0" w:color="auto"/>
        <w:bottom w:val="none" w:sz="0" w:space="0" w:color="auto"/>
        <w:right w:val="none" w:sz="0" w:space="0" w:color="auto"/>
      </w:divBdr>
      <w:divsChild>
        <w:div w:id="1766658016">
          <w:marLeft w:val="0"/>
          <w:marRight w:val="0"/>
          <w:marTop w:val="0"/>
          <w:marBottom w:val="0"/>
          <w:divBdr>
            <w:top w:val="none" w:sz="0" w:space="0" w:color="auto"/>
            <w:left w:val="none" w:sz="0" w:space="0" w:color="auto"/>
            <w:bottom w:val="none" w:sz="0" w:space="0" w:color="auto"/>
            <w:right w:val="none" w:sz="0" w:space="0" w:color="auto"/>
          </w:divBdr>
          <w:divsChild>
            <w:div w:id="6557626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5061986">
                  <w:marLeft w:val="0"/>
                  <w:marRight w:val="0"/>
                  <w:marTop w:val="0"/>
                  <w:marBottom w:val="0"/>
                  <w:divBdr>
                    <w:top w:val="none" w:sz="0" w:space="0" w:color="auto"/>
                    <w:left w:val="none" w:sz="0" w:space="0" w:color="auto"/>
                    <w:bottom w:val="none" w:sz="0" w:space="0" w:color="auto"/>
                    <w:right w:val="none" w:sz="0" w:space="0" w:color="auto"/>
                  </w:divBdr>
                  <w:divsChild>
                    <w:div w:id="10291127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4480267">
                          <w:marLeft w:val="0"/>
                          <w:marRight w:val="0"/>
                          <w:marTop w:val="0"/>
                          <w:marBottom w:val="0"/>
                          <w:divBdr>
                            <w:top w:val="none" w:sz="0" w:space="0" w:color="auto"/>
                            <w:left w:val="none" w:sz="0" w:space="0" w:color="auto"/>
                            <w:bottom w:val="none" w:sz="0" w:space="0" w:color="auto"/>
                            <w:right w:val="none" w:sz="0" w:space="0" w:color="auto"/>
                          </w:divBdr>
                          <w:divsChild>
                            <w:div w:id="1714038311">
                              <w:marLeft w:val="0"/>
                              <w:marRight w:val="0"/>
                              <w:marTop w:val="0"/>
                              <w:marBottom w:val="0"/>
                              <w:divBdr>
                                <w:top w:val="none" w:sz="0" w:space="0" w:color="auto"/>
                                <w:left w:val="none" w:sz="0" w:space="0" w:color="auto"/>
                                <w:bottom w:val="none" w:sz="0" w:space="0" w:color="auto"/>
                                <w:right w:val="none" w:sz="0" w:space="0" w:color="auto"/>
                              </w:divBdr>
                              <w:divsChild>
                                <w:div w:id="447621726">
                                  <w:marLeft w:val="0"/>
                                  <w:marRight w:val="0"/>
                                  <w:marTop w:val="0"/>
                                  <w:marBottom w:val="0"/>
                                  <w:divBdr>
                                    <w:top w:val="none" w:sz="0" w:space="0" w:color="auto"/>
                                    <w:left w:val="none" w:sz="0" w:space="0" w:color="auto"/>
                                    <w:bottom w:val="none" w:sz="0" w:space="0" w:color="auto"/>
                                    <w:right w:val="none" w:sz="0" w:space="0" w:color="auto"/>
                                  </w:divBdr>
                                  <w:divsChild>
                                    <w:div w:id="745691907">
                                      <w:marLeft w:val="0"/>
                                      <w:marRight w:val="0"/>
                                      <w:marTop w:val="0"/>
                                      <w:marBottom w:val="0"/>
                                      <w:divBdr>
                                        <w:top w:val="none" w:sz="0" w:space="0" w:color="auto"/>
                                        <w:left w:val="none" w:sz="0" w:space="0" w:color="auto"/>
                                        <w:bottom w:val="none" w:sz="0" w:space="0" w:color="auto"/>
                                        <w:right w:val="none" w:sz="0" w:space="0" w:color="auto"/>
                                      </w:divBdr>
                                      <w:divsChild>
                                        <w:div w:id="849032323">
                                          <w:marLeft w:val="0"/>
                                          <w:marRight w:val="0"/>
                                          <w:marTop w:val="0"/>
                                          <w:marBottom w:val="0"/>
                                          <w:divBdr>
                                            <w:top w:val="none" w:sz="0" w:space="0" w:color="auto"/>
                                            <w:left w:val="none" w:sz="0" w:space="0" w:color="auto"/>
                                            <w:bottom w:val="none" w:sz="0" w:space="0" w:color="auto"/>
                                            <w:right w:val="none" w:sz="0" w:space="0" w:color="auto"/>
                                          </w:divBdr>
                                          <w:divsChild>
                                            <w:div w:id="354187247">
                                              <w:marLeft w:val="0"/>
                                              <w:marRight w:val="0"/>
                                              <w:marTop w:val="0"/>
                                              <w:marBottom w:val="0"/>
                                              <w:divBdr>
                                                <w:top w:val="none" w:sz="0" w:space="0" w:color="auto"/>
                                                <w:left w:val="none" w:sz="0" w:space="0" w:color="auto"/>
                                                <w:bottom w:val="none" w:sz="0" w:space="0" w:color="auto"/>
                                                <w:right w:val="none" w:sz="0" w:space="0" w:color="auto"/>
                                              </w:divBdr>
                                              <w:divsChild>
                                                <w:div w:id="19409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479313">
      <w:bodyDiv w:val="1"/>
      <w:marLeft w:val="0"/>
      <w:marRight w:val="0"/>
      <w:marTop w:val="0"/>
      <w:marBottom w:val="0"/>
      <w:divBdr>
        <w:top w:val="none" w:sz="0" w:space="0" w:color="auto"/>
        <w:left w:val="none" w:sz="0" w:space="0" w:color="auto"/>
        <w:bottom w:val="none" w:sz="0" w:space="0" w:color="auto"/>
        <w:right w:val="none" w:sz="0" w:space="0" w:color="auto"/>
      </w:divBdr>
    </w:div>
    <w:div w:id="935552670">
      <w:bodyDiv w:val="1"/>
      <w:marLeft w:val="0"/>
      <w:marRight w:val="0"/>
      <w:marTop w:val="0"/>
      <w:marBottom w:val="0"/>
      <w:divBdr>
        <w:top w:val="none" w:sz="0" w:space="0" w:color="auto"/>
        <w:left w:val="none" w:sz="0" w:space="0" w:color="auto"/>
        <w:bottom w:val="none" w:sz="0" w:space="0" w:color="auto"/>
        <w:right w:val="none" w:sz="0" w:space="0" w:color="auto"/>
      </w:divBdr>
      <w:divsChild>
        <w:div w:id="1328752799">
          <w:marLeft w:val="0"/>
          <w:marRight w:val="0"/>
          <w:marTop w:val="0"/>
          <w:marBottom w:val="0"/>
          <w:divBdr>
            <w:top w:val="none" w:sz="0" w:space="0" w:color="auto"/>
            <w:left w:val="none" w:sz="0" w:space="0" w:color="auto"/>
            <w:bottom w:val="none" w:sz="0" w:space="0" w:color="auto"/>
            <w:right w:val="none" w:sz="0" w:space="0" w:color="auto"/>
          </w:divBdr>
        </w:div>
        <w:div w:id="1844782144">
          <w:marLeft w:val="0"/>
          <w:marRight w:val="0"/>
          <w:marTop w:val="0"/>
          <w:marBottom w:val="0"/>
          <w:divBdr>
            <w:top w:val="none" w:sz="0" w:space="0" w:color="auto"/>
            <w:left w:val="none" w:sz="0" w:space="0" w:color="auto"/>
            <w:bottom w:val="none" w:sz="0" w:space="0" w:color="auto"/>
            <w:right w:val="none" w:sz="0" w:space="0" w:color="auto"/>
          </w:divBdr>
        </w:div>
      </w:divsChild>
    </w:div>
    <w:div w:id="966662302">
      <w:bodyDiv w:val="1"/>
      <w:marLeft w:val="0"/>
      <w:marRight w:val="0"/>
      <w:marTop w:val="0"/>
      <w:marBottom w:val="0"/>
      <w:divBdr>
        <w:top w:val="none" w:sz="0" w:space="0" w:color="auto"/>
        <w:left w:val="none" w:sz="0" w:space="0" w:color="auto"/>
        <w:bottom w:val="none" w:sz="0" w:space="0" w:color="auto"/>
        <w:right w:val="none" w:sz="0" w:space="0" w:color="auto"/>
      </w:divBdr>
    </w:div>
    <w:div w:id="1295061781">
      <w:bodyDiv w:val="1"/>
      <w:marLeft w:val="0"/>
      <w:marRight w:val="0"/>
      <w:marTop w:val="0"/>
      <w:marBottom w:val="0"/>
      <w:divBdr>
        <w:top w:val="none" w:sz="0" w:space="0" w:color="auto"/>
        <w:left w:val="none" w:sz="0" w:space="0" w:color="auto"/>
        <w:bottom w:val="none" w:sz="0" w:space="0" w:color="auto"/>
        <w:right w:val="none" w:sz="0" w:space="0" w:color="auto"/>
      </w:divBdr>
    </w:div>
    <w:div w:id="1475372456">
      <w:bodyDiv w:val="1"/>
      <w:marLeft w:val="0"/>
      <w:marRight w:val="0"/>
      <w:marTop w:val="0"/>
      <w:marBottom w:val="0"/>
      <w:divBdr>
        <w:top w:val="none" w:sz="0" w:space="0" w:color="auto"/>
        <w:left w:val="none" w:sz="0" w:space="0" w:color="auto"/>
        <w:bottom w:val="none" w:sz="0" w:space="0" w:color="auto"/>
        <w:right w:val="none" w:sz="0" w:space="0" w:color="auto"/>
      </w:divBdr>
    </w:div>
    <w:div w:id="1791707558">
      <w:bodyDiv w:val="1"/>
      <w:marLeft w:val="0"/>
      <w:marRight w:val="0"/>
      <w:marTop w:val="0"/>
      <w:marBottom w:val="0"/>
      <w:divBdr>
        <w:top w:val="none" w:sz="0" w:space="0" w:color="auto"/>
        <w:left w:val="none" w:sz="0" w:space="0" w:color="auto"/>
        <w:bottom w:val="none" w:sz="0" w:space="0" w:color="auto"/>
        <w:right w:val="none" w:sz="0" w:space="0" w:color="auto"/>
      </w:divBdr>
    </w:div>
    <w:div w:id="1901556867">
      <w:bodyDiv w:val="1"/>
      <w:marLeft w:val="0"/>
      <w:marRight w:val="0"/>
      <w:marTop w:val="0"/>
      <w:marBottom w:val="0"/>
      <w:divBdr>
        <w:top w:val="none" w:sz="0" w:space="0" w:color="auto"/>
        <w:left w:val="none" w:sz="0" w:space="0" w:color="auto"/>
        <w:bottom w:val="none" w:sz="0" w:space="0" w:color="auto"/>
        <w:right w:val="none" w:sz="0" w:space="0" w:color="auto"/>
      </w:divBdr>
      <w:divsChild>
        <w:div w:id="1567107475">
          <w:marLeft w:val="0"/>
          <w:marRight w:val="0"/>
          <w:marTop w:val="0"/>
          <w:marBottom w:val="0"/>
          <w:divBdr>
            <w:top w:val="none" w:sz="0" w:space="0" w:color="auto"/>
            <w:left w:val="none" w:sz="0" w:space="0" w:color="auto"/>
            <w:bottom w:val="none" w:sz="0" w:space="0" w:color="auto"/>
            <w:right w:val="none" w:sz="0" w:space="0" w:color="auto"/>
          </w:divBdr>
          <w:divsChild>
            <w:div w:id="1237670130">
              <w:marLeft w:val="0"/>
              <w:marRight w:val="0"/>
              <w:marTop w:val="0"/>
              <w:marBottom w:val="0"/>
              <w:divBdr>
                <w:top w:val="none" w:sz="0" w:space="0" w:color="auto"/>
                <w:left w:val="none" w:sz="0" w:space="0" w:color="auto"/>
                <w:bottom w:val="none" w:sz="0" w:space="0" w:color="auto"/>
                <w:right w:val="none" w:sz="0" w:space="0" w:color="auto"/>
              </w:divBdr>
              <w:divsChild>
                <w:div w:id="63721751">
                  <w:marLeft w:val="0"/>
                  <w:marRight w:val="0"/>
                  <w:marTop w:val="0"/>
                  <w:marBottom w:val="0"/>
                  <w:divBdr>
                    <w:top w:val="none" w:sz="0" w:space="0" w:color="auto"/>
                    <w:left w:val="none" w:sz="0" w:space="0" w:color="auto"/>
                    <w:bottom w:val="none" w:sz="0" w:space="0" w:color="auto"/>
                    <w:right w:val="none" w:sz="0" w:space="0" w:color="auto"/>
                  </w:divBdr>
                </w:div>
                <w:div w:id="173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6301">
      <w:bodyDiv w:val="1"/>
      <w:marLeft w:val="0"/>
      <w:marRight w:val="0"/>
      <w:marTop w:val="0"/>
      <w:marBottom w:val="0"/>
      <w:divBdr>
        <w:top w:val="none" w:sz="0" w:space="0" w:color="auto"/>
        <w:left w:val="none" w:sz="0" w:space="0" w:color="auto"/>
        <w:bottom w:val="none" w:sz="0" w:space="0" w:color="auto"/>
        <w:right w:val="none" w:sz="0" w:space="0" w:color="auto"/>
      </w:divBdr>
      <w:divsChild>
        <w:div w:id="1443186769">
          <w:marLeft w:val="0"/>
          <w:marRight w:val="0"/>
          <w:marTop w:val="0"/>
          <w:marBottom w:val="0"/>
          <w:divBdr>
            <w:top w:val="none" w:sz="0" w:space="0" w:color="auto"/>
            <w:left w:val="none" w:sz="0" w:space="0" w:color="auto"/>
            <w:bottom w:val="none" w:sz="0" w:space="0" w:color="auto"/>
            <w:right w:val="none" w:sz="0" w:space="0" w:color="auto"/>
          </w:divBdr>
          <w:divsChild>
            <w:div w:id="13499115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0976492">
                  <w:marLeft w:val="0"/>
                  <w:marRight w:val="0"/>
                  <w:marTop w:val="0"/>
                  <w:marBottom w:val="0"/>
                  <w:divBdr>
                    <w:top w:val="none" w:sz="0" w:space="0" w:color="auto"/>
                    <w:left w:val="none" w:sz="0" w:space="0" w:color="auto"/>
                    <w:bottom w:val="none" w:sz="0" w:space="0" w:color="auto"/>
                    <w:right w:val="none" w:sz="0" w:space="0" w:color="auto"/>
                  </w:divBdr>
                  <w:divsChild>
                    <w:div w:id="1558490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354507436">
                              <w:marLeft w:val="0"/>
                              <w:marRight w:val="0"/>
                              <w:marTop w:val="0"/>
                              <w:marBottom w:val="0"/>
                              <w:divBdr>
                                <w:top w:val="none" w:sz="0" w:space="0" w:color="auto"/>
                                <w:left w:val="none" w:sz="0" w:space="0" w:color="auto"/>
                                <w:bottom w:val="none" w:sz="0" w:space="0" w:color="auto"/>
                                <w:right w:val="none" w:sz="0" w:space="0" w:color="auto"/>
                              </w:divBdr>
                              <w:divsChild>
                                <w:div w:id="1864128699">
                                  <w:marLeft w:val="0"/>
                                  <w:marRight w:val="0"/>
                                  <w:marTop w:val="0"/>
                                  <w:marBottom w:val="0"/>
                                  <w:divBdr>
                                    <w:top w:val="none" w:sz="0" w:space="0" w:color="auto"/>
                                    <w:left w:val="none" w:sz="0" w:space="0" w:color="auto"/>
                                    <w:bottom w:val="none" w:sz="0" w:space="0" w:color="auto"/>
                                    <w:right w:val="none" w:sz="0" w:space="0" w:color="auto"/>
                                  </w:divBdr>
                                  <w:divsChild>
                                    <w:div w:id="1006395331">
                                      <w:marLeft w:val="0"/>
                                      <w:marRight w:val="0"/>
                                      <w:marTop w:val="0"/>
                                      <w:marBottom w:val="0"/>
                                      <w:divBdr>
                                        <w:top w:val="none" w:sz="0" w:space="0" w:color="auto"/>
                                        <w:left w:val="none" w:sz="0" w:space="0" w:color="auto"/>
                                        <w:bottom w:val="none" w:sz="0" w:space="0" w:color="auto"/>
                                        <w:right w:val="none" w:sz="0" w:space="0" w:color="auto"/>
                                      </w:divBdr>
                                      <w:divsChild>
                                        <w:div w:id="57214644">
                                          <w:marLeft w:val="0"/>
                                          <w:marRight w:val="0"/>
                                          <w:marTop w:val="0"/>
                                          <w:marBottom w:val="0"/>
                                          <w:divBdr>
                                            <w:top w:val="none" w:sz="0" w:space="0" w:color="auto"/>
                                            <w:left w:val="none" w:sz="0" w:space="0" w:color="auto"/>
                                            <w:bottom w:val="none" w:sz="0" w:space="0" w:color="auto"/>
                                            <w:right w:val="none" w:sz="0" w:space="0" w:color="auto"/>
                                          </w:divBdr>
                                          <w:divsChild>
                                            <w:div w:id="2058158620">
                                              <w:marLeft w:val="0"/>
                                              <w:marRight w:val="0"/>
                                              <w:marTop w:val="0"/>
                                              <w:marBottom w:val="0"/>
                                              <w:divBdr>
                                                <w:top w:val="none" w:sz="0" w:space="0" w:color="auto"/>
                                                <w:left w:val="none" w:sz="0" w:space="0" w:color="auto"/>
                                                <w:bottom w:val="none" w:sz="0" w:space="0" w:color="auto"/>
                                                <w:right w:val="none" w:sz="0" w:space="0" w:color="auto"/>
                                              </w:divBdr>
                                              <w:divsChild>
                                                <w:div w:id="2360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universoproduca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uciana@universoproducao.com.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udia@etccomunicacao.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mprensa@universoproducaocom.br" TargetMode="External"/><Relationship Id="rId4" Type="http://schemas.openxmlformats.org/officeDocument/2006/relationships/settings" Target="settings.xml"/><Relationship Id="rId9" Type="http://schemas.openxmlformats.org/officeDocument/2006/relationships/hyperlink" Target="http://www.mostratiradentes.com.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a\Downloads\14CineOP.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14CineOP.dotx</Template>
  <TotalTime>55</TotalTime>
  <Pages>6</Pages>
  <Words>2688</Words>
  <Characters>14517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erte</Company>
  <LinksUpToDate>false</LinksUpToDate>
  <CharactersWithSpaces>17171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Produtora</dc:creator>
  <cp:lastModifiedBy>usuario</cp:lastModifiedBy>
  <cp:revision>6</cp:revision>
  <cp:lastPrinted>2011-08-22T16:00:00Z</cp:lastPrinted>
  <dcterms:created xsi:type="dcterms:W3CDTF">2019-06-10T21:46:00Z</dcterms:created>
  <dcterms:modified xsi:type="dcterms:W3CDTF">2019-06-10T22:40:00Z</dcterms:modified>
</cp:coreProperties>
</file>