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DB6" w:rsidRPr="00B42DD5" w:rsidRDefault="004F55A3" w:rsidP="00ED3DB6">
      <w:pPr>
        <w:spacing w:line="280" w:lineRule="exact"/>
        <w:jc w:val="center"/>
        <w:rPr>
          <w:rFonts w:asciiTheme="minorHAnsi" w:hAnsiTheme="minorHAnsi" w:cs="Trebuchet MS"/>
          <w:b/>
          <w:sz w:val="20"/>
          <w:szCs w:val="20"/>
        </w:rPr>
      </w:pPr>
      <w:r>
        <w:rPr>
          <w:rFonts w:asciiTheme="minorHAnsi" w:hAnsiTheme="minorHAnsi" w:cs="Trebuchet MS"/>
          <w:b/>
          <w:bCs/>
          <w:sz w:val="20"/>
          <w:szCs w:val="20"/>
        </w:rPr>
        <w:t>MOSTRA TIRADENTES |</w:t>
      </w:r>
      <w:r w:rsidR="00B42DD5" w:rsidRPr="00B42DD5">
        <w:rPr>
          <w:rFonts w:asciiTheme="minorHAnsi" w:hAnsiTheme="minorHAnsi" w:cs="Trebuchet MS"/>
          <w:b/>
          <w:bCs/>
          <w:sz w:val="20"/>
          <w:szCs w:val="20"/>
        </w:rPr>
        <w:t>SP</w:t>
      </w:r>
    </w:p>
    <w:p w:rsidR="00ED3DB6" w:rsidRPr="00B42DD5" w:rsidRDefault="00E332FD" w:rsidP="00ED3DB6">
      <w:pPr>
        <w:spacing w:line="280" w:lineRule="exact"/>
        <w:jc w:val="center"/>
        <w:rPr>
          <w:rFonts w:asciiTheme="minorHAnsi" w:hAnsiTheme="minorHAnsi" w:cs="Trebuchet MS"/>
          <w:bCs/>
          <w:color w:val="FF6600"/>
          <w:sz w:val="20"/>
          <w:szCs w:val="20"/>
        </w:rPr>
      </w:pPr>
      <w:r w:rsidRPr="00B42DD5">
        <w:rPr>
          <w:rFonts w:asciiTheme="minorHAnsi" w:hAnsiTheme="minorHAnsi" w:cs="Trebuchet MS"/>
          <w:bCs/>
          <w:sz w:val="20"/>
          <w:szCs w:val="20"/>
        </w:rPr>
        <w:t>15</w:t>
      </w:r>
      <w:r w:rsidR="00ED3DB6" w:rsidRPr="00B42DD5">
        <w:rPr>
          <w:rFonts w:asciiTheme="minorHAnsi" w:hAnsiTheme="minorHAnsi" w:cs="Trebuchet MS"/>
          <w:bCs/>
          <w:sz w:val="20"/>
          <w:szCs w:val="20"/>
        </w:rPr>
        <w:t xml:space="preserve"> a 2</w:t>
      </w:r>
      <w:r w:rsidRPr="00B42DD5">
        <w:rPr>
          <w:rFonts w:asciiTheme="minorHAnsi" w:hAnsiTheme="minorHAnsi" w:cs="Trebuchet MS"/>
          <w:bCs/>
          <w:sz w:val="20"/>
          <w:szCs w:val="20"/>
        </w:rPr>
        <w:t>1</w:t>
      </w:r>
      <w:r w:rsidR="00ED3DB6" w:rsidRPr="00B42DD5">
        <w:rPr>
          <w:rFonts w:asciiTheme="minorHAnsi" w:hAnsiTheme="minorHAnsi" w:cs="Trebuchet MS"/>
          <w:bCs/>
          <w:sz w:val="20"/>
          <w:szCs w:val="20"/>
        </w:rPr>
        <w:t xml:space="preserve"> de março de 201</w:t>
      </w:r>
      <w:r w:rsidRPr="00B42DD5">
        <w:rPr>
          <w:rFonts w:asciiTheme="minorHAnsi" w:hAnsiTheme="minorHAnsi" w:cs="Trebuchet MS"/>
          <w:bCs/>
          <w:sz w:val="20"/>
          <w:szCs w:val="20"/>
        </w:rPr>
        <w:t>8</w:t>
      </w:r>
    </w:p>
    <w:p w:rsidR="00082E4A" w:rsidRDefault="00082E4A" w:rsidP="00082E4A">
      <w:pPr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896D04" w:rsidRPr="007A4B64" w:rsidRDefault="00896D04" w:rsidP="00082E4A">
      <w:pPr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7451F6" w:rsidRDefault="00D34AE7" w:rsidP="00981F81">
      <w:pPr>
        <w:spacing w:line="520" w:lineRule="exact"/>
        <w:jc w:val="center"/>
        <w:rPr>
          <w:rFonts w:asciiTheme="minorHAnsi" w:hAnsiTheme="minorHAnsi"/>
          <w:b/>
          <w:bCs/>
          <w:color w:val="000000" w:themeColor="text1"/>
          <w:sz w:val="36"/>
          <w:szCs w:val="36"/>
        </w:rPr>
      </w:pPr>
      <w:r>
        <w:rPr>
          <w:rFonts w:asciiTheme="minorHAnsi" w:hAnsiTheme="minorHAnsi"/>
          <w:b/>
          <w:bCs/>
          <w:color w:val="000000" w:themeColor="text1"/>
          <w:sz w:val="36"/>
          <w:szCs w:val="36"/>
        </w:rPr>
        <w:t xml:space="preserve">ISMAIL XAVIER É </w:t>
      </w:r>
      <w:r w:rsidR="007451F6">
        <w:rPr>
          <w:rFonts w:asciiTheme="minorHAnsi" w:hAnsiTheme="minorHAnsi"/>
          <w:b/>
          <w:bCs/>
          <w:color w:val="000000" w:themeColor="text1"/>
          <w:sz w:val="36"/>
          <w:szCs w:val="36"/>
        </w:rPr>
        <w:t xml:space="preserve">O HOMENAGEADO DA </w:t>
      </w:r>
    </w:p>
    <w:p w:rsidR="003A78F9" w:rsidRPr="00896D04" w:rsidRDefault="003A78F9" w:rsidP="00981F81">
      <w:pPr>
        <w:spacing w:line="520" w:lineRule="exact"/>
        <w:jc w:val="center"/>
        <w:rPr>
          <w:rFonts w:asciiTheme="minorHAnsi" w:hAnsiTheme="minorHAnsi"/>
          <w:b/>
          <w:bCs/>
          <w:color w:val="000000" w:themeColor="text1"/>
          <w:sz w:val="36"/>
          <w:szCs w:val="36"/>
        </w:rPr>
      </w:pPr>
      <w:r w:rsidRPr="00896D04">
        <w:rPr>
          <w:rFonts w:asciiTheme="minorHAnsi" w:hAnsiTheme="minorHAnsi"/>
          <w:b/>
          <w:bCs/>
          <w:color w:val="000000" w:themeColor="text1"/>
          <w:sz w:val="36"/>
          <w:szCs w:val="36"/>
        </w:rPr>
        <w:t>MOSTRA TIRADENTES</w:t>
      </w:r>
      <w:r w:rsidR="00B42DD5" w:rsidRPr="00896D04">
        <w:rPr>
          <w:rFonts w:asciiTheme="minorHAnsi" w:hAnsiTheme="minorHAnsi"/>
          <w:b/>
          <w:bCs/>
          <w:color w:val="000000" w:themeColor="text1"/>
          <w:sz w:val="36"/>
          <w:szCs w:val="36"/>
        </w:rPr>
        <w:t xml:space="preserve"> </w:t>
      </w:r>
      <w:r w:rsidR="00896D04">
        <w:rPr>
          <w:rFonts w:asciiTheme="minorHAnsi" w:hAnsiTheme="minorHAnsi"/>
          <w:b/>
          <w:bCs/>
          <w:color w:val="000000" w:themeColor="text1"/>
          <w:sz w:val="36"/>
          <w:szCs w:val="36"/>
        </w:rPr>
        <w:t>|SP</w:t>
      </w:r>
      <w:r w:rsidR="007451F6">
        <w:rPr>
          <w:rFonts w:asciiTheme="minorHAnsi" w:hAnsiTheme="minorHAnsi"/>
          <w:b/>
          <w:bCs/>
          <w:color w:val="000000" w:themeColor="text1"/>
          <w:sz w:val="36"/>
          <w:szCs w:val="36"/>
        </w:rPr>
        <w:t xml:space="preserve"> 2018</w:t>
      </w:r>
      <w:r w:rsidR="00896D04">
        <w:rPr>
          <w:rFonts w:asciiTheme="minorHAnsi" w:hAnsiTheme="minorHAnsi"/>
          <w:b/>
          <w:bCs/>
          <w:color w:val="000000" w:themeColor="text1"/>
          <w:sz w:val="36"/>
          <w:szCs w:val="36"/>
        </w:rPr>
        <w:t xml:space="preserve"> </w:t>
      </w:r>
    </w:p>
    <w:p w:rsidR="00F55E49" w:rsidRDefault="00F55E49" w:rsidP="00082E4A">
      <w:pPr>
        <w:jc w:val="both"/>
        <w:rPr>
          <w:rFonts w:asciiTheme="minorHAnsi" w:hAnsiTheme="minorHAnsi"/>
          <w:b/>
          <w:color w:val="000000"/>
          <w:sz w:val="20"/>
          <w:szCs w:val="20"/>
        </w:rPr>
      </w:pPr>
    </w:p>
    <w:p w:rsidR="00853C3A" w:rsidRPr="003641E2" w:rsidRDefault="000E16AA" w:rsidP="003E3BF7">
      <w:pPr>
        <w:jc w:val="center"/>
        <w:rPr>
          <w:rFonts w:asciiTheme="minorHAnsi" w:hAnsiTheme="minorHAnsi"/>
          <w:bCs/>
          <w:i/>
          <w:color w:val="000000"/>
          <w:sz w:val="20"/>
          <w:szCs w:val="20"/>
        </w:rPr>
      </w:pPr>
      <w:r>
        <w:rPr>
          <w:rFonts w:asciiTheme="minorHAnsi" w:hAnsiTheme="minorHAnsi"/>
          <w:i/>
          <w:color w:val="000000"/>
          <w:sz w:val="20"/>
          <w:szCs w:val="20"/>
        </w:rPr>
        <w:t xml:space="preserve">O </w:t>
      </w:r>
      <w:r w:rsidR="00CC7150">
        <w:rPr>
          <w:rFonts w:asciiTheme="minorHAnsi" w:hAnsiTheme="minorHAnsi"/>
          <w:i/>
          <w:color w:val="000000"/>
          <w:sz w:val="20"/>
          <w:szCs w:val="20"/>
        </w:rPr>
        <w:t xml:space="preserve">ensaísta, </w:t>
      </w:r>
      <w:r>
        <w:rPr>
          <w:rFonts w:asciiTheme="minorHAnsi" w:hAnsiTheme="minorHAnsi"/>
          <w:i/>
          <w:color w:val="000000"/>
          <w:sz w:val="20"/>
          <w:szCs w:val="20"/>
        </w:rPr>
        <w:t>professor e</w:t>
      </w:r>
      <w:r w:rsidR="002F489E">
        <w:rPr>
          <w:rFonts w:asciiTheme="minorHAnsi" w:hAnsiTheme="minorHAnsi"/>
          <w:i/>
          <w:color w:val="000000"/>
          <w:sz w:val="20"/>
          <w:szCs w:val="20"/>
        </w:rPr>
        <w:t xml:space="preserve"> pesquisador</w:t>
      </w:r>
      <w:r>
        <w:rPr>
          <w:rFonts w:asciiTheme="minorHAnsi" w:hAnsiTheme="minorHAnsi"/>
          <w:i/>
          <w:color w:val="000000"/>
          <w:sz w:val="20"/>
          <w:szCs w:val="20"/>
        </w:rPr>
        <w:t xml:space="preserve"> </w:t>
      </w:r>
      <w:r w:rsidR="00AD0F52">
        <w:rPr>
          <w:rFonts w:asciiTheme="minorHAnsi" w:hAnsiTheme="minorHAnsi"/>
          <w:i/>
          <w:color w:val="000000"/>
          <w:sz w:val="20"/>
          <w:szCs w:val="20"/>
        </w:rPr>
        <w:t xml:space="preserve">vai receber o Troféu Barroco durante a cerimônia de abertura do evento, </w:t>
      </w:r>
      <w:r w:rsidR="009F5C54">
        <w:rPr>
          <w:rFonts w:asciiTheme="minorHAnsi" w:hAnsiTheme="minorHAnsi"/>
          <w:i/>
          <w:color w:val="000000"/>
          <w:sz w:val="20"/>
          <w:szCs w:val="20"/>
        </w:rPr>
        <w:t>no dia 15 de março, no CineSesc; p</w:t>
      </w:r>
      <w:r w:rsidR="004E163C">
        <w:rPr>
          <w:rFonts w:asciiTheme="minorHAnsi" w:hAnsiTheme="minorHAnsi"/>
          <w:i/>
          <w:color w:val="000000"/>
          <w:sz w:val="20"/>
          <w:szCs w:val="20"/>
        </w:rPr>
        <w:t xml:space="preserve">erformance artística, </w:t>
      </w:r>
      <w:r w:rsidR="003B7B7E">
        <w:rPr>
          <w:rFonts w:asciiTheme="minorHAnsi" w:hAnsiTheme="minorHAnsi"/>
          <w:i/>
          <w:color w:val="000000"/>
          <w:sz w:val="20"/>
          <w:szCs w:val="20"/>
        </w:rPr>
        <w:t xml:space="preserve">exibição do longa </w:t>
      </w:r>
      <w:r w:rsidR="00731BA1">
        <w:rPr>
          <w:rFonts w:asciiTheme="minorHAnsi" w:hAnsiTheme="minorHAnsi"/>
          <w:i/>
          <w:color w:val="000000"/>
          <w:sz w:val="20"/>
          <w:szCs w:val="20"/>
        </w:rPr>
        <w:t xml:space="preserve">“Baixo Centro”, </w:t>
      </w:r>
      <w:r w:rsidR="003B7B7E">
        <w:rPr>
          <w:rFonts w:asciiTheme="minorHAnsi" w:hAnsiTheme="minorHAnsi"/>
          <w:i/>
          <w:color w:val="000000"/>
          <w:sz w:val="20"/>
          <w:szCs w:val="20"/>
        </w:rPr>
        <w:t>vencedor da Mostra Aurora</w:t>
      </w:r>
      <w:r w:rsidR="0040123F">
        <w:rPr>
          <w:rFonts w:asciiTheme="minorHAnsi" w:hAnsiTheme="minorHAnsi"/>
          <w:i/>
          <w:color w:val="000000"/>
          <w:sz w:val="20"/>
          <w:szCs w:val="20"/>
        </w:rPr>
        <w:t>, e bate-papo com os diretores</w:t>
      </w:r>
      <w:r w:rsidR="009B30AC">
        <w:rPr>
          <w:rFonts w:asciiTheme="minorHAnsi" w:hAnsiTheme="minorHAnsi"/>
          <w:i/>
          <w:color w:val="000000"/>
          <w:sz w:val="20"/>
          <w:szCs w:val="20"/>
        </w:rPr>
        <w:t>,</w:t>
      </w:r>
      <w:r w:rsidR="003B7B7E">
        <w:rPr>
          <w:rFonts w:asciiTheme="minorHAnsi" w:hAnsiTheme="minorHAnsi"/>
          <w:i/>
          <w:color w:val="000000"/>
          <w:sz w:val="20"/>
          <w:szCs w:val="20"/>
        </w:rPr>
        <w:t xml:space="preserve"> completam a programação da noite </w:t>
      </w:r>
    </w:p>
    <w:p w:rsidR="00731BA1" w:rsidRDefault="00731BA1" w:rsidP="000A4813">
      <w:pPr>
        <w:spacing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276D37" w:rsidRPr="00BC242B" w:rsidRDefault="00731BA1" w:rsidP="00981F81">
      <w:pPr>
        <w:spacing w:line="280" w:lineRule="exact"/>
        <w:jc w:val="both"/>
        <w:rPr>
          <w:rFonts w:ascii="Calibri" w:hAnsi="Calibri" w:cs="Trebuchet MS"/>
          <w:sz w:val="20"/>
          <w:szCs w:val="20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U</w:t>
      </w:r>
      <w:r w:rsidRPr="00F70D2F">
        <w:rPr>
          <w:rFonts w:asciiTheme="minorHAnsi" w:hAnsiTheme="minorHAnsi"/>
          <w:color w:val="000000" w:themeColor="text1"/>
          <w:sz w:val="22"/>
          <w:szCs w:val="22"/>
        </w:rPr>
        <w:t>ma parceria entre a Universo Produção e o Sesc-SP</w:t>
      </w:r>
      <w:r w:rsidR="0013343A">
        <w:rPr>
          <w:rFonts w:asciiTheme="minorHAnsi" w:hAnsiTheme="minorHAnsi"/>
          <w:color w:val="000000" w:themeColor="text1"/>
          <w:sz w:val="22"/>
          <w:szCs w:val="22"/>
        </w:rPr>
        <w:t xml:space="preserve">, a </w:t>
      </w:r>
      <w:r w:rsidR="0013343A" w:rsidRPr="00F70D2F">
        <w:rPr>
          <w:rFonts w:asciiTheme="minorHAnsi" w:hAnsiTheme="minorHAnsi"/>
          <w:b/>
          <w:color w:val="000000" w:themeColor="text1"/>
          <w:sz w:val="22"/>
          <w:szCs w:val="22"/>
        </w:rPr>
        <w:t>Mostra Tiradentes |SP</w:t>
      </w:r>
      <w:r w:rsidR="0013343A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13343A" w:rsidRPr="0013343A">
        <w:rPr>
          <w:rFonts w:asciiTheme="minorHAnsi" w:hAnsiTheme="minorHAnsi"/>
          <w:color w:val="000000" w:themeColor="text1"/>
          <w:sz w:val="22"/>
          <w:szCs w:val="22"/>
        </w:rPr>
        <w:t>chega a</w:t>
      </w:r>
      <w:r w:rsidR="0013343A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13343A">
        <w:rPr>
          <w:rFonts w:asciiTheme="minorHAnsi" w:hAnsiTheme="minorHAnsi"/>
          <w:color w:val="000000" w:themeColor="text1"/>
          <w:sz w:val="22"/>
          <w:szCs w:val="22"/>
        </w:rPr>
        <w:t xml:space="preserve">sua </w:t>
      </w:r>
      <w:r w:rsidR="0013343A" w:rsidRPr="009F5C54">
        <w:rPr>
          <w:rFonts w:asciiTheme="minorHAnsi" w:hAnsiTheme="minorHAnsi"/>
          <w:b/>
          <w:color w:val="000000" w:themeColor="text1"/>
          <w:sz w:val="22"/>
          <w:szCs w:val="22"/>
        </w:rPr>
        <w:t>6ª edição</w:t>
      </w:r>
      <w:r w:rsidR="0013343A">
        <w:rPr>
          <w:rFonts w:asciiTheme="minorHAnsi" w:hAnsiTheme="minorHAnsi"/>
          <w:color w:val="000000" w:themeColor="text1"/>
          <w:sz w:val="22"/>
          <w:szCs w:val="22"/>
        </w:rPr>
        <w:t xml:space="preserve"> apresentando para o </w:t>
      </w:r>
      <w:r w:rsidR="0013343A" w:rsidRPr="00F70D2F">
        <w:rPr>
          <w:rFonts w:asciiTheme="minorHAnsi" w:hAnsiTheme="minorHAnsi"/>
          <w:color w:val="000000" w:themeColor="text1"/>
          <w:sz w:val="22"/>
          <w:szCs w:val="22"/>
        </w:rPr>
        <w:t>público da c</w:t>
      </w:r>
      <w:r w:rsidR="0013343A">
        <w:rPr>
          <w:rFonts w:asciiTheme="minorHAnsi" w:hAnsiTheme="minorHAnsi"/>
          <w:color w:val="000000" w:themeColor="text1"/>
          <w:sz w:val="22"/>
          <w:szCs w:val="22"/>
        </w:rPr>
        <w:t>apital paulista</w:t>
      </w:r>
      <w:r w:rsidR="0013343A" w:rsidRPr="00F70D2F">
        <w:rPr>
          <w:rFonts w:asciiTheme="minorHAnsi" w:hAnsiTheme="minorHAnsi"/>
          <w:color w:val="000000" w:themeColor="text1"/>
          <w:sz w:val="22"/>
          <w:szCs w:val="22"/>
        </w:rPr>
        <w:t xml:space="preserve"> um panorama do cinema brasileiro contemporâneo</w:t>
      </w:r>
      <w:r w:rsidR="00E92532">
        <w:rPr>
          <w:rFonts w:asciiTheme="minorHAnsi" w:hAnsiTheme="minorHAnsi"/>
          <w:color w:val="000000" w:themeColor="text1"/>
          <w:sz w:val="22"/>
          <w:szCs w:val="22"/>
        </w:rPr>
        <w:t xml:space="preserve">. Norteado pela temática </w:t>
      </w:r>
      <w:r w:rsidR="00A6577A" w:rsidRPr="00CF3F91">
        <w:rPr>
          <w:rFonts w:asciiTheme="minorHAnsi" w:hAnsiTheme="minorHAnsi"/>
          <w:b/>
          <w:color w:val="000000" w:themeColor="text1"/>
          <w:sz w:val="22"/>
          <w:szCs w:val="22"/>
        </w:rPr>
        <w:t>“Chamado Realista”,</w:t>
      </w:r>
      <w:r w:rsidR="00A6577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E92532">
        <w:rPr>
          <w:rFonts w:asciiTheme="minorHAnsi" w:hAnsiTheme="minorHAnsi"/>
          <w:color w:val="000000" w:themeColor="text1"/>
          <w:sz w:val="22"/>
          <w:szCs w:val="22"/>
        </w:rPr>
        <w:t>o festival reúne</w:t>
      </w:r>
      <w:r w:rsidR="004E163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40123F" w:rsidRPr="00F70D2F">
        <w:rPr>
          <w:rFonts w:asciiTheme="minorHAnsi" w:hAnsiTheme="minorHAnsi"/>
          <w:color w:val="000000" w:themeColor="text1"/>
          <w:sz w:val="22"/>
          <w:szCs w:val="22"/>
        </w:rPr>
        <w:t>exibição de filmes</w:t>
      </w:r>
      <w:r w:rsidR="00E113BA">
        <w:rPr>
          <w:rFonts w:asciiTheme="minorHAnsi" w:hAnsiTheme="minorHAnsi"/>
          <w:color w:val="000000" w:themeColor="text1"/>
          <w:sz w:val="22"/>
          <w:szCs w:val="22"/>
        </w:rPr>
        <w:t>,</w:t>
      </w:r>
      <w:r w:rsidR="00E113BA" w:rsidRPr="00E113B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E113BA" w:rsidRPr="00F70D2F">
        <w:rPr>
          <w:rFonts w:asciiTheme="minorHAnsi" w:hAnsiTheme="minorHAnsi"/>
          <w:color w:val="000000" w:themeColor="text1"/>
          <w:sz w:val="22"/>
          <w:szCs w:val="22"/>
        </w:rPr>
        <w:t>debates, encontros, oficina e laboratório</w:t>
      </w:r>
      <w:r w:rsidR="00E113BA"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  <w:r w:rsidR="00714387">
        <w:rPr>
          <w:rFonts w:asciiTheme="minorHAnsi" w:hAnsiTheme="minorHAnsi"/>
          <w:color w:val="000000" w:themeColor="text1"/>
          <w:sz w:val="22"/>
          <w:szCs w:val="22"/>
        </w:rPr>
        <w:t xml:space="preserve">No dia </w:t>
      </w:r>
      <w:r w:rsidR="00714387" w:rsidRPr="00A03B5B">
        <w:rPr>
          <w:rFonts w:asciiTheme="minorHAnsi" w:hAnsiTheme="minorHAnsi"/>
          <w:b/>
          <w:color w:val="000000" w:themeColor="text1"/>
          <w:sz w:val="22"/>
          <w:szCs w:val="22"/>
        </w:rPr>
        <w:t>15 de março</w:t>
      </w:r>
      <w:r w:rsidR="00714387">
        <w:rPr>
          <w:rFonts w:asciiTheme="minorHAnsi" w:hAnsiTheme="minorHAnsi"/>
          <w:color w:val="000000" w:themeColor="text1"/>
          <w:sz w:val="22"/>
          <w:szCs w:val="22"/>
        </w:rPr>
        <w:t>,</w:t>
      </w:r>
      <w:r w:rsidR="003D3425">
        <w:rPr>
          <w:rFonts w:asciiTheme="minorHAnsi" w:hAnsiTheme="minorHAnsi"/>
          <w:color w:val="000000" w:themeColor="text1"/>
          <w:sz w:val="22"/>
          <w:szCs w:val="22"/>
        </w:rPr>
        <w:t xml:space="preserve"> às </w:t>
      </w:r>
      <w:r w:rsidR="003D3425" w:rsidRPr="003D3425">
        <w:rPr>
          <w:rFonts w:asciiTheme="minorHAnsi" w:hAnsiTheme="minorHAnsi"/>
          <w:b/>
          <w:color w:val="000000" w:themeColor="text1"/>
          <w:sz w:val="22"/>
          <w:szCs w:val="22"/>
        </w:rPr>
        <w:t>20h</w:t>
      </w:r>
      <w:r w:rsidR="003D3425"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r w:rsidR="00714387">
        <w:rPr>
          <w:rFonts w:asciiTheme="minorHAnsi" w:hAnsiTheme="minorHAnsi"/>
          <w:color w:val="000000" w:themeColor="text1"/>
          <w:sz w:val="22"/>
          <w:szCs w:val="22"/>
        </w:rPr>
        <w:t xml:space="preserve">abrindo a programação, </w:t>
      </w:r>
      <w:r w:rsidR="009C1E2F">
        <w:rPr>
          <w:rFonts w:asciiTheme="minorHAnsi" w:hAnsiTheme="minorHAnsi"/>
          <w:color w:val="000000" w:themeColor="text1"/>
          <w:sz w:val="22"/>
          <w:szCs w:val="22"/>
        </w:rPr>
        <w:t xml:space="preserve">o </w:t>
      </w:r>
      <w:r w:rsidR="009C1E2F" w:rsidRPr="00BC242B">
        <w:rPr>
          <w:rFonts w:asciiTheme="minorHAnsi" w:hAnsiTheme="minorHAnsi"/>
          <w:b/>
          <w:color w:val="000000" w:themeColor="text1"/>
          <w:sz w:val="22"/>
          <w:szCs w:val="22"/>
        </w:rPr>
        <w:t xml:space="preserve">CineSesc </w:t>
      </w:r>
      <w:r w:rsidR="00BC242B">
        <w:rPr>
          <w:rFonts w:asciiTheme="minorHAnsi" w:hAnsiTheme="minorHAnsi"/>
          <w:color w:val="000000" w:themeColor="text1"/>
          <w:sz w:val="22"/>
          <w:szCs w:val="22"/>
        </w:rPr>
        <w:t>(</w:t>
      </w:r>
      <w:r w:rsidR="00BC242B" w:rsidRPr="00BC242B">
        <w:rPr>
          <w:rFonts w:asciiTheme="minorHAnsi" w:hAnsiTheme="minorHAnsi"/>
          <w:color w:val="000000" w:themeColor="text1"/>
          <w:sz w:val="22"/>
          <w:szCs w:val="22"/>
        </w:rPr>
        <w:t>Rua</w:t>
      </w:r>
      <w:r w:rsidR="00BC242B" w:rsidRPr="00056E18">
        <w:rPr>
          <w:rFonts w:asciiTheme="minorHAnsi" w:hAnsiTheme="minorHAnsi"/>
          <w:sz w:val="20"/>
          <w:szCs w:val="20"/>
        </w:rPr>
        <w:t xml:space="preserve"> </w:t>
      </w:r>
      <w:r w:rsidR="00BC242B" w:rsidRPr="00BC242B">
        <w:rPr>
          <w:rFonts w:asciiTheme="minorHAnsi" w:hAnsiTheme="minorHAnsi"/>
          <w:color w:val="000000" w:themeColor="text1"/>
          <w:sz w:val="22"/>
          <w:szCs w:val="22"/>
        </w:rPr>
        <w:t xml:space="preserve">Augusta, 2075 – bairro Cerqueira César | São Paulo) </w:t>
      </w:r>
      <w:r w:rsidR="009C1E2F">
        <w:rPr>
          <w:rFonts w:asciiTheme="minorHAnsi" w:hAnsiTheme="minorHAnsi"/>
          <w:color w:val="000000" w:themeColor="text1"/>
          <w:sz w:val="22"/>
          <w:szCs w:val="22"/>
        </w:rPr>
        <w:t>será palco da Cerimônia de  Abertura que terá como destaque a homenagem ao</w:t>
      </w:r>
      <w:r w:rsidR="00CC7150">
        <w:rPr>
          <w:rFonts w:asciiTheme="minorHAnsi" w:hAnsiTheme="minorHAnsi"/>
          <w:color w:val="000000" w:themeColor="text1"/>
          <w:sz w:val="22"/>
          <w:szCs w:val="22"/>
        </w:rPr>
        <w:t xml:space="preserve"> ensaísta</w:t>
      </w:r>
      <w:r w:rsidR="009C1E2F">
        <w:rPr>
          <w:rFonts w:asciiTheme="minorHAnsi" w:hAnsiTheme="minorHAnsi"/>
          <w:color w:val="000000" w:themeColor="text1"/>
          <w:sz w:val="22"/>
          <w:szCs w:val="22"/>
        </w:rPr>
        <w:t xml:space="preserve"> professor e pesquisador de cinema, </w:t>
      </w:r>
      <w:r w:rsidR="009C1E2F" w:rsidRPr="00A03B5B">
        <w:rPr>
          <w:rFonts w:asciiTheme="minorHAnsi" w:hAnsiTheme="minorHAnsi"/>
          <w:b/>
          <w:color w:val="000000" w:themeColor="text1"/>
          <w:sz w:val="22"/>
          <w:szCs w:val="22"/>
        </w:rPr>
        <w:t>Ismail Xavier</w:t>
      </w:r>
      <w:r w:rsidR="009C1E2F"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  <w:r w:rsidR="003B36DE">
        <w:rPr>
          <w:rFonts w:asciiTheme="minorHAnsi" w:hAnsiTheme="minorHAnsi"/>
          <w:color w:val="000000" w:themeColor="text1"/>
          <w:sz w:val="22"/>
          <w:szCs w:val="22"/>
        </w:rPr>
        <w:t xml:space="preserve">A entrada é gratuita, </w:t>
      </w:r>
      <w:r w:rsidR="001E7715">
        <w:rPr>
          <w:rFonts w:asciiTheme="minorHAnsi" w:hAnsiTheme="minorHAnsi"/>
          <w:color w:val="000000" w:themeColor="text1"/>
          <w:sz w:val="22"/>
          <w:szCs w:val="22"/>
        </w:rPr>
        <w:t>com retirada de ingressos a partir das 19h</w:t>
      </w:r>
      <w:r w:rsidR="003B36DE" w:rsidRPr="001E7715">
        <w:rPr>
          <w:rFonts w:asciiTheme="minorHAnsi" w:hAnsiTheme="minorHAnsi"/>
          <w:color w:val="000000" w:themeColor="text1"/>
          <w:sz w:val="22"/>
          <w:szCs w:val="22"/>
        </w:rPr>
        <w:t xml:space="preserve"> (acesso sujeito à lotação do espaço).</w:t>
      </w:r>
      <w:r w:rsidR="003B36DE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:rsidR="00035AF4" w:rsidRDefault="00035AF4" w:rsidP="00E113BA">
      <w:pPr>
        <w:spacing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541F4C" w:rsidRDefault="00456A5E" w:rsidP="00E113BA">
      <w:pPr>
        <w:spacing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Pela primeira vez</w:t>
      </w:r>
      <w:r w:rsidR="00981F81">
        <w:rPr>
          <w:rFonts w:asciiTheme="minorHAnsi" w:hAnsiTheme="minorHAnsi"/>
          <w:color w:val="000000" w:themeColor="text1"/>
          <w:sz w:val="22"/>
          <w:szCs w:val="22"/>
        </w:rPr>
        <w:t xml:space="preserve">, a </w:t>
      </w:r>
      <w:r>
        <w:rPr>
          <w:rFonts w:asciiTheme="minorHAnsi" w:hAnsiTheme="minorHAnsi"/>
          <w:color w:val="000000" w:themeColor="text1"/>
          <w:sz w:val="22"/>
          <w:szCs w:val="22"/>
        </w:rPr>
        <w:t>M</w:t>
      </w:r>
      <w:r w:rsidR="00981F81">
        <w:rPr>
          <w:rFonts w:asciiTheme="minorHAnsi" w:hAnsiTheme="minorHAnsi"/>
          <w:color w:val="000000" w:themeColor="text1"/>
          <w:sz w:val="22"/>
          <w:szCs w:val="22"/>
        </w:rPr>
        <w:t xml:space="preserve">ostra Tiradentes | SP </w:t>
      </w:r>
      <w:r w:rsidR="0074521E">
        <w:rPr>
          <w:rFonts w:asciiTheme="minorHAnsi" w:hAnsiTheme="minorHAnsi"/>
          <w:color w:val="000000" w:themeColor="text1"/>
          <w:sz w:val="22"/>
          <w:szCs w:val="22"/>
        </w:rPr>
        <w:t xml:space="preserve">elege um homenageado </w:t>
      </w:r>
      <w:r w:rsidR="00432952">
        <w:rPr>
          <w:rFonts w:asciiTheme="minorHAnsi" w:hAnsiTheme="minorHAnsi"/>
          <w:color w:val="000000" w:themeColor="text1"/>
          <w:sz w:val="22"/>
          <w:szCs w:val="22"/>
        </w:rPr>
        <w:t>para fazer</w:t>
      </w:r>
      <w:r w:rsidR="00981F8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9C7AB3">
        <w:rPr>
          <w:rFonts w:asciiTheme="minorHAnsi" w:hAnsiTheme="minorHAnsi"/>
          <w:color w:val="000000" w:themeColor="text1"/>
          <w:sz w:val="22"/>
          <w:szCs w:val="22"/>
        </w:rPr>
        <w:t>a entrega do Troféu Barroco e</w:t>
      </w:r>
      <w:r w:rsidR="00E55D33">
        <w:rPr>
          <w:rFonts w:asciiTheme="minorHAnsi" w:hAnsiTheme="minorHAnsi"/>
          <w:color w:val="000000" w:themeColor="text1"/>
          <w:sz w:val="22"/>
          <w:szCs w:val="22"/>
        </w:rPr>
        <w:t xml:space="preserve">scolhido especialmente para a </w:t>
      </w:r>
      <w:r w:rsidR="009503BA" w:rsidRPr="009503BA">
        <w:rPr>
          <w:rFonts w:asciiTheme="minorHAnsi" w:hAnsiTheme="minorHAnsi"/>
          <w:color w:val="000000" w:themeColor="text1"/>
          <w:sz w:val="22"/>
          <w:szCs w:val="22"/>
        </w:rPr>
        <w:t>itinerância</w:t>
      </w:r>
      <w:r w:rsidR="009C7AB3">
        <w:rPr>
          <w:rFonts w:asciiTheme="minorHAnsi" w:hAnsiTheme="minorHAnsi"/>
          <w:color w:val="000000" w:themeColor="text1"/>
          <w:sz w:val="22"/>
          <w:szCs w:val="22"/>
        </w:rPr>
        <w:t xml:space="preserve"> paulista</w:t>
      </w:r>
      <w:r w:rsidR="00E55D33">
        <w:rPr>
          <w:rFonts w:asciiTheme="minorHAnsi" w:hAnsiTheme="minorHAnsi"/>
          <w:color w:val="000000" w:themeColor="text1"/>
          <w:sz w:val="22"/>
          <w:szCs w:val="22"/>
        </w:rPr>
        <w:t xml:space="preserve"> do evento</w:t>
      </w:r>
      <w:r w:rsidR="00637757">
        <w:rPr>
          <w:rFonts w:asciiTheme="minorHAnsi" w:hAnsiTheme="minorHAnsi"/>
          <w:color w:val="000000" w:themeColor="text1"/>
          <w:sz w:val="22"/>
          <w:szCs w:val="22"/>
        </w:rPr>
        <w:t xml:space="preserve"> e, ainda, destaca a importância de reconhecer profissionais que integram a vida acadêmica e são responsáveis pela formação de várias gerações de realizadores</w:t>
      </w:r>
      <w:r w:rsidR="00283E3F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637757">
        <w:rPr>
          <w:rFonts w:asciiTheme="minorHAnsi" w:hAnsiTheme="minorHAnsi"/>
          <w:color w:val="000000" w:themeColor="text1"/>
          <w:sz w:val="22"/>
          <w:szCs w:val="22"/>
        </w:rPr>
        <w:t xml:space="preserve">e pesquisadores. </w:t>
      </w:r>
      <w:r w:rsidR="00283E3F">
        <w:rPr>
          <w:rFonts w:asciiTheme="minorHAnsi" w:hAnsiTheme="minorHAnsi"/>
          <w:color w:val="000000" w:themeColor="text1"/>
          <w:sz w:val="22"/>
          <w:szCs w:val="22"/>
        </w:rPr>
        <w:t>Escolhe o Ismail Xavier por representar este campo de atuação e ser p</w:t>
      </w:r>
      <w:r w:rsidR="0067283C">
        <w:rPr>
          <w:rFonts w:asciiTheme="minorHAnsi" w:hAnsiTheme="minorHAnsi"/>
          <w:color w:val="000000" w:themeColor="text1"/>
          <w:sz w:val="22"/>
          <w:szCs w:val="22"/>
        </w:rPr>
        <w:t xml:space="preserve">ersonalidade indiscutível no cenário cinematográfico nacional, </w:t>
      </w:r>
      <w:r w:rsidR="0092077E">
        <w:rPr>
          <w:rFonts w:asciiTheme="minorHAnsi" w:hAnsiTheme="minorHAnsi"/>
          <w:color w:val="000000" w:themeColor="text1"/>
          <w:sz w:val="22"/>
          <w:szCs w:val="22"/>
        </w:rPr>
        <w:t xml:space="preserve">referência </w:t>
      </w:r>
      <w:r w:rsidR="0039321F">
        <w:rPr>
          <w:rFonts w:asciiTheme="minorHAnsi" w:hAnsiTheme="minorHAnsi"/>
          <w:color w:val="000000" w:themeColor="text1"/>
          <w:sz w:val="22"/>
          <w:szCs w:val="22"/>
        </w:rPr>
        <w:t xml:space="preserve">em discussões dentro e fora do ambiente acadêmico. </w:t>
      </w:r>
      <w:r w:rsidR="00F55E34">
        <w:rPr>
          <w:rFonts w:asciiTheme="minorHAnsi" w:hAnsiTheme="minorHAnsi"/>
          <w:color w:val="000000" w:themeColor="text1"/>
          <w:sz w:val="22"/>
          <w:szCs w:val="22"/>
        </w:rPr>
        <w:t xml:space="preserve">Tem </w:t>
      </w:r>
      <w:r w:rsidR="00CC7150">
        <w:rPr>
          <w:rFonts w:asciiTheme="minorHAnsi" w:hAnsiTheme="minorHAnsi"/>
          <w:color w:val="000000" w:themeColor="text1"/>
          <w:sz w:val="22"/>
          <w:szCs w:val="22"/>
        </w:rPr>
        <w:t xml:space="preserve">uma vida dedicada ao cinema brasileiro e </w:t>
      </w:r>
      <w:r w:rsidR="00647F1D">
        <w:rPr>
          <w:rFonts w:asciiTheme="minorHAnsi" w:hAnsiTheme="minorHAnsi"/>
          <w:color w:val="000000" w:themeColor="text1"/>
          <w:sz w:val="22"/>
          <w:szCs w:val="22"/>
        </w:rPr>
        <w:t>consistente</w:t>
      </w:r>
      <w:r w:rsidR="00E738EF">
        <w:rPr>
          <w:rFonts w:asciiTheme="minorHAnsi" w:hAnsiTheme="minorHAnsi"/>
          <w:color w:val="000000" w:themeColor="text1"/>
          <w:sz w:val="22"/>
          <w:szCs w:val="22"/>
        </w:rPr>
        <w:t xml:space="preserve"> currículo que agrega publicações de livros, pesquisas, </w:t>
      </w:r>
      <w:r w:rsidR="0068494D">
        <w:rPr>
          <w:rFonts w:asciiTheme="minorHAnsi" w:hAnsiTheme="minorHAnsi"/>
          <w:color w:val="000000" w:themeColor="text1"/>
          <w:sz w:val="22"/>
          <w:szCs w:val="22"/>
        </w:rPr>
        <w:t xml:space="preserve">formação de gerações </w:t>
      </w:r>
      <w:r w:rsidR="00CC7150">
        <w:rPr>
          <w:rFonts w:asciiTheme="minorHAnsi" w:hAnsiTheme="minorHAnsi"/>
          <w:color w:val="000000" w:themeColor="text1"/>
          <w:sz w:val="22"/>
          <w:szCs w:val="22"/>
        </w:rPr>
        <w:t>de realizadores e pesquisadores</w:t>
      </w:r>
      <w:r w:rsidR="000E5A20"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  <w:r w:rsidR="00F55E34">
        <w:rPr>
          <w:rFonts w:asciiTheme="minorHAnsi" w:hAnsiTheme="minorHAnsi"/>
          <w:color w:val="000000" w:themeColor="text1"/>
          <w:sz w:val="22"/>
          <w:szCs w:val="22"/>
        </w:rPr>
        <w:t xml:space="preserve">Integra também a homenagem a exibição do </w:t>
      </w:r>
      <w:r w:rsidR="005D6438">
        <w:rPr>
          <w:rFonts w:asciiTheme="minorHAnsi" w:hAnsiTheme="minorHAnsi"/>
          <w:color w:val="000000" w:themeColor="text1"/>
          <w:sz w:val="22"/>
          <w:szCs w:val="22"/>
        </w:rPr>
        <w:t>filme</w:t>
      </w:r>
      <w:r w:rsidR="00EA4FA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647F1D">
        <w:rPr>
          <w:rFonts w:asciiTheme="minorHAnsi" w:hAnsiTheme="minorHAnsi"/>
          <w:color w:val="000000" w:themeColor="text1"/>
          <w:sz w:val="22"/>
          <w:szCs w:val="22"/>
        </w:rPr>
        <w:t>“</w:t>
      </w:r>
      <w:r w:rsidR="008C501E" w:rsidRPr="00647F1D">
        <w:rPr>
          <w:rFonts w:asciiTheme="minorHAnsi" w:hAnsiTheme="minorHAnsi"/>
          <w:b/>
          <w:color w:val="000000" w:themeColor="text1"/>
          <w:sz w:val="22"/>
          <w:szCs w:val="22"/>
        </w:rPr>
        <w:t>Esc</w:t>
      </w:r>
      <w:r w:rsidR="00942D65" w:rsidRPr="00647F1D">
        <w:rPr>
          <w:rFonts w:asciiTheme="minorHAnsi" w:hAnsiTheme="minorHAnsi"/>
          <w:b/>
          <w:color w:val="000000" w:themeColor="text1"/>
          <w:sz w:val="22"/>
          <w:szCs w:val="22"/>
        </w:rPr>
        <w:t>ola de Cinema</w:t>
      </w:r>
      <w:r w:rsidR="00647F1D">
        <w:rPr>
          <w:rFonts w:asciiTheme="minorHAnsi" w:hAnsiTheme="minorHAnsi"/>
          <w:b/>
          <w:color w:val="000000" w:themeColor="text1"/>
          <w:sz w:val="22"/>
          <w:szCs w:val="22"/>
        </w:rPr>
        <w:t>”</w:t>
      </w:r>
      <w:r w:rsidR="00647F1D"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r w:rsidR="005D6438">
        <w:rPr>
          <w:rFonts w:asciiTheme="minorHAnsi" w:hAnsiTheme="minorHAnsi"/>
          <w:color w:val="000000" w:themeColor="text1"/>
          <w:sz w:val="22"/>
          <w:szCs w:val="22"/>
        </w:rPr>
        <w:t xml:space="preserve">direção </w:t>
      </w:r>
      <w:r w:rsidR="00647F1D">
        <w:rPr>
          <w:rFonts w:asciiTheme="minorHAnsi" w:hAnsiTheme="minorHAnsi"/>
          <w:color w:val="000000" w:themeColor="text1"/>
          <w:sz w:val="22"/>
          <w:szCs w:val="22"/>
        </w:rPr>
        <w:t>Angelo Ravazi, u</w:t>
      </w:r>
      <w:r w:rsidR="00942D65">
        <w:rPr>
          <w:rFonts w:asciiTheme="minorHAnsi" w:hAnsiTheme="minorHAnsi"/>
          <w:color w:val="000000" w:themeColor="text1"/>
          <w:sz w:val="22"/>
          <w:szCs w:val="22"/>
        </w:rPr>
        <w:t xml:space="preserve">m documentário sobre a </w:t>
      </w:r>
      <w:r w:rsidR="00942D65" w:rsidRPr="00942D65">
        <w:rPr>
          <w:rFonts w:asciiTheme="minorHAnsi" w:hAnsiTheme="minorHAnsi"/>
          <w:color w:val="000000" w:themeColor="text1"/>
          <w:sz w:val="22"/>
          <w:szCs w:val="22"/>
        </w:rPr>
        <w:t>Escola de Comunicação e Artes da USP</w:t>
      </w:r>
      <w:r w:rsidR="00942D65"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r w:rsidR="00466D1F">
        <w:rPr>
          <w:rFonts w:asciiTheme="minorHAnsi" w:hAnsiTheme="minorHAnsi"/>
          <w:color w:val="000000" w:themeColor="text1"/>
          <w:sz w:val="22"/>
          <w:szCs w:val="22"/>
        </w:rPr>
        <w:t>na qual Ismail Xavier é ho</w:t>
      </w:r>
      <w:r w:rsidR="00286711">
        <w:rPr>
          <w:rFonts w:asciiTheme="minorHAnsi" w:hAnsiTheme="minorHAnsi"/>
          <w:color w:val="000000" w:themeColor="text1"/>
          <w:sz w:val="22"/>
          <w:szCs w:val="22"/>
        </w:rPr>
        <w:t xml:space="preserve">je Professor Emérito. A sessão </w:t>
      </w:r>
      <w:r w:rsidR="00466D1F">
        <w:rPr>
          <w:rFonts w:asciiTheme="minorHAnsi" w:hAnsiTheme="minorHAnsi"/>
          <w:color w:val="000000" w:themeColor="text1"/>
          <w:sz w:val="22"/>
          <w:szCs w:val="22"/>
        </w:rPr>
        <w:t>especial será no dia 17 de março, sábado, às 16h30, seguida de um debate com o diretor, o homenageado e mediação do curador Cl</w:t>
      </w:r>
      <w:r w:rsidR="00772283">
        <w:rPr>
          <w:rFonts w:asciiTheme="minorHAnsi" w:hAnsiTheme="minorHAnsi"/>
          <w:color w:val="000000" w:themeColor="text1"/>
          <w:sz w:val="22"/>
          <w:szCs w:val="22"/>
        </w:rPr>
        <w:t>e</w:t>
      </w:r>
      <w:r w:rsidR="00466D1F">
        <w:rPr>
          <w:rFonts w:asciiTheme="minorHAnsi" w:hAnsiTheme="minorHAnsi"/>
          <w:color w:val="000000" w:themeColor="text1"/>
          <w:sz w:val="22"/>
          <w:szCs w:val="22"/>
        </w:rPr>
        <w:t>ber Eduardo.</w:t>
      </w:r>
    </w:p>
    <w:p w:rsidR="00466D1F" w:rsidRPr="00286711" w:rsidRDefault="00466D1F" w:rsidP="00E113BA">
      <w:pPr>
        <w:spacing w:line="276" w:lineRule="auto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A94E5F" w:rsidRDefault="00A94E5F" w:rsidP="00E113BA">
      <w:pPr>
        <w:spacing w:line="276" w:lineRule="auto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466D1F" w:rsidRPr="005D6438" w:rsidRDefault="005D76CB" w:rsidP="00E113BA">
      <w:pPr>
        <w:spacing w:line="276" w:lineRule="auto"/>
        <w:jc w:val="both"/>
        <w:rPr>
          <w:rFonts w:asciiTheme="minorHAnsi" w:hAnsiTheme="minorHAnsi"/>
          <w:b/>
          <w:color w:val="000000" w:themeColor="text1"/>
        </w:rPr>
      </w:pPr>
      <w:r>
        <w:rPr>
          <w:rFonts w:asciiTheme="minorHAnsi" w:hAnsiTheme="minorHAnsi"/>
          <w:b/>
          <w:color w:val="000000" w:themeColor="text1"/>
        </w:rPr>
        <w:t>PERFORMANCE E PRÉ-ESTREIA NACIONAL</w:t>
      </w:r>
    </w:p>
    <w:p w:rsidR="00A03B5B" w:rsidRDefault="00A03B5B" w:rsidP="00E113BA">
      <w:pPr>
        <w:spacing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7F5314" w:rsidRDefault="00F45C61" w:rsidP="00E92532">
      <w:pPr>
        <w:spacing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Além da homenagem a Ismail Xavier, a cerimônia de abertura da Mostra </w:t>
      </w:r>
      <w:r w:rsidR="001E7715">
        <w:rPr>
          <w:rFonts w:asciiTheme="minorHAnsi" w:hAnsiTheme="minorHAnsi"/>
          <w:color w:val="000000" w:themeColor="text1"/>
          <w:sz w:val="22"/>
          <w:szCs w:val="22"/>
        </w:rPr>
        <w:t>Tira</w:t>
      </w:r>
      <w:r w:rsidR="00823027">
        <w:rPr>
          <w:rFonts w:asciiTheme="minorHAnsi" w:hAnsiTheme="minorHAnsi"/>
          <w:color w:val="000000" w:themeColor="text1"/>
          <w:sz w:val="22"/>
          <w:szCs w:val="22"/>
        </w:rPr>
        <w:t xml:space="preserve">dentes | SP contará ainda com uma </w:t>
      </w:r>
      <w:r w:rsidR="00A65DDB">
        <w:rPr>
          <w:rFonts w:asciiTheme="minorHAnsi" w:hAnsiTheme="minorHAnsi"/>
          <w:color w:val="000000" w:themeColor="text1"/>
          <w:sz w:val="22"/>
          <w:szCs w:val="22"/>
        </w:rPr>
        <w:t>performance audiovisual que apresentará</w:t>
      </w:r>
      <w:r w:rsidR="007F5314" w:rsidRPr="00E92532">
        <w:rPr>
          <w:rFonts w:asciiTheme="minorHAnsi" w:hAnsiTheme="minorHAnsi"/>
          <w:color w:val="000000" w:themeColor="text1"/>
          <w:sz w:val="22"/>
          <w:szCs w:val="22"/>
        </w:rPr>
        <w:t xml:space="preserve"> a temática, a programação e o conceito do evento com </w:t>
      </w:r>
      <w:r w:rsidR="002C5F4F">
        <w:rPr>
          <w:rFonts w:asciiTheme="minorHAnsi" w:hAnsiTheme="minorHAnsi"/>
          <w:color w:val="000000" w:themeColor="text1"/>
          <w:sz w:val="22"/>
          <w:szCs w:val="22"/>
        </w:rPr>
        <w:t xml:space="preserve">novas vozes e olhares </w:t>
      </w:r>
      <w:r w:rsidR="00B3530D">
        <w:rPr>
          <w:rFonts w:asciiTheme="minorHAnsi" w:hAnsiTheme="minorHAnsi"/>
          <w:color w:val="000000" w:themeColor="text1"/>
          <w:sz w:val="22"/>
          <w:szCs w:val="22"/>
        </w:rPr>
        <w:t xml:space="preserve">e </w:t>
      </w:r>
      <w:r w:rsidR="002C5F4F">
        <w:rPr>
          <w:rFonts w:asciiTheme="minorHAnsi" w:hAnsiTheme="minorHAnsi"/>
          <w:color w:val="000000" w:themeColor="text1"/>
          <w:sz w:val="22"/>
          <w:szCs w:val="22"/>
        </w:rPr>
        <w:t>o propósito de refletir sobre as relações intercambiáveis entre cinema e vida</w:t>
      </w:r>
      <w:r w:rsidR="007F5314" w:rsidRPr="00E92532">
        <w:rPr>
          <w:rFonts w:asciiTheme="minorHAnsi" w:hAnsiTheme="minorHAnsi"/>
          <w:color w:val="000000" w:themeColor="text1"/>
          <w:sz w:val="22"/>
          <w:szCs w:val="22"/>
        </w:rPr>
        <w:t>.</w:t>
      </w:r>
      <w:r w:rsidR="00B3530D">
        <w:rPr>
          <w:rFonts w:asciiTheme="minorHAnsi" w:hAnsiTheme="minorHAnsi"/>
          <w:color w:val="000000" w:themeColor="text1"/>
          <w:sz w:val="22"/>
          <w:szCs w:val="22"/>
        </w:rPr>
        <w:t xml:space="preserve"> Tem</w:t>
      </w:r>
      <w:r w:rsidR="00E92532" w:rsidRPr="00E92532">
        <w:rPr>
          <w:rFonts w:asciiTheme="minorHAnsi" w:hAnsiTheme="minorHAnsi"/>
          <w:color w:val="000000" w:themeColor="text1"/>
          <w:sz w:val="22"/>
          <w:szCs w:val="22"/>
        </w:rPr>
        <w:t xml:space="preserve"> d</w:t>
      </w:r>
      <w:r w:rsidR="007F5314" w:rsidRPr="00E92532">
        <w:rPr>
          <w:rFonts w:asciiTheme="minorHAnsi" w:hAnsiTheme="minorHAnsi"/>
          <w:color w:val="000000" w:themeColor="text1"/>
          <w:sz w:val="22"/>
          <w:szCs w:val="22"/>
        </w:rPr>
        <w:t xml:space="preserve">ireção </w:t>
      </w:r>
      <w:r w:rsidR="00E92532" w:rsidRPr="00E92532">
        <w:rPr>
          <w:rFonts w:asciiTheme="minorHAnsi" w:hAnsiTheme="minorHAnsi"/>
          <w:color w:val="000000" w:themeColor="text1"/>
          <w:sz w:val="22"/>
          <w:szCs w:val="22"/>
        </w:rPr>
        <w:t>m</w:t>
      </w:r>
      <w:r w:rsidR="007F5314" w:rsidRPr="00E92532">
        <w:rPr>
          <w:rFonts w:asciiTheme="minorHAnsi" w:hAnsiTheme="minorHAnsi"/>
          <w:color w:val="000000" w:themeColor="text1"/>
          <w:sz w:val="22"/>
          <w:szCs w:val="22"/>
        </w:rPr>
        <w:t xml:space="preserve">usical e </w:t>
      </w:r>
      <w:r w:rsidR="00E92532" w:rsidRPr="00E92532">
        <w:rPr>
          <w:rFonts w:asciiTheme="minorHAnsi" w:hAnsiTheme="minorHAnsi"/>
          <w:color w:val="000000" w:themeColor="text1"/>
          <w:sz w:val="22"/>
          <w:szCs w:val="22"/>
        </w:rPr>
        <w:t>t</w:t>
      </w:r>
      <w:r w:rsidR="007F5314" w:rsidRPr="00E92532">
        <w:rPr>
          <w:rFonts w:asciiTheme="minorHAnsi" w:hAnsiTheme="minorHAnsi"/>
          <w:color w:val="000000" w:themeColor="text1"/>
          <w:sz w:val="22"/>
          <w:szCs w:val="22"/>
        </w:rPr>
        <w:t xml:space="preserve">rilha ao </w:t>
      </w:r>
      <w:r w:rsidR="00E92532" w:rsidRPr="00E92532">
        <w:rPr>
          <w:rFonts w:asciiTheme="minorHAnsi" w:hAnsiTheme="minorHAnsi"/>
          <w:color w:val="000000" w:themeColor="text1"/>
          <w:sz w:val="22"/>
          <w:szCs w:val="22"/>
        </w:rPr>
        <w:t>vivo assinada pelo</w:t>
      </w:r>
      <w:r w:rsidR="007F5314" w:rsidRPr="00E92532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7F5314" w:rsidRPr="00E92532">
        <w:rPr>
          <w:rFonts w:asciiTheme="minorHAnsi" w:hAnsiTheme="minorHAnsi"/>
          <w:b/>
          <w:color w:val="000000" w:themeColor="text1"/>
          <w:sz w:val="22"/>
          <w:szCs w:val="22"/>
        </w:rPr>
        <w:t>Barulhista</w:t>
      </w:r>
      <w:r w:rsidR="00B3530D">
        <w:rPr>
          <w:rFonts w:asciiTheme="minorHAnsi" w:hAnsiTheme="minorHAnsi"/>
          <w:color w:val="000000" w:themeColor="text1"/>
          <w:sz w:val="22"/>
          <w:szCs w:val="22"/>
        </w:rPr>
        <w:t xml:space="preserve">, apresentação do </w:t>
      </w:r>
      <w:r w:rsidR="00B3530D" w:rsidRPr="00E92532">
        <w:rPr>
          <w:rFonts w:asciiTheme="minorHAnsi" w:hAnsiTheme="minorHAnsi"/>
          <w:color w:val="000000" w:themeColor="text1"/>
          <w:sz w:val="22"/>
          <w:szCs w:val="22"/>
        </w:rPr>
        <w:t xml:space="preserve">animador cultural </w:t>
      </w:r>
      <w:r w:rsidR="00B3530D" w:rsidRPr="00E92532">
        <w:rPr>
          <w:rFonts w:asciiTheme="minorHAnsi" w:hAnsiTheme="minorHAnsi"/>
          <w:b/>
          <w:color w:val="000000" w:themeColor="text1"/>
          <w:sz w:val="22"/>
          <w:szCs w:val="22"/>
        </w:rPr>
        <w:t>David Maurity</w:t>
      </w:r>
      <w:r w:rsidR="00B3530D">
        <w:rPr>
          <w:rFonts w:asciiTheme="minorHAnsi" w:hAnsiTheme="minorHAnsi"/>
          <w:color w:val="000000" w:themeColor="text1"/>
          <w:sz w:val="22"/>
          <w:szCs w:val="22"/>
        </w:rPr>
        <w:t xml:space="preserve"> e</w:t>
      </w:r>
      <w:r w:rsidR="00E92532" w:rsidRPr="00E92532">
        <w:rPr>
          <w:rFonts w:asciiTheme="minorHAnsi" w:hAnsiTheme="minorHAnsi"/>
          <w:color w:val="000000" w:themeColor="text1"/>
          <w:sz w:val="22"/>
          <w:szCs w:val="22"/>
        </w:rPr>
        <w:t xml:space="preserve"> p</w:t>
      </w:r>
      <w:r w:rsidR="007F5314" w:rsidRPr="00E92532">
        <w:rPr>
          <w:rFonts w:asciiTheme="minorHAnsi" w:hAnsiTheme="minorHAnsi"/>
          <w:color w:val="000000" w:themeColor="text1"/>
          <w:sz w:val="22"/>
          <w:szCs w:val="22"/>
        </w:rPr>
        <w:t xml:space="preserve">articipação </w:t>
      </w:r>
      <w:r w:rsidR="00E92532" w:rsidRPr="00E92532">
        <w:rPr>
          <w:rFonts w:asciiTheme="minorHAnsi" w:hAnsiTheme="minorHAnsi"/>
          <w:color w:val="000000" w:themeColor="text1"/>
          <w:sz w:val="22"/>
          <w:szCs w:val="22"/>
        </w:rPr>
        <w:t>especial de</w:t>
      </w:r>
      <w:r w:rsidR="007F5314" w:rsidRPr="00E92532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7F5314" w:rsidRPr="00E92532">
        <w:rPr>
          <w:rFonts w:asciiTheme="minorHAnsi" w:hAnsiTheme="minorHAnsi"/>
          <w:b/>
          <w:color w:val="000000" w:themeColor="text1"/>
          <w:sz w:val="22"/>
          <w:szCs w:val="22"/>
        </w:rPr>
        <w:t>Sérgio Pererê</w:t>
      </w:r>
      <w:r w:rsidR="00B3530D">
        <w:rPr>
          <w:rFonts w:asciiTheme="minorHAnsi" w:hAnsiTheme="minorHAnsi"/>
          <w:color w:val="000000" w:themeColor="text1"/>
          <w:sz w:val="22"/>
          <w:szCs w:val="22"/>
        </w:rPr>
        <w:t>.</w:t>
      </w:r>
      <w:r w:rsidR="007F5314" w:rsidRPr="00E92532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:rsidR="00E92532" w:rsidRDefault="00E92532" w:rsidP="00E92532">
      <w:pPr>
        <w:spacing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E92532" w:rsidRPr="00E92532" w:rsidRDefault="00E92532" w:rsidP="00E92532">
      <w:pPr>
        <w:spacing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Na sequência, </w:t>
      </w:r>
      <w:r w:rsidR="0023403F">
        <w:rPr>
          <w:rFonts w:asciiTheme="minorHAnsi" w:hAnsiTheme="minorHAnsi"/>
          <w:color w:val="000000" w:themeColor="text1"/>
          <w:sz w:val="22"/>
          <w:szCs w:val="22"/>
        </w:rPr>
        <w:t>a s</w:t>
      </w:r>
      <w:r w:rsidR="00000DC5">
        <w:rPr>
          <w:rFonts w:asciiTheme="minorHAnsi" w:hAnsiTheme="minorHAnsi"/>
          <w:color w:val="000000" w:themeColor="text1"/>
          <w:sz w:val="22"/>
          <w:szCs w:val="22"/>
        </w:rPr>
        <w:t xml:space="preserve">essão em pré-estreia nacional do longa </w:t>
      </w:r>
      <w:r w:rsidR="003869A8">
        <w:rPr>
          <w:rFonts w:asciiTheme="minorHAnsi" w:hAnsiTheme="minorHAnsi"/>
          <w:color w:val="000000" w:themeColor="text1"/>
          <w:sz w:val="22"/>
          <w:szCs w:val="22"/>
        </w:rPr>
        <w:t>vencedor</w:t>
      </w:r>
      <w:r w:rsidR="00000DC5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23403F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</w:rPr>
        <w:t>“</w:t>
      </w:r>
      <w:r w:rsidRPr="00F048AB">
        <w:rPr>
          <w:rFonts w:asciiTheme="minorHAnsi" w:hAnsiTheme="minorHAnsi"/>
          <w:b/>
          <w:color w:val="000000" w:themeColor="text1"/>
          <w:sz w:val="22"/>
          <w:szCs w:val="22"/>
        </w:rPr>
        <w:t>Baixo Centro</w:t>
      </w:r>
      <w:r>
        <w:rPr>
          <w:rFonts w:asciiTheme="minorHAnsi" w:hAnsiTheme="minorHAnsi"/>
          <w:color w:val="000000" w:themeColor="text1"/>
          <w:sz w:val="22"/>
          <w:szCs w:val="22"/>
        </w:rPr>
        <w:t>”, d</w:t>
      </w:r>
      <w:r w:rsidR="00000DC5">
        <w:rPr>
          <w:rFonts w:asciiTheme="minorHAnsi" w:hAnsiTheme="minorHAnsi"/>
          <w:color w:val="000000" w:themeColor="text1"/>
          <w:sz w:val="22"/>
          <w:szCs w:val="22"/>
        </w:rPr>
        <w:t>irigido por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Ewerton Belico e Samuel Marotta, </w:t>
      </w:r>
      <w:r w:rsidR="0023403F">
        <w:rPr>
          <w:rFonts w:asciiTheme="minorHAnsi" w:hAnsiTheme="minorHAnsi"/>
          <w:color w:val="000000" w:themeColor="text1"/>
          <w:sz w:val="22"/>
          <w:szCs w:val="22"/>
        </w:rPr>
        <w:t xml:space="preserve"> eleit</w:t>
      </w:r>
      <w:r w:rsidR="00000DC5">
        <w:rPr>
          <w:rFonts w:asciiTheme="minorHAnsi" w:hAnsiTheme="minorHAnsi"/>
          <w:color w:val="000000" w:themeColor="text1"/>
          <w:sz w:val="22"/>
          <w:szCs w:val="22"/>
        </w:rPr>
        <w:t>o</w:t>
      </w:r>
      <w:r w:rsidR="0023403F">
        <w:rPr>
          <w:rFonts w:asciiTheme="minorHAnsi" w:hAnsiTheme="minorHAnsi"/>
          <w:color w:val="000000" w:themeColor="text1"/>
          <w:sz w:val="22"/>
          <w:szCs w:val="22"/>
        </w:rPr>
        <w:t xml:space="preserve"> pelo Júri da Crítica da 21ª Mostra de Cinema de Tiradentes</w:t>
      </w:r>
      <w:r w:rsidR="00000DC5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B41CC3" w:rsidRPr="00F048AB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23403F">
        <w:rPr>
          <w:rFonts w:asciiTheme="minorHAnsi" w:hAnsiTheme="minorHAnsi"/>
          <w:b/>
          <w:color w:val="000000" w:themeColor="text1"/>
          <w:sz w:val="22"/>
          <w:szCs w:val="22"/>
        </w:rPr>
        <w:t xml:space="preserve">Melhor filme </w:t>
      </w:r>
      <w:r w:rsidR="00B41CC3" w:rsidRPr="00F048AB">
        <w:rPr>
          <w:rFonts w:asciiTheme="minorHAnsi" w:hAnsiTheme="minorHAnsi"/>
          <w:b/>
          <w:color w:val="000000" w:themeColor="text1"/>
          <w:sz w:val="22"/>
          <w:szCs w:val="22"/>
        </w:rPr>
        <w:t>da Mostra Aurora</w:t>
      </w:r>
      <w:r w:rsidR="003869A8"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  <w:r w:rsidR="00B41CC3">
        <w:rPr>
          <w:rFonts w:asciiTheme="minorHAnsi" w:hAnsiTheme="minorHAnsi"/>
          <w:color w:val="000000" w:themeColor="text1"/>
          <w:sz w:val="22"/>
          <w:szCs w:val="22"/>
        </w:rPr>
        <w:t>Após a s</w:t>
      </w:r>
      <w:r w:rsidR="003869A8">
        <w:rPr>
          <w:rFonts w:asciiTheme="minorHAnsi" w:hAnsiTheme="minorHAnsi"/>
          <w:color w:val="000000" w:themeColor="text1"/>
          <w:sz w:val="22"/>
          <w:szCs w:val="22"/>
        </w:rPr>
        <w:t>essão, os diretores participam d</w:t>
      </w:r>
      <w:r w:rsidR="00B41CC3">
        <w:rPr>
          <w:rFonts w:asciiTheme="minorHAnsi" w:hAnsiTheme="minorHAnsi"/>
          <w:color w:val="000000" w:themeColor="text1"/>
          <w:sz w:val="22"/>
          <w:szCs w:val="22"/>
        </w:rPr>
        <w:t>e  bate-papo mediado pela curadora Lila Foster.</w:t>
      </w:r>
    </w:p>
    <w:p w:rsidR="00286711" w:rsidRPr="00E92532" w:rsidRDefault="00286711" w:rsidP="00E113BA">
      <w:pPr>
        <w:spacing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A03B5B" w:rsidRDefault="000C50CB" w:rsidP="005D76CB">
      <w:pPr>
        <w:spacing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A Mostra Tiradentes | SP segue com programação diária no CineSesc até o dia 21/03, </w:t>
      </w:r>
      <w:r w:rsidR="00A65DDB">
        <w:rPr>
          <w:rFonts w:asciiTheme="minorHAnsi" w:hAnsiTheme="minorHAnsi"/>
          <w:color w:val="000000" w:themeColor="text1"/>
          <w:sz w:val="22"/>
          <w:szCs w:val="22"/>
        </w:rPr>
        <w:t>quarta-feira.</w:t>
      </w:r>
    </w:p>
    <w:p w:rsidR="00276D37" w:rsidRDefault="00276D37" w:rsidP="00F70D2F">
      <w:pPr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A94E5F" w:rsidRPr="00F70D2F" w:rsidRDefault="00A94E5F" w:rsidP="00F70D2F">
      <w:pPr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74521E" w:rsidRDefault="0074521E" w:rsidP="00F70D2F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B86E14" w:rsidRPr="00F70D2F" w:rsidRDefault="00C57061" w:rsidP="00F70D2F">
      <w:pPr>
        <w:spacing w:line="276" w:lineRule="auto"/>
        <w:jc w:val="both"/>
        <w:rPr>
          <w:rFonts w:asciiTheme="minorHAnsi" w:hAnsiTheme="minorHAnsi" w:cs="Tahoma"/>
          <w:b/>
          <w:color w:val="000000"/>
          <w:sz w:val="22"/>
          <w:szCs w:val="22"/>
          <w:shd w:val="clear" w:color="auto" w:fill="FFFFFF"/>
        </w:rPr>
      </w:pPr>
      <w:r w:rsidRPr="00F70D2F">
        <w:rPr>
          <w:rFonts w:asciiTheme="minorHAnsi" w:hAnsiTheme="minorHAnsi"/>
          <w:b/>
          <w:sz w:val="22"/>
          <w:szCs w:val="22"/>
        </w:rPr>
        <w:t xml:space="preserve">SOBRE A </w:t>
      </w:r>
      <w:r w:rsidR="004F55A3" w:rsidRPr="00F70D2F">
        <w:rPr>
          <w:rFonts w:asciiTheme="minorHAnsi" w:hAnsiTheme="minorHAnsi"/>
          <w:b/>
          <w:sz w:val="22"/>
          <w:szCs w:val="22"/>
        </w:rPr>
        <w:t>MOSTRA TIRADENTES |</w:t>
      </w:r>
      <w:r w:rsidR="00F720B9" w:rsidRPr="00F70D2F">
        <w:rPr>
          <w:rFonts w:asciiTheme="minorHAnsi" w:hAnsiTheme="minorHAnsi"/>
          <w:b/>
          <w:sz w:val="22"/>
          <w:szCs w:val="22"/>
        </w:rPr>
        <w:t>SP</w:t>
      </w:r>
    </w:p>
    <w:p w:rsidR="00B86E14" w:rsidRPr="00F70D2F" w:rsidRDefault="00B86E14" w:rsidP="00F70D2F">
      <w:pPr>
        <w:spacing w:line="276" w:lineRule="auto"/>
        <w:jc w:val="both"/>
        <w:rPr>
          <w:rFonts w:asciiTheme="minorHAnsi" w:hAnsiTheme="minorHAnsi" w:cs="Tahoma"/>
          <w:color w:val="000000"/>
          <w:sz w:val="22"/>
          <w:szCs w:val="22"/>
          <w:shd w:val="clear" w:color="auto" w:fill="FFFFFF"/>
        </w:rPr>
      </w:pPr>
    </w:p>
    <w:p w:rsidR="00F720B9" w:rsidRPr="00F70D2F" w:rsidRDefault="00340B08" w:rsidP="00F70D2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70D2F">
        <w:rPr>
          <w:rFonts w:asciiTheme="minorHAnsi" w:hAnsiTheme="minorHAnsi"/>
          <w:sz w:val="22"/>
          <w:szCs w:val="22"/>
        </w:rPr>
        <w:t>R</w:t>
      </w:r>
      <w:r w:rsidR="009F783C" w:rsidRPr="00F70D2F">
        <w:rPr>
          <w:rFonts w:asciiTheme="minorHAnsi" w:hAnsiTheme="minorHAnsi"/>
          <w:sz w:val="22"/>
          <w:szCs w:val="22"/>
        </w:rPr>
        <w:t xml:space="preserve">ealizada pela Universo Produção </w:t>
      </w:r>
      <w:r w:rsidR="006E1EF9">
        <w:rPr>
          <w:rFonts w:asciiTheme="minorHAnsi" w:hAnsiTheme="minorHAnsi"/>
          <w:sz w:val="22"/>
          <w:szCs w:val="22"/>
        </w:rPr>
        <w:t>e pelo</w:t>
      </w:r>
      <w:r w:rsidR="009F783C" w:rsidRPr="00F70D2F">
        <w:rPr>
          <w:rFonts w:asciiTheme="minorHAnsi" w:hAnsiTheme="minorHAnsi"/>
          <w:sz w:val="22"/>
          <w:szCs w:val="22"/>
        </w:rPr>
        <w:t xml:space="preserve"> SESC SP</w:t>
      </w:r>
      <w:r w:rsidR="00853C3A" w:rsidRPr="00F70D2F">
        <w:rPr>
          <w:rFonts w:asciiTheme="minorHAnsi" w:hAnsiTheme="minorHAnsi"/>
          <w:sz w:val="22"/>
          <w:szCs w:val="22"/>
        </w:rPr>
        <w:t xml:space="preserve">, a </w:t>
      </w:r>
      <w:r w:rsidR="00853C3A" w:rsidRPr="00F70D2F">
        <w:rPr>
          <w:rFonts w:asciiTheme="minorHAnsi" w:hAnsiTheme="minorHAnsi"/>
          <w:b/>
          <w:sz w:val="22"/>
          <w:szCs w:val="22"/>
        </w:rPr>
        <w:t>Mostra Tiradentes |</w:t>
      </w:r>
      <w:r w:rsidR="0009185A" w:rsidRPr="00F70D2F">
        <w:rPr>
          <w:rFonts w:asciiTheme="minorHAnsi" w:hAnsiTheme="minorHAnsi"/>
          <w:b/>
          <w:sz w:val="22"/>
          <w:szCs w:val="22"/>
        </w:rPr>
        <w:t>SP</w:t>
      </w:r>
      <w:r w:rsidR="009F783C" w:rsidRPr="00F70D2F">
        <w:rPr>
          <w:rFonts w:asciiTheme="minorHAnsi" w:hAnsiTheme="minorHAnsi"/>
          <w:sz w:val="22"/>
          <w:szCs w:val="22"/>
        </w:rPr>
        <w:t xml:space="preserve"> tem o propósito de ampliar as possibilidades de formação, reflexão, exibição e difusão do cinema brasileiro contemporâneo.</w:t>
      </w:r>
      <w:r w:rsidR="004F55A3" w:rsidRPr="00F70D2F">
        <w:rPr>
          <w:rFonts w:asciiTheme="minorHAnsi" w:hAnsiTheme="minorHAnsi"/>
          <w:sz w:val="22"/>
          <w:szCs w:val="22"/>
        </w:rPr>
        <w:t xml:space="preserve"> De 15 a 21</w:t>
      </w:r>
      <w:r w:rsidR="0009185A" w:rsidRPr="00F70D2F">
        <w:rPr>
          <w:rFonts w:asciiTheme="minorHAnsi" w:hAnsiTheme="minorHAnsi"/>
          <w:sz w:val="22"/>
          <w:szCs w:val="22"/>
        </w:rPr>
        <w:t xml:space="preserve"> de março, o</w:t>
      </w:r>
      <w:r w:rsidR="00741212" w:rsidRPr="00F70D2F">
        <w:rPr>
          <w:rFonts w:asciiTheme="minorHAnsi" w:hAnsiTheme="minorHAnsi"/>
          <w:sz w:val="22"/>
          <w:szCs w:val="22"/>
        </w:rPr>
        <w:t xml:space="preserve"> público poderá conferir lançamentos e novidades do cinema </w:t>
      </w:r>
      <w:r w:rsidR="0009185A" w:rsidRPr="00F70D2F">
        <w:rPr>
          <w:rFonts w:asciiTheme="minorHAnsi" w:hAnsiTheme="minorHAnsi"/>
          <w:sz w:val="22"/>
          <w:szCs w:val="22"/>
        </w:rPr>
        <w:t>nacional</w:t>
      </w:r>
      <w:r w:rsidR="00741212" w:rsidRPr="00F70D2F">
        <w:rPr>
          <w:rFonts w:asciiTheme="minorHAnsi" w:hAnsiTheme="minorHAnsi"/>
          <w:sz w:val="22"/>
          <w:szCs w:val="22"/>
        </w:rPr>
        <w:t xml:space="preserve"> em longas e curtas, compartilhar conteúdos e reflexões com a presença de profissionais de vários estados do país, participar de debates, ações de formação e discutir os processos audiovisuais de criação. </w:t>
      </w:r>
    </w:p>
    <w:p w:rsidR="0009185A" w:rsidRDefault="0009185A" w:rsidP="00537F79">
      <w:pPr>
        <w:jc w:val="both"/>
        <w:rPr>
          <w:rFonts w:ascii="Calibri" w:hAnsi="Calibri"/>
          <w:sz w:val="20"/>
          <w:szCs w:val="20"/>
        </w:rPr>
      </w:pPr>
    </w:p>
    <w:p w:rsidR="00A24002" w:rsidRPr="00EA5D10" w:rsidRDefault="00A24002" w:rsidP="00A24002">
      <w:pPr>
        <w:jc w:val="both"/>
        <w:rPr>
          <w:rFonts w:asciiTheme="minorHAnsi" w:hAnsiTheme="minorHAnsi"/>
          <w:color w:val="000000"/>
          <w:sz w:val="20"/>
          <w:szCs w:val="22"/>
        </w:rPr>
      </w:pPr>
    </w:p>
    <w:p w:rsidR="00F720B9" w:rsidRPr="00B758C5" w:rsidRDefault="00F720B9" w:rsidP="00F720B9">
      <w:pPr>
        <w:jc w:val="both"/>
        <w:rPr>
          <w:rFonts w:asciiTheme="minorHAnsi" w:hAnsiTheme="minorHAnsi" w:cs="Trebuchet MS"/>
          <w:b/>
          <w:bCs/>
          <w:sz w:val="20"/>
          <w:szCs w:val="20"/>
        </w:rPr>
      </w:pPr>
      <w:r w:rsidRPr="00B758C5">
        <w:rPr>
          <w:rFonts w:asciiTheme="minorHAnsi" w:hAnsiTheme="minorHAnsi" w:cs="Trebuchet MS"/>
          <w:b/>
          <w:bCs/>
          <w:sz w:val="20"/>
          <w:szCs w:val="20"/>
        </w:rPr>
        <w:t>***</w:t>
      </w:r>
    </w:p>
    <w:p w:rsidR="00F720B9" w:rsidRPr="00B758C5" w:rsidRDefault="00F720B9" w:rsidP="00F720B9">
      <w:pPr>
        <w:jc w:val="both"/>
        <w:rPr>
          <w:rFonts w:asciiTheme="minorHAnsi" w:hAnsiTheme="minorHAnsi" w:cs="Calibri"/>
          <w:sz w:val="20"/>
          <w:szCs w:val="20"/>
        </w:rPr>
      </w:pPr>
      <w:r w:rsidRPr="00B758C5">
        <w:rPr>
          <w:rFonts w:asciiTheme="minorHAnsi" w:hAnsiTheme="minorHAnsi" w:cs="Calibri"/>
          <w:sz w:val="20"/>
          <w:szCs w:val="20"/>
        </w:rPr>
        <w:t>Acompanhe a</w:t>
      </w:r>
      <w:r w:rsidRPr="00B758C5">
        <w:rPr>
          <w:rFonts w:asciiTheme="minorHAnsi" w:hAnsiTheme="minorHAnsi" w:cs="Calibri"/>
          <w:b/>
          <w:sz w:val="20"/>
          <w:szCs w:val="20"/>
        </w:rPr>
        <w:t xml:space="preserve"> Mostra Tiradentes |SP</w:t>
      </w:r>
      <w:r w:rsidRPr="00B758C5">
        <w:rPr>
          <w:rFonts w:asciiTheme="minorHAnsi" w:hAnsiTheme="minorHAnsi" w:cs="Calibri"/>
          <w:sz w:val="20"/>
          <w:szCs w:val="20"/>
        </w:rPr>
        <w:t xml:space="preserve"> e o programa </w:t>
      </w:r>
      <w:r w:rsidRPr="00B758C5">
        <w:rPr>
          <w:rFonts w:asciiTheme="minorHAnsi" w:hAnsiTheme="minorHAnsi" w:cs="Calibri"/>
          <w:b/>
          <w:sz w:val="20"/>
          <w:szCs w:val="20"/>
        </w:rPr>
        <w:t>Cinema Sem Fronteiras 201</w:t>
      </w:r>
      <w:r w:rsidR="003A78F9">
        <w:rPr>
          <w:rFonts w:asciiTheme="minorHAnsi" w:hAnsiTheme="minorHAnsi" w:cs="Calibri"/>
          <w:b/>
          <w:sz w:val="20"/>
          <w:szCs w:val="20"/>
        </w:rPr>
        <w:t>8</w:t>
      </w:r>
      <w:r w:rsidRPr="00B758C5">
        <w:rPr>
          <w:rFonts w:asciiTheme="minorHAnsi" w:hAnsiTheme="minorHAnsi" w:cs="Calibri"/>
          <w:sz w:val="20"/>
          <w:szCs w:val="20"/>
        </w:rPr>
        <w:t xml:space="preserve">. </w:t>
      </w:r>
    </w:p>
    <w:p w:rsidR="00F720B9" w:rsidRPr="00B758C5" w:rsidRDefault="00F720B9" w:rsidP="00F720B9">
      <w:pPr>
        <w:jc w:val="both"/>
        <w:rPr>
          <w:rFonts w:asciiTheme="minorHAnsi" w:hAnsiTheme="minorHAnsi" w:cs="Calibri"/>
          <w:sz w:val="20"/>
          <w:szCs w:val="20"/>
        </w:rPr>
      </w:pPr>
      <w:r w:rsidRPr="00B758C5">
        <w:rPr>
          <w:rFonts w:asciiTheme="minorHAnsi" w:hAnsiTheme="minorHAnsi" w:cs="Calibri"/>
          <w:sz w:val="20"/>
          <w:szCs w:val="20"/>
        </w:rPr>
        <w:t xml:space="preserve">Participe da </w:t>
      </w:r>
      <w:r w:rsidRPr="00B758C5">
        <w:rPr>
          <w:rFonts w:asciiTheme="minorHAnsi" w:hAnsiTheme="minorHAnsi" w:cs="Calibri"/>
          <w:b/>
          <w:sz w:val="20"/>
          <w:szCs w:val="20"/>
        </w:rPr>
        <w:t>Campanha #EufaçoaMostra</w:t>
      </w:r>
    </w:p>
    <w:p w:rsidR="00F720B9" w:rsidRPr="00B758C5" w:rsidRDefault="00F720B9" w:rsidP="00F720B9">
      <w:pPr>
        <w:jc w:val="both"/>
        <w:rPr>
          <w:rFonts w:asciiTheme="minorHAnsi" w:hAnsiTheme="minorHAnsi" w:cs="Calibri"/>
          <w:sz w:val="20"/>
          <w:szCs w:val="20"/>
        </w:rPr>
      </w:pPr>
      <w:r w:rsidRPr="00B758C5">
        <w:rPr>
          <w:rFonts w:asciiTheme="minorHAnsi" w:hAnsiTheme="minorHAnsi" w:cs="Calibri"/>
          <w:sz w:val="20"/>
          <w:szCs w:val="20"/>
        </w:rPr>
        <w:t xml:space="preserve">Na Web: </w:t>
      </w:r>
      <w:hyperlink r:id="rId7" w:history="1">
        <w:r w:rsidRPr="00B758C5">
          <w:rPr>
            <w:rStyle w:val="Hyperlink"/>
            <w:rFonts w:asciiTheme="minorHAnsi" w:hAnsiTheme="minorHAnsi" w:cs="Calibri"/>
            <w:b/>
            <w:sz w:val="20"/>
            <w:szCs w:val="20"/>
          </w:rPr>
          <w:t>mostratiradentes.com.br</w:t>
        </w:r>
      </w:hyperlink>
    </w:p>
    <w:p w:rsidR="00F720B9" w:rsidRPr="00B758C5" w:rsidRDefault="00F720B9" w:rsidP="00F720B9">
      <w:pPr>
        <w:jc w:val="both"/>
        <w:rPr>
          <w:rFonts w:asciiTheme="minorHAnsi" w:hAnsiTheme="minorHAnsi" w:cs="Calibri"/>
          <w:sz w:val="20"/>
          <w:szCs w:val="20"/>
        </w:rPr>
      </w:pPr>
      <w:r w:rsidRPr="00B758C5">
        <w:rPr>
          <w:rFonts w:asciiTheme="minorHAnsi" w:hAnsiTheme="minorHAnsi" w:cs="Calibri"/>
          <w:sz w:val="20"/>
          <w:szCs w:val="20"/>
        </w:rPr>
        <w:t>No Twitter: @</w:t>
      </w:r>
      <w:r w:rsidRPr="00B758C5">
        <w:rPr>
          <w:rFonts w:asciiTheme="minorHAnsi" w:hAnsiTheme="minorHAnsi" w:cs="Calibri"/>
          <w:b/>
          <w:sz w:val="20"/>
          <w:szCs w:val="20"/>
        </w:rPr>
        <w:t>universoprod</w:t>
      </w:r>
    </w:p>
    <w:p w:rsidR="00F720B9" w:rsidRPr="00B758C5" w:rsidRDefault="00F720B9" w:rsidP="00F720B9">
      <w:pPr>
        <w:jc w:val="both"/>
        <w:rPr>
          <w:rFonts w:asciiTheme="minorHAnsi" w:hAnsiTheme="minorHAnsi" w:cs="Calibri"/>
          <w:sz w:val="20"/>
          <w:szCs w:val="20"/>
        </w:rPr>
      </w:pPr>
      <w:r w:rsidRPr="00B758C5">
        <w:rPr>
          <w:rFonts w:asciiTheme="minorHAnsi" w:hAnsiTheme="minorHAnsi" w:cs="Calibri"/>
          <w:sz w:val="20"/>
          <w:szCs w:val="20"/>
        </w:rPr>
        <w:t xml:space="preserve">No Facebook: </w:t>
      </w:r>
      <w:r w:rsidRPr="00B758C5">
        <w:rPr>
          <w:rFonts w:asciiTheme="minorHAnsi" w:hAnsiTheme="minorHAnsi" w:cs="Calibri"/>
          <w:b/>
          <w:sz w:val="20"/>
          <w:szCs w:val="20"/>
        </w:rPr>
        <w:t>universoproducao / mostratiradentes</w:t>
      </w:r>
    </w:p>
    <w:p w:rsidR="00F720B9" w:rsidRPr="00B758C5" w:rsidRDefault="00F720B9" w:rsidP="00F720B9">
      <w:pPr>
        <w:jc w:val="both"/>
        <w:rPr>
          <w:rFonts w:asciiTheme="minorHAnsi" w:hAnsiTheme="minorHAnsi" w:cs="Calibri"/>
          <w:sz w:val="20"/>
          <w:szCs w:val="20"/>
        </w:rPr>
      </w:pPr>
      <w:r w:rsidRPr="00B758C5">
        <w:rPr>
          <w:rFonts w:asciiTheme="minorHAnsi" w:hAnsiTheme="minorHAnsi" w:cs="Calibri"/>
          <w:sz w:val="20"/>
          <w:szCs w:val="20"/>
        </w:rPr>
        <w:t xml:space="preserve">No Instagram: </w:t>
      </w:r>
      <w:r w:rsidRPr="00B758C5">
        <w:rPr>
          <w:rFonts w:asciiTheme="minorHAnsi" w:hAnsiTheme="minorHAnsi" w:cs="Calibri"/>
          <w:b/>
          <w:sz w:val="20"/>
          <w:szCs w:val="20"/>
        </w:rPr>
        <w:t>@universoproducao</w:t>
      </w:r>
    </w:p>
    <w:p w:rsidR="00F720B9" w:rsidRPr="00B758C5" w:rsidRDefault="00F720B9" w:rsidP="00F720B9">
      <w:pPr>
        <w:jc w:val="both"/>
        <w:rPr>
          <w:rFonts w:asciiTheme="minorHAnsi" w:hAnsiTheme="minorHAnsi" w:cs="Calibri"/>
          <w:color w:val="FF0000"/>
          <w:sz w:val="20"/>
          <w:szCs w:val="20"/>
        </w:rPr>
      </w:pPr>
      <w:r w:rsidRPr="00B758C5">
        <w:rPr>
          <w:rFonts w:asciiTheme="minorHAnsi" w:hAnsiTheme="minorHAnsi" w:cs="Calibri"/>
          <w:sz w:val="20"/>
          <w:szCs w:val="20"/>
        </w:rPr>
        <w:t xml:space="preserve">Informações pelo telefone: </w:t>
      </w:r>
      <w:r w:rsidRPr="00B758C5">
        <w:rPr>
          <w:rFonts w:asciiTheme="minorHAnsi" w:hAnsiTheme="minorHAnsi" w:cs="Calibri"/>
          <w:b/>
          <w:sz w:val="20"/>
          <w:szCs w:val="20"/>
        </w:rPr>
        <w:t>(31) 3282-2366</w:t>
      </w:r>
    </w:p>
    <w:p w:rsidR="00F720B9" w:rsidRPr="00B758C5" w:rsidRDefault="00F720B9" w:rsidP="00F720B9">
      <w:pPr>
        <w:jc w:val="both"/>
        <w:rPr>
          <w:rFonts w:asciiTheme="minorHAnsi" w:hAnsiTheme="minorHAnsi" w:cs="Trebuchet MS"/>
          <w:b/>
          <w:bCs/>
          <w:sz w:val="20"/>
          <w:szCs w:val="20"/>
          <w:highlight w:val="yellow"/>
        </w:rPr>
      </w:pPr>
    </w:p>
    <w:p w:rsidR="00F720B9" w:rsidRPr="00B758C5" w:rsidRDefault="00F720B9" w:rsidP="00F720B9">
      <w:pPr>
        <w:jc w:val="both"/>
        <w:rPr>
          <w:rFonts w:asciiTheme="minorHAnsi" w:hAnsiTheme="minorHAnsi" w:cs="Trebuchet MS"/>
          <w:b/>
          <w:bCs/>
          <w:sz w:val="20"/>
          <w:szCs w:val="20"/>
        </w:rPr>
      </w:pPr>
      <w:r w:rsidRPr="00B758C5">
        <w:rPr>
          <w:rFonts w:asciiTheme="minorHAnsi" w:hAnsiTheme="minorHAnsi" w:cs="Trebuchet MS"/>
          <w:b/>
          <w:bCs/>
          <w:sz w:val="20"/>
          <w:szCs w:val="20"/>
        </w:rPr>
        <w:t>***</w:t>
      </w:r>
    </w:p>
    <w:p w:rsidR="00F720B9" w:rsidRPr="00B758C5" w:rsidRDefault="00F720B9" w:rsidP="00F720B9">
      <w:pPr>
        <w:jc w:val="both"/>
        <w:rPr>
          <w:rFonts w:asciiTheme="minorHAnsi" w:hAnsiTheme="minorHAnsi"/>
          <w:b/>
          <w:sz w:val="20"/>
          <w:szCs w:val="20"/>
        </w:rPr>
      </w:pPr>
      <w:r w:rsidRPr="00B758C5">
        <w:rPr>
          <w:rFonts w:asciiTheme="minorHAnsi" w:hAnsiTheme="minorHAnsi"/>
          <w:b/>
          <w:sz w:val="20"/>
          <w:szCs w:val="20"/>
        </w:rPr>
        <w:t>CineSesc</w:t>
      </w:r>
    </w:p>
    <w:p w:rsidR="00F720B9" w:rsidRPr="00B758C5" w:rsidRDefault="00F720B9" w:rsidP="00F720B9">
      <w:pPr>
        <w:jc w:val="both"/>
        <w:rPr>
          <w:rFonts w:asciiTheme="minorHAnsi" w:hAnsiTheme="minorHAnsi" w:cstheme="minorHAnsi"/>
          <w:sz w:val="20"/>
          <w:szCs w:val="20"/>
        </w:rPr>
      </w:pPr>
      <w:r w:rsidRPr="00B758C5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Rua Augusta, 2075 - Cerqueira César</w:t>
      </w:r>
    </w:p>
    <w:p w:rsidR="00F720B9" w:rsidRPr="00B758C5" w:rsidRDefault="00F720B9" w:rsidP="00F720B9">
      <w:pPr>
        <w:jc w:val="both"/>
        <w:rPr>
          <w:rFonts w:asciiTheme="minorHAnsi" w:hAnsiTheme="minorHAnsi" w:cstheme="minorHAnsi"/>
          <w:sz w:val="20"/>
          <w:szCs w:val="20"/>
        </w:rPr>
      </w:pPr>
      <w:r w:rsidRPr="00B758C5">
        <w:rPr>
          <w:rFonts w:asciiTheme="minorHAnsi" w:hAnsiTheme="minorHAnsi" w:cstheme="minorHAnsi"/>
          <w:sz w:val="20"/>
          <w:szCs w:val="20"/>
          <w:shd w:val="clear" w:color="auto" w:fill="FFFFFF"/>
        </w:rPr>
        <w:t>(11) 3087-0500</w:t>
      </w:r>
    </w:p>
    <w:p w:rsidR="00F720B9" w:rsidRPr="00B758C5" w:rsidRDefault="00F720B9" w:rsidP="00F720B9">
      <w:pPr>
        <w:jc w:val="both"/>
        <w:rPr>
          <w:rFonts w:asciiTheme="minorHAnsi" w:hAnsiTheme="minorHAnsi" w:cstheme="minorHAnsi"/>
          <w:sz w:val="20"/>
          <w:szCs w:val="20"/>
        </w:rPr>
      </w:pPr>
      <w:r w:rsidRPr="00B758C5">
        <w:rPr>
          <w:rFonts w:asciiTheme="minorHAnsi" w:hAnsiTheme="minorHAnsi" w:cstheme="minorHAnsi"/>
          <w:sz w:val="20"/>
          <w:szCs w:val="20"/>
        </w:rPr>
        <w:t>www.sescsp.org.br</w:t>
      </w:r>
    </w:p>
    <w:p w:rsidR="00F720B9" w:rsidRDefault="00F720B9" w:rsidP="00F720B9">
      <w:pPr>
        <w:rPr>
          <w:rFonts w:asciiTheme="minorHAnsi" w:hAnsiTheme="minorHAnsi" w:cs="Trebuchet MS"/>
          <w:b/>
          <w:bCs/>
          <w:sz w:val="20"/>
          <w:szCs w:val="20"/>
          <w:highlight w:val="yellow"/>
        </w:rPr>
      </w:pPr>
    </w:p>
    <w:p w:rsidR="00F720B9" w:rsidRDefault="00F720B9" w:rsidP="00F720B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MOSTRA TIRADENTES | SP</w:t>
      </w:r>
    </w:p>
    <w:p w:rsidR="00F720B9" w:rsidRDefault="003A78F9" w:rsidP="00F720B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15 a 21 de março de 2018</w:t>
      </w:r>
    </w:p>
    <w:p w:rsidR="00F720B9" w:rsidRDefault="00F720B9" w:rsidP="00F720B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Realização:</w:t>
      </w:r>
      <w:r>
        <w:rPr>
          <w:rFonts w:asciiTheme="minorHAnsi" w:hAnsiTheme="minorHAnsi"/>
          <w:b/>
          <w:sz w:val="20"/>
          <w:szCs w:val="20"/>
        </w:rPr>
        <w:t xml:space="preserve"> </w:t>
      </w:r>
      <w:r w:rsidR="00EC3150">
        <w:rPr>
          <w:rFonts w:asciiTheme="minorHAnsi" w:hAnsiTheme="minorHAnsi"/>
          <w:b/>
          <w:sz w:val="20"/>
          <w:szCs w:val="20"/>
        </w:rPr>
        <w:t xml:space="preserve">Universo Produção e </w:t>
      </w:r>
      <w:r>
        <w:rPr>
          <w:rFonts w:asciiTheme="minorHAnsi" w:hAnsiTheme="minorHAnsi"/>
          <w:b/>
          <w:sz w:val="20"/>
          <w:szCs w:val="20"/>
        </w:rPr>
        <w:t xml:space="preserve">Sesc - SP </w:t>
      </w:r>
    </w:p>
    <w:p w:rsidR="00F720B9" w:rsidRDefault="00F720B9" w:rsidP="00F720B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="Calibri"/>
          <w:b/>
          <w:bCs/>
          <w:color w:val="222222"/>
          <w:sz w:val="20"/>
          <w:szCs w:val="20"/>
        </w:rPr>
      </w:pPr>
    </w:p>
    <w:p w:rsidR="00F720B9" w:rsidRDefault="00F720B9" w:rsidP="00F720B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="Calibri"/>
          <w:b/>
          <w:bCs/>
          <w:color w:val="222222"/>
          <w:sz w:val="20"/>
          <w:szCs w:val="20"/>
        </w:rPr>
      </w:pPr>
      <w:r>
        <w:rPr>
          <w:rFonts w:asciiTheme="minorHAnsi" w:hAnsiTheme="minorHAnsi" w:cs="Calibri"/>
          <w:b/>
          <w:bCs/>
          <w:color w:val="222222"/>
          <w:sz w:val="20"/>
          <w:szCs w:val="20"/>
        </w:rPr>
        <w:t xml:space="preserve">Assessoria de Imprensa  </w:t>
      </w:r>
    </w:p>
    <w:p w:rsidR="00F720B9" w:rsidRDefault="00F720B9" w:rsidP="00F720B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="Calibri"/>
          <w:bCs/>
          <w:color w:val="222222"/>
          <w:sz w:val="20"/>
          <w:szCs w:val="20"/>
        </w:rPr>
      </w:pPr>
      <w:r>
        <w:rPr>
          <w:rFonts w:asciiTheme="minorHAnsi" w:hAnsiTheme="minorHAnsi" w:cs="Calibri"/>
          <w:bCs/>
          <w:color w:val="222222"/>
          <w:sz w:val="20"/>
          <w:szCs w:val="20"/>
        </w:rPr>
        <w:t xml:space="preserve">Universo Produção: Lívia Tostes – (31) 3282.2366 </w:t>
      </w:r>
    </w:p>
    <w:p w:rsidR="00F720B9" w:rsidRDefault="00F720B9" w:rsidP="00F720B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="Calibri"/>
          <w:bCs/>
          <w:color w:val="222222"/>
          <w:sz w:val="20"/>
          <w:szCs w:val="20"/>
        </w:rPr>
      </w:pPr>
      <w:r>
        <w:rPr>
          <w:rFonts w:asciiTheme="minorHAnsi" w:hAnsiTheme="minorHAnsi" w:cs="Calibri"/>
          <w:bCs/>
          <w:color w:val="222222"/>
          <w:sz w:val="20"/>
          <w:szCs w:val="20"/>
        </w:rPr>
        <w:t>ETC Comunicação: Núdia Fusco – (31) 2535-5257 | (31) 99120-5295</w:t>
      </w:r>
    </w:p>
    <w:p w:rsidR="00F720B9" w:rsidRDefault="009C1AA0" w:rsidP="00F720B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="Calibri"/>
          <w:bCs/>
          <w:color w:val="222222"/>
          <w:sz w:val="20"/>
          <w:szCs w:val="20"/>
        </w:rPr>
      </w:pPr>
      <w:hyperlink r:id="rId8" w:history="1">
        <w:r w:rsidR="00F720B9">
          <w:rPr>
            <w:rStyle w:val="Hyperlink"/>
            <w:rFonts w:asciiTheme="minorHAnsi" w:hAnsiTheme="minorHAnsi" w:cs="Calibri"/>
            <w:bCs/>
            <w:sz w:val="20"/>
            <w:szCs w:val="20"/>
          </w:rPr>
          <w:t>imprensa@universoproducao.com.br</w:t>
        </w:r>
      </w:hyperlink>
    </w:p>
    <w:p w:rsidR="00F720B9" w:rsidRDefault="00F720B9" w:rsidP="00F720B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="Calibri"/>
          <w:bCs/>
          <w:color w:val="222222"/>
          <w:sz w:val="20"/>
          <w:szCs w:val="20"/>
        </w:rPr>
      </w:pPr>
    </w:p>
    <w:p w:rsidR="00F720B9" w:rsidRDefault="00F720B9" w:rsidP="00F720B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="Calibri"/>
          <w:bCs/>
          <w:color w:val="222222"/>
          <w:sz w:val="20"/>
          <w:szCs w:val="20"/>
        </w:rPr>
      </w:pPr>
      <w:r>
        <w:rPr>
          <w:rFonts w:asciiTheme="minorHAnsi" w:hAnsiTheme="minorHAnsi" w:cs="Calibri"/>
          <w:bCs/>
          <w:color w:val="222222"/>
          <w:sz w:val="20"/>
          <w:szCs w:val="20"/>
        </w:rPr>
        <w:t xml:space="preserve">Informações: </w:t>
      </w:r>
    </w:p>
    <w:p w:rsidR="00F720B9" w:rsidRDefault="00F720B9" w:rsidP="00F720B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Calibri"/>
          <w:bCs/>
          <w:color w:val="222222"/>
          <w:sz w:val="20"/>
          <w:szCs w:val="20"/>
        </w:rPr>
        <w:t>Universo Produção</w:t>
      </w:r>
      <w:r>
        <w:rPr>
          <w:rFonts w:asciiTheme="minorHAnsi" w:hAnsiTheme="minorHAnsi" w:cs="Calibri"/>
          <w:color w:val="222222"/>
          <w:sz w:val="20"/>
          <w:szCs w:val="20"/>
        </w:rPr>
        <w:t> </w:t>
      </w:r>
      <w:r>
        <w:rPr>
          <w:rStyle w:val="apple-converted-space"/>
          <w:rFonts w:asciiTheme="minorHAnsi" w:hAnsiTheme="minorHAnsi" w:cs="Calibri"/>
          <w:color w:val="222222"/>
          <w:sz w:val="20"/>
          <w:szCs w:val="20"/>
        </w:rPr>
        <w:t> </w:t>
      </w:r>
      <w:r>
        <w:rPr>
          <w:rFonts w:asciiTheme="minorHAnsi" w:hAnsiTheme="minorHAnsi" w:cs="Calibri"/>
          <w:sz w:val="20"/>
          <w:szCs w:val="20"/>
        </w:rPr>
        <w:t xml:space="preserve">- </w:t>
      </w:r>
      <w:r>
        <w:rPr>
          <w:rStyle w:val="apple-converted-space"/>
          <w:rFonts w:asciiTheme="minorHAnsi" w:hAnsiTheme="minorHAnsi" w:cs="Calibri"/>
          <w:sz w:val="20"/>
          <w:szCs w:val="20"/>
        </w:rPr>
        <w:t> </w:t>
      </w:r>
      <w:hyperlink r:id="rId9" w:tgtFrame="_blank" w:history="1">
        <w:r>
          <w:rPr>
            <w:rStyle w:val="Hyperlink"/>
            <w:rFonts w:asciiTheme="minorHAnsi" w:hAnsiTheme="minorHAnsi" w:cs="Calibri"/>
            <w:sz w:val="20"/>
            <w:szCs w:val="20"/>
          </w:rPr>
          <w:t>(31) 3282.2366</w:t>
        </w:r>
      </w:hyperlink>
    </w:p>
    <w:p w:rsidR="00F720B9" w:rsidRDefault="00F720B9" w:rsidP="00F720B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CineSesc</w:t>
      </w:r>
      <w:r>
        <w:rPr>
          <w:rStyle w:val="apple-converted-space"/>
          <w:rFonts w:asciiTheme="minorHAnsi" w:hAnsiTheme="minorHAnsi" w:cs="Calibri"/>
          <w:sz w:val="20"/>
          <w:szCs w:val="20"/>
        </w:rPr>
        <w:t> </w:t>
      </w:r>
      <w:r>
        <w:rPr>
          <w:rFonts w:asciiTheme="minorHAnsi" w:hAnsiTheme="minorHAnsi" w:cs="Calibri"/>
          <w:sz w:val="20"/>
          <w:szCs w:val="20"/>
        </w:rPr>
        <w:t>- (11) 3087.0500</w:t>
      </w:r>
    </w:p>
    <w:p w:rsidR="006705C4" w:rsidRDefault="006705C4" w:rsidP="00F720B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="Calibri"/>
          <w:sz w:val="20"/>
          <w:szCs w:val="20"/>
        </w:rPr>
      </w:pPr>
    </w:p>
    <w:p w:rsidR="00F720B9" w:rsidRDefault="00F720B9" w:rsidP="00F720B9">
      <w:pPr>
        <w:rPr>
          <w:rFonts w:asciiTheme="minorHAnsi" w:hAnsiTheme="minorHAnsi" w:cs="Trebuchet MS"/>
          <w:sz w:val="20"/>
          <w:szCs w:val="20"/>
        </w:rPr>
      </w:pPr>
    </w:p>
    <w:p w:rsidR="00F720B9" w:rsidRPr="00EE52D3" w:rsidRDefault="00F720B9" w:rsidP="00F720B9">
      <w:pPr>
        <w:rPr>
          <w:szCs w:val="22"/>
        </w:rPr>
      </w:pPr>
    </w:p>
    <w:p w:rsidR="00F720B9" w:rsidRPr="001C2972" w:rsidRDefault="00F720B9" w:rsidP="00537F79">
      <w:pPr>
        <w:jc w:val="both"/>
        <w:rPr>
          <w:rFonts w:ascii="Calibri" w:hAnsi="Calibri"/>
          <w:sz w:val="20"/>
          <w:szCs w:val="20"/>
        </w:rPr>
      </w:pPr>
    </w:p>
    <w:sectPr w:rsidR="00F720B9" w:rsidRPr="001C2972" w:rsidSect="003B74A3">
      <w:headerReference w:type="default" r:id="rId10"/>
      <w:footerReference w:type="default" r:id="rId11"/>
      <w:pgSz w:w="11907" w:h="16840" w:code="9"/>
      <w:pgMar w:top="1588" w:right="1134" w:bottom="1134" w:left="1134" w:header="39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CF6" w:rsidRDefault="00BC3CF6">
      <w:r>
        <w:separator/>
      </w:r>
    </w:p>
  </w:endnote>
  <w:endnote w:type="continuationSeparator" w:id="1">
    <w:p w:rsidR="00BC3CF6" w:rsidRDefault="00BC3C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173" w:rsidRPr="00163D7D" w:rsidRDefault="00E332FD" w:rsidP="00163D7D">
    <w:pPr>
      <w:pStyle w:val="Rodap"/>
    </w:pPr>
    <w:r>
      <w:rPr>
        <w:noProof/>
        <w:sz w:val="15"/>
        <w:szCs w:val="15"/>
      </w:rPr>
      <w:drawing>
        <wp:inline distT="0" distB="0" distL="0" distR="0">
          <wp:extent cx="619125" cy="409575"/>
          <wp:effectExtent l="19050" t="0" r="9525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44173">
      <w:rPr>
        <w:sz w:val="15"/>
        <w:szCs w:val="15"/>
      </w:rPr>
      <w:t xml:space="preserve">        </w:t>
    </w:r>
    <w:r w:rsidR="00744173" w:rsidRPr="0059105E">
      <w:rPr>
        <w:sz w:val="15"/>
        <w:szCs w:val="15"/>
      </w:rPr>
      <w:t xml:space="preserve">Rua Pirapetinga, 567 </w:t>
    </w:r>
    <w:r w:rsidR="00744173" w:rsidRPr="0059105E">
      <w:rPr>
        <w:rFonts w:cs="Arial"/>
        <w:sz w:val="15"/>
        <w:szCs w:val="15"/>
      </w:rPr>
      <w:t xml:space="preserve"> </w:t>
    </w:r>
    <w:r w:rsidR="00744173">
      <w:rPr>
        <w:rFonts w:cs="Arial"/>
        <w:sz w:val="15"/>
        <w:szCs w:val="15"/>
      </w:rPr>
      <w:sym w:font="Wingdings" w:char="F0A0"/>
    </w:r>
    <w:r w:rsidR="00744173" w:rsidRPr="0059105E">
      <w:rPr>
        <w:rFonts w:cs="Arial"/>
        <w:sz w:val="15"/>
        <w:szCs w:val="15"/>
      </w:rPr>
      <w:t xml:space="preserve">  </w:t>
    </w:r>
    <w:r w:rsidR="00744173" w:rsidRPr="0059105E">
      <w:rPr>
        <w:sz w:val="15"/>
        <w:szCs w:val="15"/>
      </w:rPr>
      <w:t xml:space="preserve">Serra </w:t>
    </w:r>
    <w:r w:rsidR="00744173">
      <w:rPr>
        <w:rFonts w:cs="Arial"/>
        <w:sz w:val="15"/>
        <w:szCs w:val="15"/>
      </w:rPr>
      <w:sym w:font="Wingdings" w:char="F0A0"/>
    </w:r>
    <w:r w:rsidR="00744173">
      <w:rPr>
        <w:rFonts w:cs="Arial"/>
        <w:sz w:val="15"/>
        <w:szCs w:val="15"/>
      </w:rPr>
      <w:t xml:space="preserve"> </w:t>
    </w:r>
    <w:r w:rsidR="00744173" w:rsidRPr="0059105E">
      <w:rPr>
        <w:rFonts w:cs="Arial"/>
        <w:sz w:val="15"/>
        <w:szCs w:val="15"/>
      </w:rPr>
      <w:t xml:space="preserve"> </w:t>
    </w:r>
    <w:r w:rsidR="00744173" w:rsidRPr="0059105E">
      <w:rPr>
        <w:sz w:val="15"/>
        <w:szCs w:val="15"/>
      </w:rPr>
      <w:t xml:space="preserve">Belo Horizonte </w:t>
    </w:r>
    <w:r w:rsidR="00744173">
      <w:rPr>
        <w:rFonts w:cs="Arial"/>
        <w:sz w:val="15"/>
        <w:szCs w:val="15"/>
      </w:rPr>
      <w:sym w:font="Wingdings" w:char="F0A0"/>
    </w:r>
    <w:r w:rsidR="00744173" w:rsidRPr="0059105E">
      <w:rPr>
        <w:sz w:val="15"/>
        <w:szCs w:val="15"/>
      </w:rPr>
      <w:t xml:space="preserve"> MG </w:t>
    </w:r>
    <w:r w:rsidR="00744173">
      <w:rPr>
        <w:rFonts w:cs="Arial"/>
        <w:sz w:val="15"/>
        <w:szCs w:val="15"/>
      </w:rPr>
      <w:sym w:font="Wingdings" w:char="F0A0"/>
    </w:r>
    <w:r w:rsidR="00744173" w:rsidRPr="0059105E">
      <w:rPr>
        <w:sz w:val="15"/>
        <w:szCs w:val="15"/>
      </w:rPr>
      <w:t xml:space="preserve"> 30220-150 </w:t>
    </w:r>
    <w:r w:rsidR="00744173">
      <w:rPr>
        <w:rFonts w:cs="Arial"/>
        <w:sz w:val="15"/>
        <w:szCs w:val="15"/>
      </w:rPr>
      <w:sym w:font="Wingdings" w:char="F0A0"/>
    </w:r>
    <w:r w:rsidR="00744173" w:rsidRPr="0059105E">
      <w:rPr>
        <w:sz w:val="15"/>
        <w:szCs w:val="15"/>
      </w:rPr>
      <w:t xml:space="preserve"> (31) 3282 2366 </w:t>
    </w:r>
    <w:r w:rsidR="00744173">
      <w:rPr>
        <w:rFonts w:cs="Arial"/>
        <w:sz w:val="15"/>
        <w:szCs w:val="15"/>
      </w:rPr>
      <w:sym w:font="Wingdings" w:char="F0A0"/>
    </w:r>
    <w:r w:rsidR="00744173" w:rsidRPr="0059105E">
      <w:rPr>
        <w:rFonts w:cs="Arial"/>
        <w:sz w:val="15"/>
        <w:szCs w:val="15"/>
      </w:rPr>
      <w:t xml:space="preserve">  </w:t>
    </w:r>
    <w:r w:rsidR="00744173" w:rsidRPr="0059105E">
      <w:rPr>
        <w:sz w:val="15"/>
        <w:szCs w:val="15"/>
      </w:rPr>
      <w:t>www.</w:t>
    </w:r>
    <w:r w:rsidR="00744173">
      <w:rPr>
        <w:sz w:val="15"/>
        <w:szCs w:val="15"/>
      </w:rPr>
      <w:t>mostratiradentes</w:t>
    </w:r>
    <w:r w:rsidR="00744173" w:rsidRPr="0059105E">
      <w:rPr>
        <w:sz w:val="15"/>
        <w:szCs w:val="15"/>
      </w:rPr>
      <w:t>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CF6" w:rsidRDefault="00BC3CF6">
      <w:r>
        <w:separator/>
      </w:r>
    </w:p>
  </w:footnote>
  <w:footnote w:type="continuationSeparator" w:id="1">
    <w:p w:rsidR="00BC3CF6" w:rsidRDefault="00BC3C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173" w:rsidRPr="00081158" w:rsidRDefault="00E332FD" w:rsidP="00CB72B0">
    <w:pPr>
      <w:pStyle w:val="Cabealho"/>
    </w:pPr>
    <w:r>
      <w:rPr>
        <w:noProof/>
      </w:rPr>
      <w:drawing>
        <wp:inline distT="0" distB="0" distL="0" distR="0">
          <wp:extent cx="1276350" cy="695325"/>
          <wp:effectExtent l="0" t="0" r="0" b="0"/>
          <wp:docPr id="1" name="Imagem 1" descr="logo_Tiradentes_SP_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Tiradentes_SP_201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1464B">
      <w:t xml:space="preserve">                                                                 </w:t>
    </w:r>
    <w:r w:rsidR="00A53949">
      <w:t xml:space="preserve">       </w:t>
    </w:r>
    <w:r w:rsidR="00A1464B">
      <w:t xml:space="preserve">     </w:t>
    </w:r>
    <w:r>
      <w:rPr>
        <w:noProof/>
      </w:rPr>
      <w:drawing>
        <wp:inline distT="0" distB="0" distL="0" distR="0">
          <wp:extent cx="1314450" cy="333375"/>
          <wp:effectExtent l="1905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47092">
      <w:t xml:space="preserve">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12B96"/>
    <w:multiLevelType w:val="hybridMultilevel"/>
    <w:tmpl w:val="8468F2D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BD6B3D"/>
    <w:multiLevelType w:val="singleLevel"/>
    <w:tmpl w:val="6A8E3B9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 w:val="0"/>
        <w:i w:val="0"/>
        <w:color w:val="auto"/>
      </w:rPr>
    </w:lvl>
  </w:abstractNum>
  <w:abstractNum w:abstractNumId="2">
    <w:nsid w:val="263F7706"/>
    <w:multiLevelType w:val="hybridMultilevel"/>
    <w:tmpl w:val="F872B7B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73002E"/>
    <w:multiLevelType w:val="hybridMultilevel"/>
    <w:tmpl w:val="5950EC8C"/>
    <w:lvl w:ilvl="0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721CCB"/>
    <w:multiLevelType w:val="hybridMultilevel"/>
    <w:tmpl w:val="20E44392"/>
    <w:lvl w:ilvl="0" w:tplc="2A9AD42A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4584974"/>
    <w:multiLevelType w:val="hybridMultilevel"/>
    <w:tmpl w:val="4720E3D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84D11FA"/>
    <w:multiLevelType w:val="hybridMultilevel"/>
    <w:tmpl w:val="9C8E711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58E24F9"/>
    <w:multiLevelType w:val="hybridMultilevel"/>
    <w:tmpl w:val="3B50DC6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/>
  <w:rsids>
    <w:rsidRoot w:val="00276D37"/>
    <w:rsid w:val="00000DC5"/>
    <w:rsid w:val="00001F0C"/>
    <w:rsid w:val="00003F75"/>
    <w:rsid w:val="00034238"/>
    <w:rsid w:val="00034C7B"/>
    <w:rsid w:val="00035AF4"/>
    <w:rsid w:val="00057165"/>
    <w:rsid w:val="0006418E"/>
    <w:rsid w:val="00077C98"/>
    <w:rsid w:val="00081158"/>
    <w:rsid w:val="0008163F"/>
    <w:rsid w:val="00081EA6"/>
    <w:rsid w:val="00082E4A"/>
    <w:rsid w:val="0008364B"/>
    <w:rsid w:val="0009185A"/>
    <w:rsid w:val="000A0121"/>
    <w:rsid w:val="000A4813"/>
    <w:rsid w:val="000B022B"/>
    <w:rsid w:val="000B714A"/>
    <w:rsid w:val="000B7CC9"/>
    <w:rsid w:val="000C4D1F"/>
    <w:rsid w:val="000C50CB"/>
    <w:rsid w:val="000E16AA"/>
    <w:rsid w:val="000E4590"/>
    <w:rsid w:val="000E5A20"/>
    <w:rsid w:val="000F641C"/>
    <w:rsid w:val="00106027"/>
    <w:rsid w:val="00113180"/>
    <w:rsid w:val="00130573"/>
    <w:rsid w:val="0013343A"/>
    <w:rsid w:val="001450BD"/>
    <w:rsid w:val="00162BD8"/>
    <w:rsid w:val="00163D7D"/>
    <w:rsid w:val="00175040"/>
    <w:rsid w:val="00175699"/>
    <w:rsid w:val="00187F86"/>
    <w:rsid w:val="001A149E"/>
    <w:rsid w:val="001A2E30"/>
    <w:rsid w:val="001A32A8"/>
    <w:rsid w:val="001A4BE1"/>
    <w:rsid w:val="001B0335"/>
    <w:rsid w:val="001B4034"/>
    <w:rsid w:val="001C2972"/>
    <w:rsid w:val="001C2E4B"/>
    <w:rsid w:val="001D24D1"/>
    <w:rsid w:val="001E7715"/>
    <w:rsid w:val="001F1C92"/>
    <w:rsid w:val="00217D7D"/>
    <w:rsid w:val="002210BF"/>
    <w:rsid w:val="00221800"/>
    <w:rsid w:val="00222D16"/>
    <w:rsid w:val="00231C1D"/>
    <w:rsid w:val="002320D2"/>
    <w:rsid w:val="0023403F"/>
    <w:rsid w:val="002513B2"/>
    <w:rsid w:val="00265C93"/>
    <w:rsid w:val="002675BD"/>
    <w:rsid w:val="00271184"/>
    <w:rsid w:val="00272937"/>
    <w:rsid w:val="00276D37"/>
    <w:rsid w:val="00283E3F"/>
    <w:rsid w:val="00286711"/>
    <w:rsid w:val="0029359E"/>
    <w:rsid w:val="002C5F4F"/>
    <w:rsid w:val="002F3834"/>
    <w:rsid w:val="002F489E"/>
    <w:rsid w:val="00300493"/>
    <w:rsid w:val="00300548"/>
    <w:rsid w:val="003019C7"/>
    <w:rsid w:val="00317534"/>
    <w:rsid w:val="00320B27"/>
    <w:rsid w:val="00322835"/>
    <w:rsid w:val="00340B08"/>
    <w:rsid w:val="00345363"/>
    <w:rsid w:val="003460D3"/>
    <w:rsid w:val="00356332"/>
    <w:rsid w:val="00357F77"/>
    <w:rsid w:val="003639D2"/>
    <w:rsid w:val="003641E2"/>
    <w:rsid w:val="00374B1F"/>
    <w:rsid w:val="0037588C"/>
    <w:rsid w:val="003869A8"/>
    <w:rsid w:val="0039321F"/>
    <w:rsid w:val="003A78F9"/>
    <w:rsid w:val="003B188F"/>
    <w:rsid w:val="003B36DE"/>
    <w:rsid w:val="003B438A"/>
    <w:rsid w:val="003B4AEA"/>
    <w:rsid w:val="003B74A3"/>
    <w:rsid w:val="003B7B7E"/>
    <w:rsid w:val="003D3425"/>
    <w:rsid w:val="003E3BF7"/>
    <w:rsid w:val="003F080C"/>
    <w:rsid w:val="00400C99"/>
    <w:rsid w:val="0040123F"/>
    <w:rsid w:val="00411A69"/>
    <w:rsid w:val="00432952"/>
    <w:rsid w:val="00452526"/>
    <w:rsid w:val="00456A5E"/>
    <w:rsid w:val="004575DB"/>
    <w:rsid w:val="00461F36"/>
    <w:rsid w:val="00466D1F"/>
    <w:rsid w:val="0047261B"/>
    <w:rsid w:val="0047295B"/>
    <w:rsid w:val="00485245"/>
    <w:rsid w:val="004A39DF"/>
    <w:rsid w:val="004A4244"/>
    <w:rsid w:val="004B08BD"/>
    <w:rsid w:val="004C1838"/>
    <w:rsid w:val="004D0097"/>
    <w:rsid w:val="004E163C"/>
    <w:rsid w:val="004E6C60"/>
    <w:rsid w:val="004F31A1"/>
    <w:rsid w:val="004F55A3"/>
    <w:rsid w:val="00500CC4"/>
    <w:rsid w:val="00523D6D"/>
    <w:rsid w:val="005271D9"/>
    <w:rsid w:val="00537F79"/>
    <w:rsid w:val="00541F4C"/>
    <w:rsid w:val="00557D2E"/>
    <w:rsid w:val="005712BF"/>
    <w:rsid w:val="00573099"/>
    <w:rsid w:val="005A304B"/>
    <w:rsid w:val="005D6438"/>
    <w:rsid w:val="005D76CB"/>
    <w:rsid w:val="005F3849"/>
    <w:rsid w:val="0063398C"/>
    <w:rsid w:val="00637757"/>
    <w:rsid w:val="006411BD"/>
    <w:rsid w:val="00647092"/>
    <w:rsid w:val="00647F1D"/>
    <w:rsid w:val="00651FF0"/>
    <w:rsid w:val="00666517"/>
    <w:rsid w:val="006705C4"/>
    <w:rsid w:val="0067283C"/>
    <w:rsid w:val="0068494D"/>
    <w:rsid w:val="006C572E"/>
    <w:rsid w:val="006D0F54"/>
    <w:rsid w:val="006D43C6"/>
    <w:rsid w:val="006E1EF9"/>
    <w:rsid w:val="006F1462"/>
    <w:rsid w:val="0071351E"/>
    <w:rsid w:val="00714387"/>
    <w:rsid w:val="00731BA1"/>
    <w:rsid w:val="00741212"/>
    <w:rsid w:val="00744173"/>
    <w:rsid w:val="007451F6"/>
    <w:rsid w:val="0074521E"/>
    <w:rsid w:val="007455EE"/>
    <w:rsid w:val="0075333B"/>
    <w:rsid w:val="00761335"/>
    <w:rsid w:val="00772283"/>
    <w:rsid w:val="00776298"/>
    <w:rsid w:val="00786283"/>
    <w:rsid w:val="00787630"/>
    <w:rsid w:val="007A4B64"/>
    <w:rsid w:val="007A7F62"/>
    <w:rsid w:val="007C1A44"/>
    <w:rsid w:val="007E3735"/>
    <w:rsid w:val="007F5314"/>
    <w:rsid w:val="00823027"/>
    <w:rsid w:val="008339A5"/>
    <w:rsid w:val="00853C3A"/>
    <w:rsid w:val="00854994"/>
    <w:rsid w:val="00876666"/>
    <w:rsid w:val="00896D04"/>
    <w:rsid w:val="008A2055"/>
    <w:rsid w:val="008B3883"/>
    <w:rsid w:val="008C501E"/>
    <w:rsid w:val="008D0C38"/>
    <w:rsid w:val="0092077E"/>
    <w:rsid w:val="00920DAD"/>
    <w:rsid w:val="00933842"/>
    <w:rsid w:val="00942D65"/>
    <w:rsid w:val="009501A2"/>
    <w:rsid w:val="009503BA"/>
    <w:rsid w:val="009516FF"/>
    <w:rsid w:val="00981F81"/>
    <w:rsid w:val="009A490B"/>
    <w:rsid w:val="009B30AC"/>
    <w:rsid w:val="009B65FA"/>
    <w:rsid w:val="009B7B81"/>
    <w:rsid w:val="009C1AA0"/>
    <w:rsid w:val="009C1E2F"/>
    <w:rsid w:val="009C2C3A"/>
    <w:rsid w:val="009C7AB3"/>
    <w:rsid w:val="009D37E8"/>
    <w:rsid w:val="009D6C7A"/>
    <w:rsid w:val="009F5C54"/>
    <w:rsid w:val="009F783C"/>
    <w:rsid w:val="00A03B5B"/>
    <w:rsid w:val="00A1464B"/>
    <w:rsid w:val="00A24002"/>
    <w:rsid w:val="00A2477A"/>
    <w:rsid w:val="00A53949"/>
    <w:rsid w:val="00A60E5D"/>
    <w:rsid w:val="00A6577A"/>
    <w:rsid w:val="00A65DDB"/>
    <w:rsid w:val="00A80F99"/>
    <w:rsid w:val="00A94E5F"/>
    <w:rsid w:val="00AC51B7"/>
    <w:rsid w:val="00AC63A6"/>
    <w:rsid w:val="00AC7CBE"/>
    <w:rsid w:val="00AD0F52"/>
    <w:rsid w:val="00AD25FA"/>
    <w:rsid w:val="00AE226B"/>
    <w:rsid w:val="00AE592E"/>
    <w:rsid w:val="00B07F83"/>
    <w:rsid w:val="00B14ECA"/>
    <w:rsid w:val="00B20FB9"/>
    <w:rsid w:val="00B3530D"/>
    <w:rsid w:val="00B407BD"/>
    <w:rsid w:val="00B41CC3"/>
    <w:rsid w:val="00B42DD5"/>
    <w:rsid w:val="00B44580"/>
    <w:rsid w:val="00B44BB9"/>
    <w:rsid w:val="00B8334E"/>
    <w:rsid w:val="00B86E14"/>
    <w:rsid w:val="00B87219"/>
    <w:rsid w:val="00BB41C0"/>
    <w:rsid w:val="00BB7A3D"/>
    <w:rsid w:val="00BC09E0"/>
    <w:rsid w:val="00BC242B"/>
    <w:rsid w:val="00BC3BC8"/>
    <w:rsid w:val="00BC3CF6"/>
    <w:rsid w:val="00BE2503"/>
    <w:rsid w:val="00BE72A7"/>
    <w:rsid w:val="00BF0109"/>
    <w:rsid w:val="00C05CED"/>
    <w:rsid w:val="00C10EF6"/>
    <w:rsid w:val="00C16C4B"/>
    <w:rsid w:val="00C21C41"/>
    <w:rsid w:val="00C42277"/>
    <w:rsid w:val="00C51C47"/>
    <w:rsid w:val="00C57061"/>
    <w:rsid w:val="00C6644B"/>
    <w:rsid w:val="00C7187F"/>
    <w:rsid w:val="00C91665"/>
    <w:rsid w:val="00CA1F19"/>
    <w:rsid w:val="00CB72B0"/>
    <w:rsid w:val="00CC7150"/>
    <w:rsid w:val="00CD010B"/>
    <w:rsid w:val="00CD5896"/>
    <w:rsid w:val="00CF3F91"/>
    <w:rsid w:val="00D34AE7"/>
    <w:rsid w:val="00D47F65"/>
    <w:rsid w:val="00D56E41"/>
    <w:rsid w:val="00D667DC"/>
    <w:rsid w:val="00D844B7"/>
    <w:rsid w:val="00D91328"/>
    <w:rsid w:val="00D978D5"/>
    <w:rsid w:val="00DC3AA7"/>
    <w:rsid w:val="00DD28C8"/>
    <w:rsid w:val="00DD53CD"/>
    <w:rsid w:val="00DE6DC8"/>
    <w:rsid w:val="00DF497A"/>
    <w:rsid w:val="00E053B3"/>
    <w:rsid w:val="00E075CA"/>
    <w:rsid w:val="00E113BA"/>
    <w:rsid w:val="00E22529"/>
    <w:rsid w:val="00E3086A"/>
    <w:rsid w:val="00E332FD"/>
    <w:rsid w:val="00E349E6"/>
    <w:rsid w:val="00E46643"/>
    <w:rsid w:val="00E55D33"/>
    <w:rsid w:val="00E6106C"/>
    <w:rsid w:val="00E738EF"/>
    <w:rsid w:val="00E81FB0"/>
    <w:rsid w:val="00E92532"/>
    <w:rsid w:val="00EA4FAC"/>
    <w:rsid w:val="00EA5D10"/>
    <w:rsid w:val="00EC3150"/>
    <w:rsid w:val="00ED3DB6"/>
    <w:rsid w:val="00F048AB"/>
    <w:rsid w:val="00F260C7"/>
    <w:rsid w:val="00F426F7"/>
    <w:rsid w:val="00F45C61"/>
    <w:rsid w:val="00F55E34"/>
    <w:rsid w:val="00F55E49"/>
    <w:rsid w:val="00F579E2"/>
    <w:rsid w:val="00F70D2F"/>
    <w:rsid w:val="00F720B9"/>
    <w:rsid w:val="00F834C7"/>
    <w:rsid w:val="00FA6E69"/>
    <w:rsid w:val="00FB4088"/>
    <w:rsid w:val="00FC2234"/>
    <w:rsid w:val="00FC5381"/>
    <w:rsid w:val="00FD6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2E4A"/>
    <w:rPr>
      <w:rFonts w:ascii="Arial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B7CC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B7CC9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uiPriority w:val="99"/>
    <w:rsid w:val="001F1C92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DD28C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D28C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10EF6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rsid w:val="004D0097"/>
    <w:rPr>
      <w:rFonts w:ascii="Arial" w:hAnsi="Arial"/>
      <w:sz w:val="24"/>
      <w:szCs w:val="24"/>
    </w:rPr>
  </w:style>
  <w:style w:type="character" w:customStyle="1" w:styleId="apple-converted-space">
    <w:name w:val="apple-converted-space"/>
    <w:basedOn w:val="Fontepargpadro"/>
    <w:rsid w:val="00F720B9"/>
  </w:style>
  <w:style w:type="character" w:styleId="Forte">
    <w:name w:val="Strong"/>
    <w:basedOn w:val="Fontepargpadro"/>
    <w:uiPriority w:val="22"/>
    <w:qFormat/>
    <w:rsid w:val="00E81FB0"/>
    <w:rPr>
      <w:b/>
      <w:bCs/>
    </w:rPr>
  </w:style>
  <w:style w:type="character" w:styleId="nfase">
    <w:name w:val="Emphasis"/>
    <w:basedOn w:val="Fontepargpadro"/>
    <w:uiPriority w:val="20"/>
    <w:qFormat/>
    <w:rsid w:val="0035633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7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prensa@universoproducao.com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ostratiradentes.com.b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tel:%2831%29%203282.2366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dutora\AppData\Roaming\Microsoft\Modelos\Tiradentes-SP_2018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Tiradentes-SP_2018</Template>
  <TotalTime>33</TotalTime>
  <Pages>2</Pages>
  <Words>694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UP06</dc:creator>
  <cp:lastModifiedBy>Produtora</cp:lastModifiedBy>
  <cp:revision>6</cp:revision>
  <cp:lastPrinted>2013-12-13T17:55:00Z</cp:lastPrinted>
  <dcterms:created xsi:type="dcterms:W3CDTF">2018-02-23T18:54:00Z</dcterms:created>
  <dcterms:modified xsi:type="dcterms:W3CDTF">2018-02-23T20:50:00Z</dcterms:modified>
</cp:coreProperties>
</file>