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B6" w:rsidRPr="00B42DD5" w:rsidRDefault="004F55A3" w:rsidP="00ED3DB6">
      <w:pPr>
        <w:spacing w:line="280" w:lineRule="exact"/>
        <w:jc w:val="center"/>
        <w:rPr>
          <w:rFonts w:asciiTheme="minorHAnsi" w:hAnsiTheme="minorHAnsi" w:cs="Trebuchet MS"/>
          <w:b/>
          <w:sz w:val="20"/>
          <w:szCs w:val="20"/>
        </w:rPr>
      </w:pPr>
      <w:r>
        <w:rPr>
          <w:rFonts w:asciiTheme="minorHAnsi" w:hAnsiTheme="minorHAnsi" w:cs="Trebuchet MS"/>
          <w:b/>
          <w:bCs/>
          <w:sz w:val="20"/>
          <w:szCs w:val="20"/>
        </w:rPr>
        <w:t>MOSTRA TIRADENTES |</w:t>
      </w:r>
      <w:r w:rsidR="00B42DD5" w:rsidRPr="00B42DD5">
        <w:rPr>
          <w:rFonts w:asciiTheme="minorHAnsi" w:hAnsiTheme="minorHAnsi" w:cs="Trebuchet MS"/>
          <w:b/>
          <w:bCs/>
          <w:sz w:val="20"/>
          <w:szCs w:val="20"/>
        </w:rPr>
        <w:t>SP</w:t>
      </w:r>
    </w:p>
    <w:p w:rsidR="00ED3DB6" w:rsidRPr="00B42DD5" w:rsidRDefault="00E332FD" w:rsidP="00ED3DB6">
      <w:pPr>
        <w:spacing w:line="280" w:lineRule="exact"/>
        <w:jc w:val="center"/>
        <w:rPr>
          <w:rFonts w:asciiTheme="minorHAnsi" w:hAnsiTheme="minorHAnsi" w:cs="Trebuchet MS"/>
          <w:bCs/>
          <w:color w:val="FF6600"/>
          <w:sz w:val="20"/>
          <w:szCs w:val="20"/>
        </w:rPr>
      </w:pPr>
      <w:r w:rsidRPr="00B42DD5">
        <w:rPr>
          <w:rFonts w:asciiTheme="minorHAnsi" w:hAnsiTheme="minorHAnsi" w:cs="Trebuchet MS"/>
          <w:bCs/>
          <w:sz w:val="20"/>
          <w:szCs w:val="20"/>
        </w:rPr>
        <w:t>15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a 2</w:t>
      </w:r>
      <w:r w:rsidRPr="00B42DD5">
        <w:rPr>
          <w:rFonts w:asciiTheme="minorHAnsi" w:hAnsiTheme="minorHAnsi" w:cs="Trebuchet MS"/>
          <w:bCs/>
          <w:sz w:val="20"/>
          <w:szCs w:val="20"/>
        </w:rPr>
        <w:t>1</w:t>
      </w:r>
      <w:r w:rsidR="00ED3DB6" w:rsidRPr="00B42DD5">
        <w:rPr>
          <w:rFonts w:asciiTheme="minorHAnsi" w:hAnsiTheme="minorHAnsi" w:cs="Trebuchet MS"/>
          <w:bCs/>
          <w:sz w:val="20"/>
          <w:szCs w:val="20"/>
        </w:rPr>
        <w:t xml:space="preserve"> de março de 201</w:t>
      </w:r>
      <w:r w:rsidRPr="00B42DD5">
        <w:rPr>
          <w:rFonts w:asciiTheme="minorHAnsi" w:hAnsiTheme="minorHAnsi" w:cs="Trebuchet MS"/>
          <w:bCs/>
          <w:sz w:val="20"/>
          <w:szCs w:val="20"/>
        </w:rPr>
        <w:t>8</w:t>
      </w:r>
    </w:p>
    <w:p w:rsidR="002F4B2B" w:rsidRPr="00190C1C" w:rsidRDefault="002F4B2B" w:rsidP="00190C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40"/>
        </w:rPr>
      </w:pPr>
    </w:p>
    <w:p w:rsidR="00190C1C" w:rsidRPr="00190C1C" w:rsidRDefault="00190C1C" w:rsidP="00190C1C">
      <w:pPr>
        <w:jc w:val="center"/>
        <w:rPr>
          <w:rFonts w:ascii="Times New Roman" w:hAnsi="Times New Roman"/>
          <w:sz w:val="32"/>
        </w:rPr>
      </w:pPr>
      <w:r w:rsidRPr="00190C1C">
        <w:rPr>
          <w:rFonts w:ascii="Calibri" w:hAnsi="Calibri" w:cs="Calibri"/>
          <w:b/>
          <w:bCs/>
          <w:color w:val="000000"/>
          <w:sz w:val="28"/>
          <w:szCs w:val="22"/>
        </w:rPr>
        <w:t>EXIBIÇÃO DE CURTAS E PRÉ-ESTREIAS FORAM DESTAQUES NA PROGRAMAÇÃO DO DIA 16</w:t>
      </w:r>
      <w:r>
        <w:rPr>
          <w:rFonts w:ascii="Calibri" w:hAnsi="Calibri" w:cs="Calibri"/>
          <w:b/>
          <w:bCs/>
          <w:color w:val="000000"/>
          <w:sz w:val="28"/>
          <w:szCs w:val="22"/>
        </w:rPr>
        <w:t>/03</w:t>
      </w:r>
      <w:r w:rsidRPr="00190C1C">
        <w:rPr>
          <w:rFonts w:ascii="Calibri" w:hAnsi="Calibri" w:cs="Calibri"/>
          <w:b/>
          <w:bCs/>
          <w:color w:val="000000"/>
          <w:sz w:val="28"/>
          <w:szCs w:val="22"/>
        </w:rPr>
        <w:t xml:space="preserve"> DA MOSTRA TIRADENTES | SP</w:t>
      </w:r>
    </w:p>
    <w:p w:rsidR="00190C1C" w:rsidRPr="00190C1C" w:rsidRDefault="00190C1C" w:rsidP="00190C1C">
      <w:pPr>
        <w:jc w:val="center"/>
        <w:rPr>
          <w:rFonts w:ascii="Times New Roman" w:hAnsi="Times New Roman"/>
        </w:rPr>
      </w:pPr>
    </w:p>
    <w:p w:rsidR="00190C1C" w:rsidRPr="00190C1C" w:rsidRDefault="00190C1C" w:rsidP="00190C1C">
      <w:pPr>
        <w:jc w:val="center"/>
        <w:rPr>
          <w:rFonts w:ascii="Times New Roman" w:hAnsi="Times New Roman"/>
        </w:rPr>
      </w:pPr>
      <w:r w:rsidRPr="00190C1C">
        <w:rPr>
          <w:rFonts w:ascii="Calibri" w:hAnsi="Calibri" w:cs="Calibri"/>
          <w:i/>
          <w:iCs/>
          <w:color w:val="000000"/>
          <w:sz w:val="22"/>
          <w:szCs w:val="22"/>
        </w:rPr>
        <w:t xml:space="preserve">Público presente no </w:t>
      </w:r>
      <w:proofErr w:type="spellStart"/>
      <w:proofErr w:type="gramStart"/>
      <w:r w:rsidRPr="00190C1C">
        <w:rPr>
          <w:rFonts w:ascii="Calibri" w:hAnsi="Calibri" w:cs="Calibri"/>
          <w:i/>
          <w:iCs/>
          <w:color w:val="000000"/>
          <w:sz w:val="22"/>
          <w:szCs w:val="22"/>
        </w:rPr>
        <w:t>CineSesc</w:t>
      </w:r>
      <w:proofErr w:type="spellEnd"/>
      <w:proofErr w:type="gramEnd"/>
      <w:r w:rsidRPr="00190C1C">
        <w:rPr>
          <w:rFonts w:ascii="Calibri" w:hAnsi="Calibri" w:cs="Calibri"/>
          <w:i/>
          <w:iCs/>
          <w:color w:val="000000"/>
          <w:sz w:val="22"/>
          <w:szCs w:val="22"/>
        </w:rPr>
        <w:t xml:space="preserve"> conferiu um recorte de seis filmes nessa sexta-feira. Curta premiado e olhares sobre São Paulo marcaram a seleção do dia.</w:t>
      </w:r>
    </w:p>
    <w:p w:rsidR="00190C1C" w:rsidRPr="00190C1C" w:rsidRDefault="00190C1C" w:rsidP="00190C1C">
      <w:pPr>
        <w:spacing w:after="240"/>
        <w:rPr>
          <w:rFonts w:ascii="Times New Roman" w:hAnsi="Times New Roman"/>
        </w:rPr>
      </w:pPr>
    </w:p>
    <w:p w:rsidR="00190C1C" w:rsidRPr="00190C1C" w:rsidRDefault="00190C1C" w:rsidP="00190C1C">
      <w:pPr>
        <w:jc w:val="both"/>
        <w:rPr>
          <w:rFonts w:ascii="Times New Roman" w:hAnsi="Times New Roman"/>
        </w:rPr>
      </w:pPr>
      <w:r w:rsidRPr="00190C1C">
        <w:rPr>
          <w:rFonts w:ascii="Calibri" w:hAnsi="Calibri" w:cs="Calibri"/>
          <w:color w:val="000000"/>
          <w:sz w:val="22"/>
          <w:szCs w:val="22"/>
        </w:rPr>
        <w:t>A sexta-feira, 16</w:t>
      </w:r>
      <w:r>
        <w:rPr>
          <w:rFonts w:ascii="Calibri" w:hAnsi="Calibri" w:cs="Calibri"/>
          <w:color w:val="000000"/>
          <w:sz w:val="22"/>
          <w:szCs w:val="22"/>
        </w:rPr>
        <w:t>/03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, da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Mostra Tiradentes | SP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 foi de intensa programação fílmica. O festival, em cartaz no </w:t>
      </w:r>
      <w:proofErr w:type="spellStart"/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(Rua Augusta, 2.075) até o dia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21/03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, abriu o fim de semana com seis filmes divididos em três sessões. A seleção do dia apresentou consistente recorte da produção cinematográfica brasileira, reunindo curtas selecionados para a Mostra competitiva da 21ª Mostra de Tiradentes, uma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pré-estreia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mundial e </w:t>
      </w:r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um longa</w:t>
      </w:r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da Mostra Aurora seguido de debate. A sexta também foi marcada pelo início do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Lab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| Imersão </w:t>
      </w:r>
      <w:proofErr w:type="spellStart"/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DocBrasil</w:t>
      </w:r>
      <w:proofErr w:type="spellEnd"/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>, ministrado pelo curador Cleber Eduardo.</w:t>
      </w:r>
    </w:p>
    <w:p w:rsidR="00190C1C" w:rsidRPr="00190C1C" w:rsidRDefault="00190C1C" w:rsidP="00190C1C">
      <w:pPr>
        <w:rPr>
          <w:rFonts w:ascii="Times New Roman" w:hAnsi="Times New Roman"/>
        </w:rPr>
      </w:pPr>
    </w:p>
    <w:p w:rsidR="00190C1C" w:rsidRPr="00190C1C" w:rsidRDefault="00190C1C" w:rsidP="00190C1C">
      <w:pPr>
        <w:jc w:val="both"/>
        <w:rPr>
          <w:rFonts w:ascii="Times New Roman" w:hAnsi="Times New Roman"/>
        </w:rPr>
      </w:pPr>
      <w:r w:rsidRPr="00190C1C">
        <w:rPr>
          <w:rFonts w:ascii="Calibri" w:hAnsi="Calibri" w:cs="Calibri"/>
          <w:color w:val="000000"/>
          <w:sz w:val="22"/>
          <w:szCs w:val="22"/>
        </w:rPr>
        <w:t xml:space="preserve">Abrindo a programação às 17h30, o público conferiu o curta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“Estamos Todos Aqui”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, de Chico Santos e Rafael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Mellim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(SP). Primeiro a ser exibido em sua sessão, o filme foi o grande vencedor do Prêmio Canal Brasil de Curtas da última edição da Mostra Tiradentes, realizada em Janeiro.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“Iara”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Érika Santos</w:t>
      </w:r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e Cássio Pereira dos Santos (MG);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“Peito Vazio”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, de Yuri Lins e Leon Sampaio (PE); e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“Outras”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 de Ana Julia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Travia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(SP) completaram a seleção da série 1 da Mostra Foco.</w:t>
      </w:r>
    </w:p>
    <w:p w:rsidR="00190C1C" w:rsidRPr="00190C1C" w:rsidRDefault="00190C1C" w:rsidP="00190C1C">
      <w:pPr>
        <w:rPr>
          <w:rFonts w:ascii="Times New Roman" w:hAnsi="Times New Roman"/>
        </w:rPr>
      </w:pPr>
    </w:p>
    <w:p w:rsidR="00190C1C" w:rsidRPr="00190C1C" w:rsidRDefault="00190C1C" w:rsidP="00190C1C">
      <w:pPr>
        <w:jc w:val="both"/>
        <w:rPr>
          <w:rFonts w:ascii="Times New Roman" w:hAnsi="Times New Roman"/>
        </w:rPr>
      </w:pPr>
      <w:r w:rsidRPr="00190C1C">
        <w:rPr>
          <w:rFonts w:ascii="Calibri" w:hAnsi="Calibri" w:cs="Calibri"/>
          <w:color w:val="000000"/>
          <w:sz w:val="22"/>
          <w:szCs w:val="22"/>
        </w:rPr>
        <w:t xml:space="preserve">Na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sequência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, às 19h, o </w:t>
      </w:r>
      <w:proofErr w:type="spellStart"/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se agitou com a primeira exibição de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“Berço Esplêndido”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, de Lucas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Acher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(SP). Integrando a Mostra Paulista, o filme inédito foi selecionado pelos curadores Cleber Eduardo e Lila Foster especialmente para integrar a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itinerância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do evento. Com uma narrativa marcada pela ambientação em São Paulo, </w:t>
      </w:r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o longa</w:t>
      </w:r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é representação consistente da (capacidade de) produção dos jovens cineastas do estado.  “</w:t>
      </w:r>
      <w:r w:rsidRPr="00190C1C">
        <w:rPr>
          <w:rFonts w:ascii="Calibri" w:hAnsi="Calibri" w:cs="Calibri"/>
          <w:i/>
          <w:iCs/>
          <w:color w:val="000000"/>
          <w:sz w:val="22"/>
          <w:szCs w:val="22"/>
        </w:rPr>
        <w:t>O filme foi produzido durantes os dois últimos anos e levantado com financiamento coletivo. Um trabalho duro que ficamos muito felizes de apresentar pela primeiríssima vez na Mostra Tiradentes | SP. Isso porque o filme apresenta a capital paulista a partir da perspectiva de um indivíduo, o que dá um direcionamento muito específico para a cidade. De certa forma esse indivíduo representa uma faceta a margem de São Paulo</w:t>
      </w:r>
      <w:r w:rsidRPr="00190C1C">
        <w:rPr>
          <w:rFonts w:ascii="Calibri" w:hAnsi="Calibri" w:cs="Calibri"/>
          <w:color w:val="000000"/>
          <w:sz w:val="22"/>
          <w:szCs w:val="22"/>
        </w:rPr>
        <w:t>”, comenta o diretor.</w:t>
      </w:r>
    </w:p>
    <w:p w:rsidR="00190C1C" w:rsidRPr="00190C1C" w:rsidRDefault="00190C1C" w:rsidP="00190C1C">
      <w:pPr>
        <w:rPr>
          <w:rFonts w:ascii="Times New Roman" w:hAnsi="Times New Roman"/>
        </w:rPr>
      </w:pPr>
    </w:p>
    <w:p w:rsidR="00190C1C" w:rsidRPr="00190C1C" w:rsidRDefault="00190C1C" w:rsidP="00190C1C">
      <w:pPr>
        <w:jc w:val="both"/>
        <w:rPr>
          <w:rFonts w:ascii="Times New Roman" w:hAnsi="Times New Roman"/>
        </w:rPr>
      </w:pPr>
      <w:r w:rsidRPr="00190C1C">
        <w:rPr>
          <w:rFonts w:ascii="Calibri" w:hAnsi="Calibri" w:cs="Calibri"/>
          <w:color w:val="000000"/>
          <w:sz w:val="22"/>
          <w:szCs w:val="22"/>
        </w:rPr>
        <w:t xml:space="preserve">O </w:t>
      </w:r>
      <w:proofErr w:type="spellStart"/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lotou para a última sessão da noite: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 xml:space="preserve"> “Madrigal para um Poeta Vivo”</w:t>
      </w:r>
      <w:r w:rsidRPr="00190C1C">
        <w:rPr>
          <w:rFonts w:ascii="Calibri" w:hAnsi="Calibri" w:cs="Calibri"/>
          <w:color w:val="000000"/>
          <w:sz w:val="22"/>
          <w:szCs w:val="22"/>
        </w:rPr>
        <w:t>, de Adriana Barbosa e Bruno Mello Castanho (SP). A exibição do filme, que é um dos sete selecionados da Mostra Aurora, foi seguida de um bate-papo com os diretores mediado pelo curador Cleber Eduardo. O documentário com elementos ficcionais emocionou o público com o</w:t>
      </w:r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 xml:space="preserve">  </w:t>
      </w:r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>escritor paulistano Tico, figura que estrelou manchetes de jornais e revistas com uma história de superação e a curiosa ocupação de coveiro em paralelo ao seu ofício da escrita. No bate-papo, os diretores responderam perguntas, apresentaram um pouco do processo de filmagem e bastidores da produção que é um retrato sensível de um excêntrico personagem da capital paulista.</w:t>
      </w:r>
    </w:p>
    <w:p w:rsidR="00190C1C" w:rsidRPr="00190C1C" w:rsidRDefault="00190C1C" w:rsidP="00190C1C">
      <w:pPr>
        <w:rPr>
          <w:rFonts w:ascii="Times New Roman" w:hAnsi="Times New Roman"/>
        </w:rPr>
      </w:pPr>
    </w:p>
    <w:p w:rsidR="00190C1C" w:rsidRPr="00190C1C" w:rsidRDefault="00190C1C" w:rsidP="00190C1C">
      <w:pPr>
        <w:jc w:val="both"/>
        <w:rPr>
          <w:rFonts w:ascii="Times New Roman" w:hAnsi="Times New Roman"/>
        </w:rPr>
      </w:pPr>
      <w:r w:rsidRPr="00190C1C">
        <w:rPr>
          <w:rFonts w:ascii="Calibri" w:hAnsi="Calibri" w:cs="Calibri"/>
          <w:color w:val="000000"/>
          <w:sz w:val="22"/>
          <w:szCs w:val="22"/>
        </w:rPr>
        <w:t xml:space="preserve">Na parte da tarde, o Cleber Eduardo abriu as atividades do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Lab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| Imersão </w:t>
      </w:r>
      <w:proofErr w:type="spellStart"/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DocBrasil</w:t>
      </w:r>
      <w:proofErr w:type="spellEnd"/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. Ao todo, 11 realizadores de </w:t>
      </w:r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5</w:t>
      </w:r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projetos diferentes participam do laboratório sobre produção de longa de documentário. A ação formativa segue até o dia 19 de março, segunda-feira.</w:t>
      </w:r>
    </w:p>
    <w:p w:rsidR="00190C1C" w:rsidRPr="00190C1C" w:rsidRDefault="00190C1C" w:rsidP="00190C1C">
      <w:pPr>
        <w:rPr>
          <w:rFonts w:ascii="Times New Roman" w:hAnsi="Times New Roman"/>
        </w:rPr>
      </w:pPr>
    </w:p>
    <w:p w:rsidR="00190C1C" w:rsidRPr="00190C1C" w:rsidRDefault="00190C1C" w:rsidP="00190C1C">
      <w:pPr>
        <w:jc w:val="both"/>
        <w:rPr>
          <w:rFonts w:ascii="Times New Roman" w:hAnsi="Times New Roman"/>
        </w:rPr>
      </w:pPr>
      <w:r w:rsidRPr="00190C1C">
        <w:rPr>
          <w:rFonts w:ascii="Calibri" w:hAnsi="Calibri" w:cs="Calibri"/>
          <w:color w:val="000000"/>
          <w:sz w:val="22"/>
          <w:szCs w:val="22"/>
        </w:rPr>
        <w:t xml:space="preserve">A Mostra Tiradentes |SP é uma realização </w:t>
      </w:r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da Universo</w:t>
      </w:r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Produção em parceria com o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CineSesc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>.</w:t>
      </w:r>
    </w:p>
    <w:p w:rsidR="00190C1C" w:rsidRDefault="00190C1C" w:rsidP="00190C1C">
      <w:pPr>
        <w:spacing w:after="240"/>
        <w:rPr>
          <w:rFonts w:ascii="Times New Roman" w:hAnsi="Times New Roman"/>
        </w:rPr>
      </w:pPr>
    </w:p>
    <w:p w:rsidR="002B1420" w:rsidRPr="00190C1C" w:rsidRDefault="002B1420" w:rsidP="00190C1C">
      <w:pPr>
        <w:spacing w:after="240"/>
        <w:rPr>
          <w:rFonts w:ascii="Times New Roman" w:hAnsi="Times New Roman"/>
        </w:rPr>
      </w:pPr>
    </w:p>
    <w:p w:rsidR="00190C1C" w:rsidRPr="00190C1C" w:rsidRDefault="00190C1C" w:rsidP="00190C1C">
      <w:pPr>
        <w:jc w:val="both"/>
        <w:rPr>
          <w:rFonts w:ascii="Times New Roman" w:hAnsi="Times New Roman"/>
          <w:b/>
        </w:rPr>
      </w:pPr>
      <w:r w:rsidRPr="00190C1C">
        <w:rPr>
          <w:rFonts w:ascii="Calibri" w:hAnsi="Calibri" w:cs="Calibri"/>
          <w:b/>
          <w:color w:val="000000"/>
          <w:sz w:val="22"/>
          <w:szCs w:val="22"/>
        </w:rPr>
        <w:lastRenderedPageBreak/>
        <w:t>PROGRAMAÇÃO DE SÁBADO, 17/03</w:t>
      </w:r>
    </w:p>
    <w:p w:rsidR="00190C1C" w:rsidRPr="00190C1C" w:rsidRDefault="00190C1C" w:rsidP="00190C1C">
      <w:pPr>
        <w:rPr>
          <w:rFonts w:ascii="Times New Roman" w:hAnsi="Times New Roman"/>
        </w:rPr>
      </w:pPr>
    </w:p>
    <w:p w:rsidR="00190C1C" w:rsidRPr="00190C1C" w:rsidRDefault="00190C1C" w:rsidP="00190C1C">
      <w:pPr>
        <w:jc w:val="both"/>
        <w:rPr>
          <w:rFonts w:ascii="Times New Roman" w:hAnsi="Times New Roman"/>
        </w:rPr>
      </w:pPr>
      <w:r w:rsidRPr="00190C1C">
        <w:rPr>
          <w:rFonts w:ascii="Calibri" w:hAnsi="Calibri" w:cs="Calibri"/>
          <w:color w:val="000000"/>
          <w:sz w:val="22"/>
          <w:szCs w:val="22"/>
        </w:rPr>
        <w:t xml:space="preserve">Produções paulistas e sessão gratuita de filme vencedor marcam programação de sábado da Mostra Tiradentes | SP. As atividades começam logo cedo, às 16h30, com a exibição do Filme Homenagem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“Escola de Cinema”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Angelo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Ravazi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(SP). A sessão será seguida de bate-papo com o diretor e o homenageado desta edição,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Ismail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Xavier. Às 20h30, o público poderá conferir gratuitamente </w:t>
      </w:r>
      <w:proofErr w:type="gramStart"/>
      <w:r w:rsidRPr="00190C1C">
        <w:rPr>
          <w:rFonts w:ascii="Calibri" w:hAnsi="Calibri" w:cs="Calibri"/>
          <w:color w:val="000000"/>
          <w:sz w:val="22"/>
          <w:szCs w:val="22"/>
        </w:rPr>
        <w:t>o longa</w:t>
      </w:r>
      <w:proofErr w:type="gramEnd"/>
      <w:r w:rsidRPr="00190C1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“Baixo Centro”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, de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Ewerton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Belico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e Samuel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Marotta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(MG), vencedor da Mostra Aurora da 21ª Mostra Tiradentes.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 xml:space="preserve"> “</w:t>
      </w:r>
      <w:proofErr w:type="spellStart"/>
      <w:r w:rsidRPr="00190C1C">
        <w:rPr>
          <w:rFonts w:ascii="Calibri" w:hAnsi="Calibri" w:cs="Calibri"/>
          <w:b/>
          <w:color w:val="000000"/>
          <w:sz w:val="22"/>
          <w:szCs w:val="22"/>
        </w:rPr>
        <w:t>Platamama</w:t>
      </w:r>
      <w:proofErr w:type="spellEnd"/>
      <w:r w:rsidRPr="00190C1C">
        <w:rPr>
          <w:rFonts w:ascii="Calibri" w:hAnsi="Calibri" w:cs="Calibri"/>
          <w:b/>
          <w:color w:val="000000"/>
          <w:sz w:val="22"/>
          <w:szCs w:val="22"/>
        </w:rPr>
        <w:t>”</w:t>
      </w:r>
      <w:r w:rsidRPr="00190C1C">
        <w:rPr>
          <w:rFonts w:ascii="Calibri" w:hAnsi="Calibri" w:cs="Calibri"/>
          <w:color w:val="000000"/>
          <w:sz w:val="22"/>
          <w:szCs w:val="22"/>
        </w:rPr>
        <w:t xml:space="preserve"> de Alice </w:t>
      </w:r>
      <w:proofErr w:type="spellStart"/>
      <w:r w:rsidRPr="00190C1C">
        <w:rPr>
          <w:rFonts w:ascii="Calibri" w:hAnsi="Calibri" w:cs="Calibri"/>
          <w:color w:val="000000"/>
          <w:sz w:val="22"/>
          <w:szCs w:val="22"/>
        </w:rPr>
        <w:t>Riff</w:t>
      </w:r>
      <w:proofErr w:type="spellEnd"/>
      <w:r w:rsidRPr="00190C1C">
        <w:rPr>
          <w:rFonts w:ascii="Calibri" w:hAnsi="Calibri" w:cs="Calibri"/>
          <w:color w:val="000000"/>
          <w:sz w:val="22"/>
          <w:szCs w:val="22"/>
        </w:rPr>
        <w:t xml:space="preserve"> (SP), às 19h, e </w:t>
      </w:r>
      <w:r w:rsidRPr="00190C1C">
        <w:rPr>
          <w:rFonts w:ascii="Calibri" w:hAnsi="Calibri" w:cs="Calibri"/>
          <w:b/>
          <w:color w:val="000000"/>
          <w:sz w:val="22"/>
          <w:szCs w:val="22"/>
        </w:rPr>
        <w:t>“Lembro Mias dos Corvos”</w:t>
      </w:r>
      <w:r w:rsidRPr="00190C1C">
        <w:rPr>
          <w:rFonts w:ascii="Calibri" w:hAnsi="Calibri" w:cs="Calibri"/>
          <w:color w:val="000000"/>
          <w:sz w:val="22"/>
          <w:szCs w:val="22"/>
        </w:rPr>
        <w:t>, de Gustavo Vinagre (SP), às 22h, completam a programação do dia.</w:t>
      </w:r>
    </w:p>
    <w:p w:rsidR="00673F42" w:rsidRPr="00673F42" w:rsidRDefault="00673F42" w:rsidP="00673F42">
      <w:pPr>
        <w:shd w:val="clear" w:color="auto" w:fill="FFFFFF"/>
        <w:jc w:val="both"/>
        <w:rPr>
          <w:rFonts w:ascii="Verdana" w:hAnsi="Verdana"/>
          <w:color w:val="333333"/>
          <w:sz w:val="14"/>
          <w:szCs w:val="14"/>
        </w:rPr>
      </w:pPr>
      <w:r w:rsidRPr="00673F42">
        <w:rPr>
          <w:rFonts w:asciiTheme="minorHAnsi" w:hAnsiTheme="minorHAnsi" w:cstheme="minorHAnsi"/>
          <w:color w:val="333333"/>
          <w:sz w:val="22"/>
          <w:szCs w:val="22"/>
        </w:rPr>
        <w:br/>
      </w:r>
      <w:r w:rsidRPr="00673F42">
        <w:rPr>
          <w:rFonts w:ascii="Verdana" w:hAnsi="Verdana"/>
          <w:color w:val="333333"/>
          <w:sz w:val="14"/>
          <w:szCs w:val="14"/>
        </w:rPr>
        <w:br w:type="textWrapping" w:clear="all"/>
      </w:r>
    </w:p>
    <w:p w:rsidR="00EA62AC" w:rsidRDefault="00EA62AC" w:rsidP="00EF7D1E">
      <w:pPr>
        <w:spacing w:line="280" w:lineRule="exact"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EF7D1E" w:rsidRPr="00EA62AC" w:rsidRDefault="00CF71FE" w:rsidP="00EF7D1E">
      <w:pPr>
        <w:spacing w:line="280" w:lineRule="exact"/>
        <w:jc w:val="both"/>
        <w:rPr>
          <w:rFonts w:asciiTheme="minorHAnsi" w:hAnsiTheme="minorHAnsi"/>
          <w:b/>
          <w:iCs/>
          <w:sz w:val="22"/>
          <w:szCs w:val="22"/>
        </w:rPr>
      </w:pPr>
      <w:r w:rsidRPr="00EA62AC">
        <w:rPr>
          <w:rFonts w:asciiTheme="minorHAnsi" w:hAnsiTheme="minorHAnsi"/>
          <w:b/>
          <w:iCs/>
          <w:sz w:val="22"/>
          <w:szCs w:val="22"/>
        </w:rPr>
        <w:t xml:space="preserve">Programação completa: </w:t>
      </w:r>
      <w:r w:rsidR="00190C1C">
        <w:rPr>
          <w:rFonts w:asciiTheme="minorHAnsi" w:hAnsiTheme="minorHAnsi"/>
          <w:b/>
          <w:iCs/>
          <w:sz w:val="22"/>
          <w:szCs w:val="22"/>
        </w:rPr>
        <w:t>SÁBADO, 17</w:t>
      </w:r>
      <w:r w:rsidRPr="00EA62AC">
        <w:rPr>
          <w:rFonts w:asciiTheme="minorHAnsi" w:hAnsiTheme="minorHAnsi"/>
          <w:b/>
          <w:iCs/>
          <w:sz w:val="22"/>
          <w:szCs w:val="22"/>
        </w:rPr>
        <w:t>/03</w:t>
      </w:r>
    </w:p>
    <w:p w:rsidR="00CF71FE" w:rsidRDefault="00CF71FE" w:rsidP="00EF7D1E">
      <w:pPr>
        <w:spacing w:line="280" w:lineRule="exact"/>
        <w:jc w:val="both"/>
        <w:rPr>
          <w:rFonts w:asciiTheme="minorHAnsi" w:hAnsiTheme="minorHAnsi"/>
          <w:iCs/>
          <w:sz w:val="22"/>
          <w:szCs w:val="22"/>
        </w:rPr>
      </w:pPr>
    </w:p>
    <w:p w:rsidR="00190C1C" w:rsidRPr="0009523A" w:rsidRDefault="00190C1C" w:rsidP="00190C1C">
      <w:pPr>
        <w:pBdr>
          <w:bottom w:val="single" w:sz="4" w:space="0" w:color="auto"/>
        </w:pBdr>
        <w:rPr>
          <w:rFonts w:ascii="Calibri" w:hAnsi="Calibri" w:cs="Trebuchet MS"/>
          <w:color w:val="FF0000"/>
          <w:sz w:val="22"/>
          <w:szCs w:val="22"/>
        </w:rPr>
      </w:pPr>
      <w:r w:rsidRPr="000B5F73">
        <w:rPr>
          <w:rFonts w:ascii="Calibri" w:hAnsi="Calibri" w:cs="Trebuchet MS"/>
          <w:b/>
          <w:bCs/>
          <w:sz w:val="22"/>
          <w:szCs w:val="22"/>
        </w:rPr>
        <w:t>16h30 –</w:t>
      </w:r>
      <w:r w:rsidRPr="0009523A">
        <w:rPr>
          <w:rFonts w:ascii="Calibri" w:hAnsi="Calibri" w:cs="Trebuchet MS"/>
          <w:b/>
          <w:bCs/>
          <w:color w:val="FF0000"/>
          <w:sz w:val="22"/>
          <w:szCs w:val="22"/>
        </w:rPr>
        <w:t xml:space="preserve"> </w:t>
      </w:r>
      <w:r w:rsidRPr="000B5F73">
        <w:rPr>
          <w:rFonts w:ascii="Calibri" w:hAnsi="Calibri" w:cs="Trebuchet MS"/>
          <w:b/>
          <w:bCs/>
          <w:color w:val="76923C" w:themeColor="accent3" w:themeShade="BF"/>
          <w:sz w:val="22"/>
          <w:szCs w:val="22"/>
        </w:rPr>
        <w:t>MOSTRA HOMENAGEM</w:t>
      </w:r>
    </w:p>
    <w:p w:rsidR="00190C1C" w:rsidRPr="0009523A" w:rsidRDefault="00190C1C" w:rsidP="00190C1C">
      <w:pPr>
        <w:rPr>
          <w:rFonts w:ascii="Calibri" w:hAnsi="Calibri"/>
          <w:iCs/>
          <w:color w:val="FF0000"/>
          <w:sz w:val="20"/>
          <w:szCs w:val="20"/>
          <w:shd w:val="clear" w:color="auto" w:fill="FFFFFF"/>
        </w:rPr>
      </w:pPr>
    </w:p>
    <w:p w:rsidR="00190C1C" w:rsidRDefault="00190C1C" w:rsidP="00190C1C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0B5F73">
        <w:rPr>
          <w:rFonts w:ascii="Calibri" w:hAnsi="Calibri" w:cs="Calibri"/>
          <w:b/>
          <w:bCs/>
          <w:iCs/>
          <w:color w:val="000000"/>
          <w:sz w:val="22"/>
          <w:szCs w:val="22"/>
        </w:rPr>
        <w:t>ESCOLA DE CINEMA</w:t>
      </w:r>
    </w:p>
    <w:p w:rsidR="00190C1C" w:rsidRDefault="00190C1C" w:rsidP="00190C1C">
      <w:pPr>
        <w:jc w:val="both"/>
        <w:rPr>
          <w:rFonts w:asciiTheme="minorHAnsi" w:eastAsia="LeituraSans-Grot2" w:hAnsiTheme="minorHAnsi" w:cs="LeituraSans-Grot2"/>
          <w:sz w:val="20"/>
          <w:szCs w:val="20"/>
        </w:rPr>
      </w:pPr>
      <w:r>
        <w:rPr>
          <w:rFonts w:asciiTheme="minorHAnsi" w:eastAsia="LeituraSans-Grot2" w:hAnsiTheme="minorHAnsi" w:cs="LeituraSans-Grot2"/>
          <w:sz w:val="20"/>
          <w:szCs w:val="20"/>
        </w:rPr>
        <w:t>Documentário, Digital, Cor, 71’</w:t>
      </w:r>
      <w:r w:rsidRPr="00BB2589">
        <w:rPr>
          <w:rFonts w:asciiTheme="minorHAnsi" w:eastAsia="LeituraSans-Grot2" w:hAnsiTheme="minorHAnsi" w:cs="LeituraSans-Grot2"/>
          <w:sz w:val="20"/>
          <w:szCs w:val="20"/>
        </w:rPr>
        <w:t xml:space="preserve">, </w:t>
      </w:r>
      <w:r>
        <w:rPr>
          <w:rFonts w:asciiTheme="minorHAnsi" w:eastAsia="LeituraSans-Grot2" w:hAnsiTheme="minorHAnsi" w:cs="LeituraSans-Grot2"/>
          <w:sz w:val="20"/>
          <w:szCs w:val="20"/>
        </w:rPr>
        <w:t>SP</w:t>
      </w:r>
      <w:r w:rsidRPr="00BB2589">
        <w:rPr>
          <w:rFonts w:asciiTheme="minorHAnsi" w:eastAsia="LeituraSans-Grot2" w:hAnsiTheme="minorHAnsi" w:cs="LeituraSans-Grot2"/>
          <w:sz w:val="20"/>
          <w:szCs w:val="20"/>
        </w:rPr>
        <w:t>, 2017</w:t>
      </w:r>
    </w:p>
    <w:p w:rsidR="00190C1C" w:rsidRPr="00BB2589" w:rsidRDefault="00190C1C" w:rsidP="00190C1C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90C1C" w:rsidRDefault="00190C1C" w:rsidP="00190C1C">
      <w:pPr>
        <w:autoSpaceDE w:val="0"/>
        <w:autoSpaceDN w:val="0"/>
        <w:adjustRightInd w:val="0"/>
        <w:rPr>
          <w:rFonts w:asciiTheme="minorHAnsi" w:eastAsia="LeituraSans-Grot2" w:hAnsiTheme="minorHAnsi" w:cs="LeituraSans-Grot2"/>
          <w:sz w:val="20"/>
          <w:szCs w:val="20"/>
        </w:rPr>
      </w:pPr>
      <w:r w:rsidRPr="00BB2589">
        <w:rPr>
          <w:rFonts w:asciiTheme="minorHAnsi" w:eastAsia="LeituraSans-Grot1" w:hAnsiTheme="minorHAnsi" w:cs="LeituraSans-Grot1"/>
          <w:sz w:val="20"/>
          <w:szCs w:val="20"/>
        </w:rPr>
        <w:t>Dire</w:t>
      </w:r>
      <w:r>
        <w:rPr>
          <w:rFonts w:asciiTheme="minorHAnsi" w:eastAsia="LeituraSans-Grot1" w:hAnsiTheme="minorHAnsi" w:cs="LeituraSans-Grot1"/>
          <w:sz w:val="20"/>
          <w:szCs w:val="20"/>
        </w:rPr>
        <w:t>çã</w:t>
      </w:r>
      <w:r w:rsidRPr="00BB2589">
        <w:rPr>
          <w:rFonts w:asciiTheme="minorHAnsi" w:eastAsia="LeituraSans-Grot1" w:hAnsiTheme="minorHAnsi" w:cs="LeituraSans-Grot1"/>
          <w:sz w:val="20"/>
          <w:szCs w:val="20"/>
        </w:rPr>
        <w:t xml:space="preserve">o e Roteiro: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Angelo</w:t>
      </w:r>
      <w:proofErr w:type="spellEnd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 xml:space="preserve">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Ravazi</w:t>
      </w:r>
      <w:proofErr w:type="spellEnd"/>
      <w:r w:rsidRPr="00BB2589">
        <w:rPr>
          <w:rFonts w:asciiTheme="minorHAnsi" w:eastAsia="LeituraSans-Grot2" w:hAnsiTheme="minorHAnsi" w:cs="LeituraSans-Grot2"/>
          <w:sz w:val="20"/>
          <w:szCs w:val="20"/>
        </w:rPr>
        <w:t xml:space="preserve"> </w:t>
      </w:r>
    </w:p>
    <w:p w:rsidR="00190C1C" w:rsidRDefault="00190C1C" w:rsidP="00190C1C">
      <w:pPr>
        <w:autoSpaceDE w:val="0"/>
        <w:autoSpaceDN w:val="0"/>
        <w:adjustRightInd w:val="0"/>
        <w:rPr>
          <w:rFonts w:asciiTheme="minorHAnsi" w:eastAsia="LeituraSans-Grot2" w:hAnsiTheme="minorHAnsi" w:cs="LeituraSans-Grot2"/>
          <w:sz w:val="20"/>
          <w:szCs w:val="20"/>
        </w:rPr>
      </w:pPr>
    </w:p>
    <w:p w:rsidR="00190C1C" w:rsidRDefault="00190C1C" w:rsidP="00190C1C">
      <w:pPr>
        <w:autoSpaceDE w:val="0"/>
        <w:autoSpaceDN w:val="0"/>
        <w:adjustRightInd w:val="0"/>
        <w:rPr>
          <w:rFonts w:asciiTheme="minorHAnsi" w:eastAsia="LeituraSans-Grot2" w:hAnsiTheme="minorHAnsi" w:cs="LeituraSans-Grot2"/>
          <w:sz w:val="20"/>
          <w:szCs w:val="20"/>
        </w:rPr>
      </w:pPr>
    </w:p>
    <w:p w:rsidR="00190C1C" w:rsidRPr="00BB2589" w:rsidRDefault="00190C1C" w:rsidP="00190C1C">
      <w:pPr>
        <w:autoSpaceDE w:val="0"/>
        <w:autoSpaceDN w:val="0"/>
        <w:adjustRightInd w:val="0"/>
        <w:rPr>
          <w:rFonts w:asciiTheme="minorHAnsi" w:eastAsia="LeituraSans-Grot2" w:hAnsiTheme="minorHAnsi" w:cs="LeituraSans-Grot2"/>
          <w:sz w:val="20"/>
          <w:szCs w:val="20"/>
        </w:rPr>
      </w:pPr>
      <w:r w:rsidRPr="00BB2589">
        <w:rPr>
          <w:rFonts w:asciiTheme="minorHAnsi" w:eastAsia="LeituraSans-Grot1" w:hAnsiTheme="minorHAnsi" w:cs="LeituraSans-Grot1"/>
          <w:sz w:val="20"/>
          <w:szCs w:val="20"/>
        </w:rPr>
        <w:t xml:space="preserve">Elenco: </w:t>
      </w:r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 xml:space="preserve">Carlos Augusto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Calil</w:t>
      </w:r>
      <w:proofErr w:type="spellEnd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 xml:space="preserve">, Jean-Claude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Bernardet</w:t>
      </w:r>
      <w:proofErr w:type="spellEnd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 xml:space="preserve">,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Ismail</w:t>
      </w:r>
      <w:proofErr w:type="spellEnd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 xml:space="preserve"> Xavier, Maria Rita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Galvao</w:t>
      </w:r>
      <w:proofErr w:type="spellEnd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 xml:space="preserve">, Maria Dora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Mourao</w:t>
      </w:r>
      <w:proofErr w:type="spellEnd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 xml:space="preserve">, Carlos Roberto Souza, Andre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Klotzel</w:t>
      </w:r>
      <w:proofErr w:type="spellEnd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 xml:space="preserve">, Alain </w:t>
      </w:r>
      <w:proofErr w:type="spellStart"/>
      <w:r w:rsidRPr="001D0C66">
        <w:rPr>
          <w:rFonts w:asciiTheme="minorHAnsi" w:eastAsia="LeituraSans-Grot2" w:hAnsiTheme="minorHAnsi" w:cs="LeituraSans-Grot2"/>
          <w:b/>
          <w:sz w:val="20"/>
          <w:szCs w:val="20"/>
        </w:rPr>
        <w:t>Fresnot</w:t>
      </w:r>
      <w:proofErr w:type="spellEnd"/>
    </w:p>
    <w:p w:rsidR="00190C1C" w:rsidRPr="00BB2589" w:rsidRDefault="00190C1C" w:rsidP="00190C1C">
      <w:pPr>
        <w:jc w:val="both"/>
        <w:rPr>
          <w:rFonts w:asciiTheme="minorHAnsi" w:eastAsia="LeituraSans-Grot2" w:hAnsiTheme="minorHAnsi" w:cs="LeituraSans-Grot2"/>
          <w:sz w:val="20"/>
          <w:szCs w:val="20"/>
        </w:rPr>
      </w:pPr>
    </w:p>
    <w:p w:rsidR="00190C1C" w:rsidRPr="00BB2589" w:rsidRDefault="00190C1C" w:rsidP="00190C1C">
      <w:pPr>
        <w:autoSpaceDE w:val="0"/>
        <w:autoSpaceDN w:val="0"/>
        <w:adjustRightInd w:val="0"/>
        <w:rPr>
          <w:rFonts w:asciiTheme="minorHAnsi" w:eastAsia="LeituraSans-Italic2" w:hAnsiTheme="minorHAnsi" w:cs="LeituraSans-Italic2"/>
          <w:i/>
          <w:iCs/>
          <w:sz w:val="20"/>
          <w:szCs w:val="20"/>
        </w:rPr>
      </w:pPr>
      <w:r w:rsidRPr="00BB2589">
        <w:rPr>
          <w:rFonts w:asciiTheme="minorHAnsi" w:eastAsia="LeituraSans-Italic2" w:hAnsiTheme="minorHAnsi" w:cs="LeituraSans-Italic2"/>
          <w:i/>
          <w:iCs/>
          <w:sz w:val="20"/>
          <w:szCs w:val="20"/>
        </w:rPr>
        <w:t>Entre a ressaca do cinema novo e a ascens</w:t>
      </w:r>
      <w:r>
        <w:rPr>
          <w:rFonts w:asciiTheme="minorHAnsi" w:eastAsia="LeituraSans-Italic2" w:hAnsiTheme="minorHAnsi" w:cs="LeituraSans-Italic2"/>
          <w:i/>
          <w:iCs/>
          <w:sz w:val="20"/>
          <w:szCs w:val="20"/>
        </w:rPr>
        <w:t>ã</w:t>
      </w:r>
      <w:r w:rsidRPr="00BB2589">
        <w:rPr>
          <w:rFonts w:asciiTheme="minorHAnsi" w:eastAsia="LeituraSans-Italic2" w:hAnsiTheme="minorHAnsi" w:cs="LeituraSans-Italic2"/>
          <w:i/>
          <w:iCs/>
          <w:sz w:val="20"/>
          <w:szCs w:val="20"/>
        </w:rPr>
        <w:t>o do regime militar brasileiro surge uma</w:t>
      </w:r>
      <w:r>
        <w:rPr>
          <w:rFonts w:asciiTheme="minorHAnsi" w:eastAsia="LeituraSans-Italic2" w:hAnsiTheme="minorHAnsi" w:cs="LeituraSans-Italic2"/>
          <w:i/>
          <w:iCs/>
          <w:sz w:val="20"/>
          <w:szCs w:val="20"/>
        </w:rPr>
        <w:t xml:space="preserve"> </w:t>
      </w:r>
      <w:r w:rsidRPr="00BB2589">
        <w:rPr>
          <w:rFonts w:asciiTheme="minorHAnsi" w:eastAsia="LeituraSans-Italic2" w:hAnsiTheme="minorHAnsi" w:cs="LeituraSans-Italic2"/>
          <w:i/>
          <w:iCs/>
          <w:sz w:val="20"/>
          <w:szCs w:val="20"/>
        </w:rPr>
        <w:t>escola de cinema.</w:t>
      </w:r>
    </w:p>
    <w:p w:rsidR="00190C1C" w:rsidRPr="00BB2589" w:rsidRDefault="00190C1C" w:rsidP="00190C1C">
      <w:pPr>
        <w:jc w:val="both"/>
        <w:rPr>
          <w:rFonts w:asciiTheme="minorHAnsi" w:eastAsia="LeituraSans-Grot2" w:hAnsiTheme="minorHAnsi" w:cs="LeituraSans-Grot2"/>
          <w:sz w:val="20"/>
          <w:szCs w:val="20"/>
        </w:rPr>
      </w:pPr>
    </w:p>
    <w:p w:rsidR="00190C1C" w:rsidRDefault="00190C1C" w:rsidP="00190C1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</w:p>
    <w:p w:rsidR="00190C1C" w:rsidRPr="00DE6095" w:rsidRDefault="00190C1C" w:rsidP="00190C1C">
      <w:pP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DE6095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*</w:t>
      </w:r>
      <w:r w:rsidRPr="00DE6095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Após a sessão, bate-papo </w:t>
      </w:r>
      <w:r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com o diretor </w:t>
      </w:r>
      <w:r w:rsidRPr="00DE6095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e encontro com </w:t>
      </w:r>
      <w:proofErr w:type="spellStart"/>
      <w:r w:rsidRPr="00DE6095">
        <w:rPr>
          <w:rFonts w:ascii="Calibri" w:hAnsi="Calibri" w:cs="Calibri"/>
          <w:b/>
          <w:i/>
          <w:iCs/>
          <w:color w:val="000000"/>
          <w:sz w:val="20"/>
          <w:szCs w:val="20"/>
        </w:rPr>
        <w:t>Ismail</w:t>
      </w:r>
      <w:proofErr w:type="spellEnd"/>
      <w:r w:rsidRPr="00DE6095"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Xavier, homenageado desta edição</w:t>
      </w:r>
      <w:r>
        <w:rPr>
          <w:rFonts w:ascii="Calibri" w:hAnsi="Calibri" w:cs="Calibri"/>
          <w:b/>
          <w:i/>
          <w:iCs/>
          <w:color w:val="000000"/>
          <w:sz w:val="20"/>
          <w:szCs w:val="20"/>
        </w:rPr>
        <w:t xml:space="preserve"> com mediação do curador Cleber Eduardo</w:t>
      </w:r>
    </w:p>
    <w:p w:rsidR="00190C1C" w:rsidRDefault="00190C1C" w:rsidP="00190C1C">
      <w:pPr>
        <w:rPr>
          <w:rFonts w:ascii="Calibri" w:hAnsi="Calibri" w:cs="Trebuchet MS"/>
          <w:i/>
          <w:color w:val="FF0000"/>
          <w:sz w:val="18"/>
          <w:szCs w:val="18"/>
        </w:rPr>
      </w:pPr>
    </w:p>
    <w:p w:rsidR="00190C1C" w:rsidRPr="00D936C3" w:rsidRDefault="00190C1C" w:rsidP="00190C1C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D936C3">
        <w:rPr>
          <w:rFonts w:ascii="Calibri" w:hAnsi="Calibri" w:cs="Trebuchet MS"/>
          <w:i/>
          <w:color w:val="000000" w:themeColor="text1"/>
          <w:sz w:val="18"/>
          <w:szCs w:val="18"/>
        </w:rPr>
        <w:t>Classificação etária: livre</w:t>
      </w:r>
    </w:p>
    <w:p w:rsidR="00190C1C" w:rsidRDefault="00190C1C" w:rsidP="00190C1C">
      <w:pPr>
        <w:pStyle w:val="Corpodetexto21"/>
        <w:pBdr>
          <w:bottom w:val="single" w:sz="4" w:space="0" w:color="auto"/>
        </w:pBdr>
        <w:spacing w:line="280" w:lineRule="exact"/>
        <w:rPr>
          <w:rFonts w:ascii="Calibri" w:hAnsi="Calibri" w:cs="Trebuchet MS"/>
          <w:b/>
          <w:bCs/>
        </w:rPr>
      </w:pPr>
    </w:p>
    <w:p w:rsidR="00190C1C" w:rsidRDefault="00190C1C" w:rsidP="00190C1C">
      <w:pPr>
        <w:pStyle w:val="Corpodetexto21"/>
        <w:pBdr>
          <w:bottom w:val="single" w:sz="4" w:space="0" w:color="auto"/>
        </w:pBdr>
        <w:spacing w:line="280" w:lineRule="exact"/>
        <w:rPr>
          <w:rFonts w:ascii="Calibri" w:hAnsi="Calibri" w:cs="Trebuchet MS"/>
          <w:b/>
          <w:bCs/>
        </w:rPr>
      </w:pPr>
    </w:p>
    <w:p w:rsidR="00190C1C" w:rsidRPr="00274F99" w:rsidRDefault="00190C1C" w:rsidP="00190C1C">
      <w:pPr>
        <w:pBdr>
          <w:bottom w:val="single" w:sz="4" w:space="0" w:color="auto"/>
        </w:pBdr>
        <w:rPr>
          <w:rFonts w:ascii="Calibri" w:hAnsi="Calibri" w:cs="Trebuchet MS"/>
          <w:color w:val="E36C0A" w:themeColor="accent6" w:themeShade="BF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>19</w:t>
      </w:r>
      <w:r w:rsidRPr="005A4FA2">
        <w:rPr>
          <w:rFonts w:ascii="Calibri" w:hAnsi="Calibri" w:cs="Trebuchet MS"/>
          <w:b/>
          <w:bCs/>
          <w:sz w:val="22"/>
          <w:szCs w:val="22"/>
        </w:rPr>
        <w:t>h</w:t>
      </w:r>
      <w:r>
        <w:rPr>
          <w:rFonts w:ascii="Calibri" w:hAnsi="Calibri" w:cs="Trebuchet MS"/>
          <w:b/>
          <w:bCs/>
          <w:sz w:val="22"/>
          <w:szCs w:val="22"/>
        </w:rPr>
        <w:t xml:space="preserve">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 w:rsidRPr="00274F99">
        <w:rPr>
          <w:rFonts w:ascii="Calibri" w:hAnsi="Calibri" w:cs="Trebuchet MS"/>
          <w:b/>
          <w:bCs/>
          <w:color w:val="E36C0A" w:themeColor="accent6" w:themeShade="BF"/>
          <w:sz w:val="22"/>
          <w:szCs w:val="22"/>
        </w:rPr>
        <w:t>LONGA – MOSTRA PAULISTA</w:t>
      </w:r>
      <w:r w:rsidRPr="00274F99">
        <w:rPr>
          <w:rFonts w:ascii="Calibri" w:hAnsi="Calibri" w:cs="Trebuchet MS"/>
          <w:color w:val="E36C0A" w:themeColor="accent6" w:themeShade="BF"/>
          <w:sz w:val="22"/>
          <w:szCs w:val="22"/>
        </w:rPr>
        <w:t xml:space="preserve"> – PRÉ-ESTREIA NACIONAL</w:t>
      </w:r>
    </w:p>
    <w:p w:rsidR="00190C1C" w:rsidRDefault="00190C1C" w:rsidP="00190C1C">
      <w:pPr>
        <w:rPr>
          <w:rFonts w:ascii="Calibri" w:hAnsi="Calibri" w:cs="Trebuchet MS"/>
          <w:bCs/>
          <w:color w:val="632423"/>
          <w:sz w:val="22"/>
          <w:szCs w:val="22"/>
        </w:rPr>
      </w:pPr>
    </w:p>
    <w:p w:rsidR="00190C1C" w:rsidRPr="00B46B12" w:rsidRDefault="00190C1C" w:rsidP="00190C1C">
      <w:pPr>
        <w:rPr>
          <w:rFonts w:ascii="Calibri" w:hAnsi="Calibri" w:cs="Trebuchet MS"/>
          <w:b/>
          <w:color w:val="000000"/>
        </w:rPr>
      </w:pPr>
      <w:r w:rsidRPr="00B46B12">
        <w:rPr>
          <w:rFonts w:ascii="Calibri" w:hAnsi="Calibri" w:cs="Trebuchet MS"/>
          <w:b/>
          <w:color w:val="000000"/>
        </w:rPr>
        <w:t>PLATAMAMA</w:t>
      </w:r>
    </w:p>
    <w:p w:rsidR="00190C1C" w:rsidRPr="00E46425" w:rsidRDefault="00190C1C" w:rsidP="00190C1C">
      <w:pPr>
        <w:rPr>
          <w:rFonts w:asciiTheme="minorHAnsi" w:hAnsiTheme="minorHAnsi"/>
          <w:sz w:val="20"/>
          <w:szCs w:val="20"/>
        </w:rPr>
      </w:pPr>
      <w:r w:rsidRPr="00E46425">
        <w:rPr>
          <w:rFonts w:asciiTheme="minorHAnsi" w:hAnsiTheme="minorHAnsi"/>
          <w:sz w:val="20"/>
          <w:szCs w:val="20"/>
        </w:rPr>
        <w:t>Documentário, DCP, Cor, 71’, SP, 2018</w:t>
      </w:r>
    </w:p>
    <w:p w:rsidR="00190C1C" w:rsidRPr="00E46425" w:rsidRDefault="00190C1C" w:rsidP="00190C1C">
      <w:pPr>
        <w:rPr>
          <w:rFonts w:asciiTheme="minorHAnsi" w:hAnsiTheme="minorHAnsi"/>
          <w:sz w:val="20"/>
          <w:szCs w:val="20"/>
        </w:rPr>
      </w:pPr>
    </w:p>
    <w:p w:rsidR="00190C1C" w:rsidRPr="00E46425" w:rsidRDefault="00190C1C" w:rsidP="00190C1C">
      <w:pPr>
        <w:pStyle w:val="gmail-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46425">
        <w:rPr>
          <w:rFonts w:asciiTheme="minorHAnsi" w:hAnsiTheme="minorHAnsi"/>
          <w:sz w:val="20"/>
          <w:szCs w:val="20"/>
        </w:rPr>
        <w:t xml:space="preserve">Direção: </w:t>
      </w:r>
      <w:r w:rsidRPr="00E46425">
        <w:rPr>
          <w:rFonts w:asciiTheme="minorHAnsi" w:hAnsiTheme="minorHAnsi"/>
          <w:b/>
          <w:sz w:val="20"/>
          <w:szCs w:val="20"/>
        </w:rPr>
        <w:t xml:space="preserve">Alice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Riff</w:t>
      </w:r>
      <w:proofErr w:type="spellEnd"/>
    </w:p>
    <w:p w:rsidR="00190C1C" w:rsidRPr="00E46425" w:rsidRDefault="00190C1C" w:rsidP="00190C1C">
      <w:pPr>
        <w:pStyle w:val="gmail-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E46425">
        <w:rPr>
          <w:rFonts w:asciiTheme="minorHAnsi" w:hAnsiTheme="minorHAnsi"/>
          <w:sz w:val="20"/>
          <w:szCs w:val="20"/>
        </w:rPr>
        <w:t>Elenco: 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Denilson</w:t>
      </w:r>
      <w:proofErr w:type="spellEnd"/>
      <w:r w:rsidRPr="00E46425">
        <w:rPr>
          <w:rFonts w:asciiTheme="minorHAnsi" w:hAnsiTheme="minorHAnsi"/>
          <w:b/>
          <w:sz w:val="20"/>
          <w:szCs w:val="20"/>
        </w:rPr>
        <w:t xml:space="preserve"> Chiara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Manami</w:t>
      </w:r>
      <w:proofErr w:type="spellEnd"/>
      <w:r w:rsidRPr="00E46425">
        <w:rPr>
          <w:rFonts w:asciiTheme="minorHAnsi" w:hAnsiTheme="minorHAnsi"/>
          <w:b/>
          <w:sz w:val="20"/>
          <w:szCs w:val="20"/>
        </w:rPr>
        <w:t xml:space="preserve">, Carmen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Manami</w:t>
      </w:r>
      <w:proofErr w:type="spellEnd"/>
      <w:r w:rsidRPr="00E46425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Pamela</w:t>
      </w:r>
      <w:proofErr w:type="spellEnd"/>
      <w:r w:rsidRPr="00E46425">
        <w:rPr>
          <w:rFonts w:asciiTheme="minorHAnsi" w:hAnsiTheme="minorHAnsi"/>
          <w:b/>
          <w:sz w:val="20"/>
          <w:szCs w:val="20"/>
        </w:rPr>
        <w:t xml:space="preserve"> Ruth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Apaza</w:t>
      </w:r>
      <w:proofErr w:type="spellEnd"/>
      <w:r w:rsidRPr="00E46425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Mari</w:t>
      </w:r>
      <w:proofErr w:type="spellEnd"/>
      <w:r w:rsidRPr="00E4642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Apaza</w:t>
      </w:r>
      <w:proofErr w:type="spellEnd"/>
      <w:r w:rsidRPr="00E46425">
        <w:rPr>
          <w:rFonts w:asciiTheme="minorHAnsi" w:hAnsiTheme="minorHAnsi"/>
          <w:b/>
          <w:sz w:val="20"/>
          <w:szCs w:val="20"/>
        </w:rPr>
        <w:t xml:space="preserve">, Richards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Tex</w:t>
      </w:r>
      <w:proofErr w:type="spellEnd"/>
      <w:r w:rsidRPr="00E46425">
        <w:rPr>
          <w:rFonts w:asciiTheme="minorHAnsi" w:hAnsiTheme="minorHAnsi"/>
          <w:b/>
          <w:sz w:val="20"/>
          <w:szCs w:val="20"/>
        </w:rPr>
        <w:t xml:space="preserve"> Brown </w:t>
      </w:r>
      <w:proofErr w:type="spellStart"/>
      <w:r w:rsidRPr="00E46425">
        <w:rPr>
          <w:rFonts w:asciiTheme="minorHAnsi" w:hAnsiTheme="minorHAnsi"/>
          <w:b/>
          <w:sz w:val="20"/>
          <w:szCs w:val="20"/>
        </w:rPr>
        <w:t>Mahaney</w:t>
      </w:r>
      <w:proofErr w:type="spellEnd"/>
    </w:p>
    <w:p w:rsidR="00190C1C" w:rsidRPr="00E46425" w:rsidRDefault="00190C1C" w:rsidP="00190C1C">
      <w:pPr>
        <w:pStyle w:val="gmail-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190C1C" w:rsidRPr="00E46425" w:rsidRDefault="00190C1C" w:rsidP="00190C1C">
      <w:pPr>
        <w:rPr>
          <w:rFonts w:asciiTheme="minorHAnsi" w:hAnsiTheme="minorHAnsi"/>
          <w:i/>
          <w:sz w:val="20"/>
          <w:szCs w:val="20"/>
        </w:rPr>
      </w:pPr>
      <w:r w:rsidRPr="00E46425">
        <w:rPr>
          <w:rFonts w:asciiTheme="minorHAnsi" w:hAnsiTheme="minorHAnsi"/>
          <w:i/>
          <w:sz w:val="20"/>
          <w:szCs w:val="20"/>
        </w:rPr>
        <w:t xml:space="preserve">Uma família de bolivianos deixa para trás seu país, sua cultura e tradições, distanciam-se da </w:t>
      </w:r>
      <w:proofErr w:type="spellStart"/>
      <w:r w:rsidRPr="00E46425">
        <w:rPr>
          <w:rFonts w:asciiTheme="minorHAnsi" w:hAnsiTheme="minorHAnsi"/>
          <w:i/>
          <w:sz w:val="20"/>
          <w:szCs w:val="20"/>
        </w:rPr>
        <w:t>Pachamama</w:t>
      </w:r>
      <w:proofErr w:type="spellEnd"/>
      <w:r w:rsidRPr="00E46425">
        <w:rPr>
          <w:rFonts w:asciiTheme="minorHAnsi" w:hAnsiTheme="minorHAnsi"/>
          <w:i/>
          <w:sz w:val="20"/>
          <w:szCs w:val="20"/>
        </w:rPr>
        <w:t xml:space="preserve">, em busca do deus que está nas grandes cidades, o </w:t>
      </w:r>
      <w:proofErr w:type="spellStart"/>
      <w:r w:rsidRPr="00E46425">
        <w:rPr>
          <w:rFonts w:asciiTheme="minorHAnsi" w:hAnsiTheme="minorHAnsi"/>
          <w:i/>
          <w:sz w:val="20"/>
          <w:szCs w:val="20"/>
        </w:rPr>
        <w:t>Platamama</w:t>
      </w:r>
      <w:proofErr w:type="spellEnd"/>
      <w:r w:rsidRPr="00E46425">
        <w:rPr>
          <w:rFonts w:asciiTheme="minorHAnsi" w:hAnsiTheme="minorHAnsi"/>
          <w:i/>
          <w:sz w:val="20"/>
          <w:szCs w:val="20"/>
        </w:rPr>
        <w:t>.</w:t>
      </w:r>
    </w:p>
    <w:p w:rsidR="00190C1C" w:rsidRDefault="00190C1C" w:rsidP="00190C1C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</w:p>
    <w:p w:rsidR="00190C1C" w:rsidRDefault="00190C1C" w:rsidP="00190C1C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FA5B23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 Classificação etária: 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10 anos</w:t>
      </w:r>
    </w:p>
    <w:p w:rsidR="00190C1C" w:rsidRDefault="00190C1C" w:rsidP="00190C1C">
      <w:pPr>
        <w:rPr>
          <w:rFonts w:asciiTheme="minorHAnsi" w:hAnsiTheme="minorHAnsi"/>
          <w:b/>
          <w:i/>
          <w:color w:val="B2A1C7" w:themeColor="accent4" w:themeTint="99"/>
          <w:sz w:val="18"/>
          <w:szCs w:val="18"/>
        </w:rPr>
      </w:pPr>
    </w:p>
    <w:p w:rsidR="00190C1C" w:rsidRDefault="00190C1C" w:rsidP="00190C1C">
      <w:pPr>
        <w:pBdr>
          <w:bottom w:val="single" w:sz="4" w:space="0" w:color="auto"/>
        </w:pBdr>
        <w:rPr>
          <w:rFonts w:ascii="Calibri" w:hAnsi="Calibri" w:cs="Trebuchet MS"/>
          <w:b/>
          <w:bCs/>
          <w:sz w:val="22"/>
          <w:szCs w:val="22"/>
        </w:rPr>
      </w:pPr>
    </w:p>
    <w:p w:rsidR="00190C1C" w:rsidRDefault="00190C1C" w:rsidP="00190C1C">
      <w:pPr>
        <w:pBdr>
          <w:bottom w:val="single" w:sz="4" w:space="0" w:color="auto"/>
        </w:pBdr>
        <w:rPr>
          <w:rFonts w:ascii="Calibri" w:hAnsi="Calibri" w:cs="Trebuchet MS"/>
          <w:b/>
          <w:bCs/>
          <w:sz w:val="22"/>
          <w:szCs w:val="22"/>
        </w:rPr>
      </w:pPr>
    </w:p>
    <w:p w:rsidR="00190C1C" w:rsidRPr="00274F99" w:rsidRDefault="00190C1C" w:rsidP="00190C1C">
      <w:pPr>
        <w:pBdr>
          <w:bottom w:val="single" w:sz="4" w:space="0" w:color="auto"/>
        </w:pBdr>
        <w:rPr>
          <w:rFonts w:ascii="Calibri" w:hAnsi="Calibri" w:cs="Trebuchet MS"/>
          <w:color w:val="E36C0A" w:themeColor="accent6" w:themeShade="BF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>20</w:t>
      </w:r>
      <w:r w:rsidRPr="005A4FA2">
        <w:rPr>
          <w:rFonts w:ascii="Calibri" w:hAnsi="Calibri" w:cs="Trebuchet MS"/>
          <w:b/>
          <w:bCs/>
          <w:sz w:val="22"/>
          <w:szCs w:val="22"/>
        </w:rPr>
        <w:t>h</w:t>
      </w:r>
      <w:r>
        <w:rPr>
          <w:rFonts w:ascii="Calibri" w:hAnsi="Calibri" w:cs="Trebuchet MS"/>
          <w:b/>
          <w:bCs/>
          <w:sz w:val="22"/>
          <w:szCs w:val="22"/>
        </w:rPr>
        <w:t xml:space="preserve">30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 w:rsidRPr="00190C1C">
        <w:rPr>
          <w:rFonts w:ascii="Calibri" w:hAnsi="Calibri" w:cs="Trebuchet MS"/>
          <w:b/>
          <w:bCs/>
          <w:color w:val="3366FF"/>
          <w:sz w:val="22"/>
          <w:szCs w:val="22"/>
        </w:rPr>
        <w:t xml:space="preserve"> </w:t>
      </w:r>
      <w:r w:rsidRPr="005A4FA2">
        <w:rPr>
          <w:rFonts w:ascii="Calibri" w:hAnsi="Calibri" w:cs="Trebuchet MS"/>
          <w:b/>
          <w:bCs/>
          <w:color w:val="3366FF"/>
          <w:sz w:val="22"/>
          <w:szCs w:val="22"/>
        </w:rPr>
        <w:t>LONGA – MOSTRA AURORA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 – PRÉ</w:t>
      </w:r>
      <w:r>
        <w:rPr>
          <w:rFonts w:ascii="Calibri" w:hAnsi="Calibri" w:cs="Trebuchet MS"/>
          <w:color w:val="3366FF"/>
          <w:sz w:val="22"/>
          <w:szCs w:val="22"/>
        </w:rPr>
        <w:t>-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ESTREIA </w:t>
      </w:r>
      <w:r>
        <w:rPr>
          <w:rFonts w:ascii="Calibri" w:hAnsi="Calibri" w:cs="Trebuchet MS"/>
          <w:color w:val="3366FF"/>
          <w:sz w:val="22"/>
          <w:szCs w:val="22"/>
        </w:rPr>
        <w:t>NACIONAL – ENTRADA GRATUITA</w:t>
      </w:r>
    </w:p>
    <w:p w:rsidR="00190C1C" w:rsidRDefault="00190C1C" w:rsidP="00190C1C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</w:p>
    <w:p w:rsidR="00190C1C" w:rsidRPr="00BC1615" w:rsidRDefault="00190C1C" w:rsidP="00190C1C">
      <w:pPr>
        <w:rPr>
          <w:rFonts w:ascii="Calibri" w:hAnsi="Calibri" w:cs="Trebuchet MS"/>
          <w:b/>
          <w:color w:val="000000" w:themeColor="text1"/>
        </w:rPr>
      </w:pPr>
      <w:r w:rsidRPr="00BC1615">
        <w:rPr>
          <w:rFonts w:ascii="Calibri" w:hAnsi="Calibri" w:cs="Trebuchet MS"/>
          <w:b/>
          <w:color w:val="000000" w:themeColor="text1"/>
        </w:rPr>
        <w:t>BAIXO CENTRO</w:t>
      </w:r>
    </w:p>
    <w:p w:rsidR="00190C1C" w:rsidRPr="007E661A" w:rsidRDefault="00190C1C" w:rsidP="00190C1C">
      <w:pPr>
        <w:rPr>
          <w:rFonts w:asciiTheme="minorHAnsi" w:hAnsiTheme="minorHAnsi"/>
          <w:sz w:val="20"/>
          <w:szCs w:val="20"/>
        </w:rPr>
      </w:pPr>
      <w:r w:rsidRPr="007E661A">
        <w:rPr>
          <w:rFonts w:asciiTheme="minorHAnsi" w:hAnsiTheme="minorHAnsi"/>
          <w:sz w:val="20"/>
          <w:szCs w:val="20"/>
        </w:rPr>
        <w:t>Ficção, DCP, Cor, 80’, MG, 2018</w:t>
      </w:r>
    </w:p>
    <w:p w:rsidR="00190C1C" w:rsidRPr="007E661A" w:rsidRDefault="00190C1C" w:rsidP="00190C1C">
      <w:pPr>
        <w:rPr>
          <w:rFonts w:asciiTheme="minorHAnsi" w:hAnsiTheme="minorHAnsi"/>
          <w:sz w:val="20"/>
          <w:szCs w:val="20"/>
        </w:rPr>
      </w:pPr>
      <w:r w:rsidRPr="007E661A">
        <w:rPr>
          <w:rFonts w:asciiTheme="minorHAnsi" w:hAnsiTheme="minorHAnsi"/>
          <w:sz w:val="20"/>
          <w:szCs w:val="20"/>
        </w:rPr>
        <w:t> </w:t>
      </w:r>
    </w:p>
    <w:p w:rsidR="00190C1C" w:rsidRPr="007E661A" w:rsidRDefault="00190C1C" w:rsidP="00190C1C">
      <w:pPr>
        <w:pStyle w:val="gmail-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Direção</w:t>
      </w:r>
      <w:r w:rsidRPr="007E661A">
        <w:rPr>
          <w:rFonts w:asciiTheme="minorHAnsi" w:hAnsiTheme="minorHAnsi"/>
          <w:sz w:val="20"/>
          <w:szCs w:val="20"/>
        </w:rPr>
        <w:t xml:space="preserve">: </w:t>
      </w:r>
      <w:proofErr w:type="spellStart"/>
      <w:r w:rsidRPr="007E661A">
        <w:rPr>
          <w:rFonts w:asciiTheme="minorHAnsi" w:hAnsiTheme="minorHAnsi"/>
          <w:b/>
          <w:bCs/>
          <w:sz w:val="20"/>
          <w:szCs w:val="20"/>
        </w:rPr>
        <w:t>Ewerton</w:t>
      </w:r>
      <w:proofErr w:type="spellEnd"/>
      <w:r w:rsidRPr="007E661A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7E661A">
        <w:rPr>
          <w:rFonts w:asciiTheme="minorHAnsi" w:hAnsiTheme="minorHAnsi"/>
          <w:b/>
          <w:bCs/>
          <w:sz w:val="20"/>
          <w:szCs w:val="20"/>
        </w:rPr>
        <w:t>Belico</w:t>
      </w:r>
      <w:proofErr w:type="spellEnd"/>
      <w:r w:rsidRPr="007E661A">
        <w:rPr>
          <w:rFonts w:asciiTheme="minorHAnsi" w:hAnsiTheme="minorHAnsi"/>
          <w:b/>
          <w:bCs/>
          <w:sz w:val="20"/>
          <w:szCs w:val="20"/>
        </w:rPr>
        <w:t xml:space="preserve"> e Samuel </w:t>
      </w:r>
      <w:proofErr w:type="spellStart"/>
      <w:r w:rsidRPr="007E661A">
        <w:rPr>
          <w:rFonts w:asciiTheme="minorHAnsi" w:hAnsiTheme="minorHAnsi"/>
          <w:b/>
          <w:bCs/>
          <w:sz w:val="20"/>
          <w:szCs w:val="20"/>
        </w:rPr>
        <w:t>Marotta</w:t>
      </w:r>
      <w:proofErr w:type="spellEnd"/>
    </w:p>
    <w:p w:rsidR="00190C1C" w:rsidRPr="007E661A" w:rsidRDefault="00190C1C" w:rsidP="00190C1C">
      <w:pPr>
        <w:pStyle w:val="gmail-msonormal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7E661A">
        <w:rPr>
          <w:rFonts w:asciiTheme="minorHAnsi" w:hAnsiTheme="minorHAnsi"/>
          <w:sz w:val="20"/>
          <w:szCs w:val="20"/>
        </w:rPr>
        <w:t xml:space="preserve">Elenco: </w:t>
      </w:r>
      <w:r w:rsidRPr="007E661A">
        <w:rPr>
          <w:rFonts w:asciiTheme="minorHAnsi" w:hAnsiTheme="minorHAnsi"/>
          <w:b/>
          <w:bCs/>
          <w:sz w:val="20"/>
          <w:szCs w:val="20"/>
        </w:rPr>
        <w:t xml:space="preserve">Alexandre de Sena, Cris Moreira, Marcelo Souza e Silva, Bárbara </w:t>
      </w:r>
      <w:proofErr w:type="spellStart"/>
      <w:r w:rsidRPr="007E661A">
        <w:rPr>
          <w:rFonts w:asciiTheme="minorHAnsi" w:hAnsiTheme="minorHAnsi"/>
          <w:b/>
          <w:bCs/>
          <w:sz w:val="20"/>
          <w:szCs w:val="20"/>
        </w:rPr>
        <w:t>Colen</w:t>
      </w:r>
      <w:proofErr w:type="spellEnd"/>
      <w:r w:rsidRPr="007E661A">
        <w:rPr>
          <w:rFonts w:asciiTheme="minorHAnsi" w:hAnsiTheme="minorHAnsi"/>
          <w:b/>
          <w:bCs/>
          <w:sz w:val="20"/>
          <w:szCs w:val="20"/>
        </w:rPr>
        <w:t xml:space="preserve">, Renan </w:t>
      </w:r>
      <w:proofErr w:type="spellStart"/>
      <w:r w:rsidRPr="007E661A">
        <w:rPr>
          <w:rFonts w:asciiTheme="minorHAnsi" w:hAnsiTheme="minorHAnsi"/>
          <w:b/>
          <w:bCs/>
          <w:sz w:val="20"/>
          <w:szCs w:val="20"/>
        </w:rPr>
        <w:t>Rovida</w:t>
      </w:r>
      <w:proofErr w:type="spellEnd"/>
    </w:p>
    <w:p w:rsidR="00190C1C" w:rsidRDefault="00190C1C" w:rsidP="00190C1C">
      <w:pPr>
        <w:rPr>
          <w:rFonts w:ascii="Calibri" w:hAnsi="Calibri" w:cs="Trebuchet MS"/>
          <w:color w:val="FF0000"/>
          <w:sz w:val="20"/>
          <w:szCs w:val="20"/>
        </w:rPr>
      </w:pPr>
    </w:p>
    <w:p w:rsidR="00190C1C" w:rsidRPr="007E661A" w:rsidRDefault="00190C1C" w:rsidP="00190C1C">
      <w:pPr>
        <w:jc w:val="both"/>
        <w:rPr>
          <w:rFonts w:asciiTheme="minorHAnsi" w:hAnsiTheme="minorHAnsi"/>
          <w:sz w:val="20"/>
          <w:szCs w:val="20"/>
        </w:rPr>
      </w:pPr>
      <w:r w:rsidRPr="007E661A">
        <w:rPr>
          <w:rFonts w:asciiTheme="minorHAnsi" w:hAnsiTheme="minorHAnsi"/>
          <w:i/>
          <w:iCs/>
          <w:sz w:val="20"/>
          <w:szCs w:val="20"/>
        </w:rPr>
        <w:t xml:space="preserve">Nos fragmentos de uma noite sem fim, Robert e Teresa se </w:t>
      </w:r>
      <w:proofErr w:type="gramStart"/>
      <w:r w:rsidRPr="007E661A">
        <w:rPr>
          <w:rFonts w:asciiTheme="minorHAnsi" w:hAnsiTheme="minorHAnsi"/>
          <w:i/>
          <w:iCs/>
          <w:sz w:val="20"/>
          <w:szCs w:val="20"/>
        </w:rPr>
        <w:t>encontram,</w:t>
      </w:r>
      <w:proofErr w:type="gramEnd"/>
      <w:r w:rsidRPr="007E661A">
        <w:rPr>
          <w:rFonts w:asciiTheme="minorHAnsi" w:hAnsiTheme="minorHAnsi"/>
          <w:i/>
          <w:iCs/>
          <w:sz w:val="20"/>
          <w:szCs w:val="20"/>
        </w:rPr>
        <w:t xml:space="preserve"> se conhecem e se separam pela força da opressão e pela ameaça da morte e da desaparição que se insinua continuamente. Circundados por </w:t>
      </w:r>
      <w:proofErr w:type="spellStart"/>
      <w:r w:rsidRPr="007E661A">
        <w:rPr>
          <w:rFonts w:asciiTheme="minorHAnsi" w:hAnsiTheme="minorHAnsi"/>
          <w:i/>
          <w:iCs/>
          <w:sz w:val="20"/>
          <w:szCs w:val="20"/>
        </w:rPr>
        <w:t>Djamba</w:t>
      </w:r>
      <w:proofErr w:type="spellEnd"/>
      <w:r w:rsidRPr="007E661A">
        <w:rPr>
          <w:rFonts w:asciiTheme="minorHAnsi" w:hAnsiTheme="minorHAnsi"/>
          <w:i/>
          <w:iCs/>
          <w:sz w:val="20"/>
          <w:szCs w:val="20"/>
        </w:rPr>
        <w:t xml:space="preserve">, </w:t>
      </w:r>
      <w:proofErr w:type="spellStart"/>
      <w:r w:rsidRPr="007E661A">
        <w:rPr>
          <w:rFonts w:asciiTheme="minorHAnsi" w:hAnsiTheme="minorHAnsi"/>
          <w:i/>
          <w:iCs/>
          <w:sz w:val="20"/>
          <w:szCs w:val="20"/>
        </w:rPr>
        <w:t>Gu</w:t>
      </w:r>
      <w:proofErr w:type="spellEnd"/>
      <w:r w:rsidRPr="007E661A">
        <w:rPr>
          <w:rFonts w:asciiTheme="minorHAnsi" w:hAnsiTheme="minorHAnsi"/>
          <w:i/>
          <w:iCs/>
          <w:sz w:val="20"/>
          <w:szCs w:val="20"/>
        </w:rPr>
        <w:t xml:space="preserve"> e Lu</w:t>
      </w:r>
      <w:r>
        <w:rPr>
          <w:rFonts w:asciiTheme="minorHAnsi" w:hAnsiTheme="minorHAnsi"/>
          <w:i/>
          <w:iCs/>
          <w:sz w:val="20"/>
          <w:szCs w:val="20"/>
        </w:rPr>
        <w:t>í</w:t>
      </w:r>
      <w:r w:rsidRPr="007E661A">
        <w:rPr>
          <w:rFonts w:asciiTheme="minorHAnsi" w:hAnsiTheme="minorHAnsi"/>
          <w:i/>
          <w:iCs/>
          <w:sz w:val="20"/>
          <w:szCs w:val="20"/>
        </w:rPr>
        <w:t>sa, a noite sugere encontros, êxtase, memórias da catástrofe e promessa irrealizada de felicidade. As sombras do amor em uma cidade que desmorona.</w:t>
      </w:r>
    </w:p>
    <w:p w:rsidR="00190C1C" w:rsidRDefault="00190C1C" w:rsidP="00190C1C">
      <w:pPr>
        <w:rPr>
          <w:rFonts w:ascii="Calibri" w:hAnsi="Calibri" w:cs="Trebuchet MS"/>
          <w:color w:val="FF0000"/>
          <w:sz w:val="20"/>
          <w:szCs w:val="20"/>
        </w:rPr>
      </w:pPr>
    </w:p>
    <w:p w:rsidR="00190C1C" w:rsidRPr="00F83655" w:rsidRDefault="00190C1C" w:rsidP="00190C1C">
      <w:pPr>
        <w:rPr>
          <w:rFonts w:ascii="Calibri" w:hAnsi="Calibri" w:cs="Trebuchet MS"/>
          <w:b/>
          <w:bCs/>
          <w:i/>
          <w:iCs/>
          <w:sz w:val="18"/>
          <w:szCs w:val="18"/>
        </w:rPr>
      </w:pPr>
      <w:r w:rsidRPr="00F83655">
        <w:rPr>
          <w:rFonts w:ascii="Calibri" w:hAnsi="Calibri" w:cs="Trebuchet MS"/>
          <w:b/>
          <w:bCs/>
          <w:sz w:val="18"/>
          <w:szCs w:val="18"/>
        </w:rPr>
        <w:t xml:space="preserve">* </w:t>
      </w:r>
      <w:r w:rsidRPr="00F83655">
        <w:rPr>
          <w:rFonts w:ascii="Calibri" w:hAnsi="Calibri" w:cs="Trebuchet MS"/>
          <w:b/>
          <w:bCs/>
          <w:i/>
          <w:iCs/>
          <w:sz w:val="18"/>
          <w:szCs w:val="18"/>
        </w:rPr>
        <w:t>Longa vencedor da Mostra Aurora</w:t>
      </w:r>
      <w:r>
        <w:rPr>
          <w:rFonts w:ascii="Calibri" w:hAnsi="Calibri" w:cs="Trebuchet MS"/>
          <w:b/>
          <w:bCs/>
          <w:i/>
          <w:iCs/>
          <w:sz w:val="18"/>
          <w:szCs w:val="18"/>
        </w:rPr>
        <w:t xml:space="preserve">, </w:t>
      </w:r>
      <w:r w:rsidRPr="00F83655">
        <w:rPr>
          <w:rFonts w:ascii="Calibri" w:hAnsi="Calibri" w:cs="Trebuchet MS"/>
          <w:b/>
          <w:bCs/>
          <w:i/>
          <w:iCs/>
          <w:sz w:val="18"/>
          <w:szCs w:val="18"/>
        </w:rPr>
        <w:t>eleito pelo Júri da Crítica da 2</w:t>
      </w:r>
      <w:r>
        <w:rPr>
          <w:rFonts w:ascii="Calibri" w:hAnsi="Calibri" w:cs="Trebuchet MS"/>
          <w:b/>
          <w:bCs/>
          <w:i/>
          <w:iCs/>
          <w:sz w:val="18"/>
          <w:szCs w:val="18"/>
        </w:rPr>
        <w:t>1</w:t>
      </w:r>
      <w:r w:rsidRPr="00F83655">
        <w:rPr>
          <w:rFonts w:ascii="Calibri" w:hAnsi="Calibri" w:cs="Trebuchet MS"/>
          <w:b/>
          <w:bCs/>
          <w:i/>
          <w:iCs/>
          <w:sz w:val="18"/>
          <w:szCs w:val="18"/>
        </w:rPr>
        <w:t>ª Mostra Tiradentes</w:t>
      </w:r>
      <w:r>
        <w:rPr>
          <w:rFonts w:ascii="Calibri" w:hAnsi="Calibri" w:cs="Trebuchet MS"/>
          <w:b/>
          <w:bCs/>
          <w:i/>
          <w:iCs/>
          <w:sz w:val="18"/>
          <w:szCs w:val="18"/>
        </w:rPr>
        <w:t>.</w:t>
      </w:r>
    </w:p>
    <w:p w:rsidR="00190C1C" w:rsidRPr="00F83655" w:rsidRDefault="00190C1C" w:rsidP="00190C1C">
      <w:pPr>
        <w:rPr>
          <w:rFonts w:ascii="Calibri" w:hAnsi="Calibri" w:cs="Trebuchet MS"/>
          <w:b/>
          <w:bCs/>
          <w:sz w:val="18"/>
          <w:szCs w:val="18"/>
        </w:rPr>
      </w:pPr>
    </w:p>
    <w:p w:rsidR="00190C1C" w:rsidRPr="00853484" w:rsidRDefault="00190C1C" w:rsidP="00190C1C">
      <w:pPr>
        <w:rPr>
          <w:rFonts w:asciiTheme="minorHAnsi" w:hAnsiTheme="minorHAnsi"/>
          <w:b/>
          <w:i/>
          <w:sz w:val="18"/>
          <w:szCs w:val="18"/>
        </w:rPr>
      </w:pPr>
      <w:r w:rsidRPr="00853484">
        <w:rPr>
          <w:rFonts w:asciiTheme="minorHAnsi" w:hAnsiTheme="minorHAnsi"/>
          <w:b/>
          <w:i/>
          <w:sz w:val="18"/>
          <w:szCs w:val="18"/>
        </w:rPr>
        <w:t xml:space="preserve">* Após a sessão, bate-papo com os diretores </w:t>
      </w:r>
      <w:r>
        <w:rPr>
          <w:rFonts w:asciiTheme="minorHAnsi" w:hAnsiTheme="minorHAnsi"/>
          <w:b/>
          <w:i/>
          <w:sz w:val="18"/>
          <w:szCs w:val="18"/>
        </w:rPr>
        <w:t>e mediação da curadora Lila Foster</w:t>
      </w:r>
    </w:p>
    <w:p w:rsidR="00190C1C" w:rsidRDefault="00190C1C" w:rsidP="00190C1C">
      <w:pPr>
        <w:ind w:left="360"/>
        <w:rPr>
          <w:rFonts w:ascii="Calibri" w:hAnsi="Calibri" w:cs="Trebuchet MS"/>
          <w:color w:val="008080"/>
          <w:sz w:val="10"/>
          <w:szCs w:val="10"/>
        </w:rPr>
      </w:pPr>
    </w:p>
    <w:p w:rsidR="00190C1C" w:rsidRDefault="00190C1C" w:rsidP="00190C1C">
      <w:pPr>
        <w:ind w:left="360"/>
        <w:rPr>
          <w:rFonts w:ascii="Calibri" w:hAnsi="Calibri" w:cs="Trebuchet MS"/>
          <w:color w:val="008080"/>
          <w:sz w:val="10"/>
          <w:szCs w:val="10"/>
        </w:rPr>
      </w:pPr>
    </w:p>
    <w:p w:rsidR="00190C1C" w:rsidRPr="00BC1615" w:rsidRDefault="00190C1C" w:rsidP="00190C1C">
      <w:pPr>
        <w:rPr>
          <w:rFonts w:ascii="Calibri" w:hAnsi="Calibri" w:cs="Trebuchet MS"/>
          <w:i/>
          <w:sz w:val="18"/>
          <w:szCs w:val="18"/>
        </w:rPr>
      </w:pPr>
      <w:r w:rsidRPr="00BC1615">
        <w:rPr>
          <w:rFonts w:ascii="Calibri" w:hAnsi="Calibri" w:cs="Trebuchet MS"/>
          <w:i/>
          <w:sz w:val="18"/>
          <w:szCs w:val="18"/>
        </w:rPr>
        <w:t>Classificação etária: 14 anos</w:t>
      </w:r>
    </w:p>
    <w:p w:rsidR="00190C1C" w:rsidRDefault="00190C1C" w:rsidP="00190C1C">
      <w:pPr>
        <w:pStyle w:val="Corpodetexto21"/>
        <w:spacing w:line="280" w:lineRule="exact"/>
        <w:rPr>
          <w:rFonts w:ascii="Calibri" w:hAnsi="Calibri" w:cs="Trebuchet MS"/>
          <w:b/>
          <w:bCs/>
        </w:rPr>
      </w:pPr>
    </w:p>
    <w:p w:rsidR="00190C1C" w:rsidRDefault="00190C1C" w:rsidP="00190C1C">
      <w:pPr>
        <w:rPr>
          <w:rFonts w:ascii="Calibri" w:hAnsi="Calibri" w:cs="Trebuchet MS"/>
          <w:color w:val="632423"/>
          <w:sz w:val="20"/>
          <w:szCs w:val="22"/>
        </w:rPr>
      </w:pPr>
    </w:p>
    <w:p w:rsidR="00190C1C" w:rsidRDefault="00190C1C" w:rsidP="00190C1C">
      <w:pPr>
        <w:rPr>
          <w:rFonts w:ascii="Calibri" w:hAnsi="Calibri" w:cs="Trebuchet MS"/>
          <w:sz w:val="10"/>
          <w:szCs w:val="10"/>
        </w:rPr>
      </w:pPr>
    </w:p>
    <w:p w:rsidR="00190C1C" w:rsidRPr="005A4FA2" w:rsidRDefault="00190C1C" w:rsidP="00190C1C">
      <w:pPr>
        <w:pBdr>
          <w:bottom w:val="single" w:sz="4" w:space="0" w:color="auto"/>
        </w:pBdr>
        <w:rPr>
          <w:rFonts w:ascii="Calibri" w:hAnsi="Calibri" w:cs="Trebuchet MS"/>
          <w:color w:val="003366"/>
          <w:sz w:val="22"/>
          <w:szCs w:val="22"/>
        </w:rPr>
      </w:pPr>
      <w:r>
        <w:rPr>
          <w:rFonts w:ascii="Calibri" w:hAnsi="Calibri" w:cs="Trebuchet MS"/>
          <w:b/>
          <w:bCs/>
          <w:sz w:val="22"/>
          <w:szCs w:val="22"/>
        </w:rPr>
        <w:t xml:space="preserve">22h </w:t>
      </w:r>
      <w:r w:rsidRPr="005A4FA2">
        <w:rPr>
          <w:rFonts w:ascii="Calibri" w:hAnsi="Calibri" w:cs="Trebuchet MS"/>
          <w:b/>
          <w:bCs/>
          <w:color w:val="000000"/>
          <w:sz w:val="22"/>
          <w:szCs w:val="22"/>
        </w:rPr>
        <w:t>–</w:t>
      </w:r>
      <w:r>
        <w:rPr>
          <w:rFonts w:ascii="Calibri" w:hAnsi="Calibri" w:cs="Trebuchet MS"/>
          <w:b/>
          <w:bCs/>
          <w:color w:val="000000"/>
          <w:sz w:val="22"/>
          <w:szCs w:val="22"/>
        </w:rPr>
        <w:t xml:space="preserve"> </w:t>
      </w:r>
      <w:r w:rsidRPr="005A4FA2">
        <w:rPr>
          <w:rFonts w:ascii="Calibri" w:hAnsi="Calibri" w:cs="Trebuchet MS"/>
          <w:b/>
          <w:bCs/>
          <w:color w:val="3366FF"/>
          <w:sz w:val="22"/>
          <w:szCs w:val="22"/>
        </w:rPr>
        <w:t>LONGA – MOSTRA AURORA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 – PRÉ</w:t>
      </w:r>
      <w:r>
        <w:rPr>
          <w:rFonts w:ascii="Calibri" w:hAnsi="Calibri" w:cs="Trebuchet MS"/>
          <w:color w:val="3366FF"/>
          <w:sz w:val="22"/>
          <w:szCs w:val="22"/>
        </w:rPr>
        <w:t>-</w:t>
      </w:r>
      <w:r w:rsidRPr="005A4FA2">
        <w:rPr>
          <w:rFonts w:ascii="Calibri" w:hAnsi="Calibri" w:cs="Trebuchet MS"/>
          <w:color w:val="3366FF"/>
          <w:sz w:val="22"/>
          <w:szCs w:val="22"/>
        </w:rPr>
        <w:t xml:space="preserve">ESTREIA </w:t>
      </w:r>
      <w:r>
        <w:rPr>
          <w:rFonts w:ascii="Calibri" w:hAnsi="Calibri" w:cs="Trebuchet MS"/>
          <w:color w:val="3366FF"/>
          <w:sz w:val="22"/>
          <w:szCs w:val="22"/>
        </w:rPr>
        <w:t>NACIONAL</w:t>
      </w:r>
    </w:p>
    <w:p w:rsidR="00190C1C" w:rsidRDefault="00190C1C" w:rsidP="00190C1C">
      <w:pPr>
        <w:rPr>
          <w:rFonts w:ascii="Calibri" w:hAnsi="Calibri" w:cs="Trebuchet MS"/>
          <w:sz w:val="10"/>
          <w:szCs w:val="10"/>
        </w:rPr>
      </w:pPr>
    </w:p>
    <w:p w:rsidR="00190C1C" w:rsidRDefault="00190C1C" w:rsidP="00190C1C">
      <w:pPr>
        <w:rPr>
          <w:rFonts w:ascii="Calibri" w:hAnsi="Calibri" w:cs="Trebuchet MS"/>
          <w:b/>
        </w:rPr>
      </w:pPr>
    </w:p>
    <w:p w:rsidR="00190C1C" w:rsidRPr="00106DFC" w:rsidRDefault="00190C1C" w:rsidP="00190C1C">
      <w:pPr>
        <w:rPr>
          <w:rFonts w:ascii="Calibri" w:hAnsi="Calibri" w:cs="Trebuchet MS"/>
          <w:b/>
          <w:color w:val="000000" w:themeColor="text1"/>
        </w:rPr>
      </w:pPr>
      <w:r w:rsidRPr="00106DFC">
        <w:rPr>
          <w:rFonts w:ascii="Calibri" w:hAnsi="Calibri" w:cs="Trebuchet MS"/>
          <w:b/>
          <w:color w:val="000000" w:themeColor="text1"/>
        </w:rPr>
        <w:t>LEMBRO MAIS DOS CORVOS</w:t>
      </w:r>
    </w:p>
    <w:p w:rsidR="00190C1C" w:rsidRPr="00B97DEE" w:rsidRDefault="00190C1C" w:rsidP="00190C1C">
      <w:pPr>
        <w:rPr>
          <w:rFonts w:ascii="Calibri" w:hAnsi="Calibri"/>
          <w:sz w:val="20"/>
          <w:szCs w:val="20"/>
        </w:rPr>
      </w:pPr>
      <w:r w:rsidRPr="00B97DEE">
        <w:rPr>
          <w:rFonts w:ascii="Calibri" w:hAnsi="Calibri"/>
          <w:sz w:val="20"/>
          <w:szCs w:val="20"/>
        </w:rPr>
        <w:t>Documentário, DCP, Cor, 81’, SP, 2018</w:t>
      </w:r>
    </w:p>
    <w:p w:rsidR="00190C1C" w:rsidRPr="00733F64" w:rsidRDefault="00190C1C" w:rsidP="00190C1C">
      <w:pPr>
        <w:rPr>
          <w:rFonts w:ascii="Calibri" w:hAnsi="Calibri"/>
          <w:color w:val="FF0000"/>
        </w:rPr>
      </w:pPr>
      <w:r w:rsidRPr="00733F64">
        <w:rPr>
          <w:rFonts w:ascii="Calibri" w:hAnsi="Calibri"/>
          <w:color w:val="FF0000"/>
        </w:rPr>
        <w:t> </w:t>
      </w:r>
    </w:p>
    <w:p w:rsidR="00190C1C" w:rsidRPr="0047172B" w:rsidRDefault="00190C1C" w:rsidP="00190C1C">
      <w:pPr>
        <w:rPr>
          <w:rFonts w:asciiTheme="minorHAnsi" w:hAnsiTheme="minorHAnsi"/>
          <w:sz w:val="20"/>
          <w:szCs w:val="20"/>
        </w:rPr>
      </w:pPr>
      <w:r w:rsidRPr="0047172B">
        <w:rPr>
          <w:rFonts w:asciiTheme="minorHAnsi" w:hAnsiTheme="minorHAnsi" w:cs="Arial"/>
          <w:sz w:val="20"/>
          <w:szCs w:val="20"/>
        </w:rPr>
        <w:t xml:space="preserve">Direção: </w:t>
      </w:r>
      <w:r w:rsidRPr="0047172B">
        <w:rPr>
          <w:rFonts w:asciiTheme="minorHAnsi" w:hAnsiTheme="minorHAnsi" w:cs="Arial"/>
          <w:b/>
          <w:sz w:val="20"/>
          <w:szCs w:val="20"/>
        </w:rPr>
        <w:t>Gustavo Vinagre</w:t>
      </w:r>
    </w:p>
    <w:p w:rsidR="00190C1C" w:rsidRPr="0047172B" w:rsidRDefault="00190C1C" w:rsidP="00190C1C">
      <w:pPr>
        <w:rPr>
          <w:rFonts w:asciiTheme="minorHAnsi" w:hAnsiTheme="minorHAnsi"/>
          <w:sz w:val="20"/>
          <w:szCs w:val="20"/>
        </w:rPr>
      </w:pPr>
      <w:r w:rsidRPr="0047172B">
        <w:rPr>
          <w:rFonts w:asciiTheme="minorHAnsi" w:hAnsiTheme="minorHAnsi" w:cs="Arial"/>
          <w:sz w:val="20"/>
          <w:szCs w:val="20"/>
        </w:rPr>
        <w:t xml:space="preserve">Atriz: </w:t>
      </w:r>
      <w:r w:rsidRPr="0047172B">
        <w:rPr>
          <w:rFonts w:asciiTheme="minorHAnsi" w:hAnsiTheme="minorHAnsi" w:cs="Arial"/>
          <w:b/>
          <w:sz w:val="20"/>
          <w:szCs w:val="20"/>
        </w:rPr>
        <w:t>Julia Katharine</w:t>
      </w:r>
    </w:p>
    <w:p w:rsidR="00190C1C" w:rsidRPr="0047172B" w:rsidRDefault="00190C1C" w:rsidP="00190C1C">
      <w:pPr>
        <w:rPr>
          <w:rFonts w:asciiTheme="minorHAnsi" w:hAnsiTheme="minorHAnsi"/>
          <w:sz w:val="20"/>
          <w:szCs w:val="20"/>
        </w:rPr>
      </w:pPr>
    </w:p>
    <w:p w:rsidR="00190C1C" w:rsidRPr="0047172B" w:rsidRDefault="00190C1C" w:rsidP="00190C1C">
      <w:pPr>
        <w:rPr>
          <w:rFonts w:asciiTheme="minorHAnsi" w:hAnsiTheme="minorHAnsi"/>
          <w:i/>
          <w:sz w:val="20"/>
          <w:szCs w:val="20"/>
        </w:rPr>
      </w:pPr>
      <w:r w:rsidRPr="0047172B">
        <w:rPr>
          <w:rFonts w:asciiTheme="minorHAnsi" w:hAnsiTheme="minorHAnsi" w:cs="Arial"/>
          <w:i/>
          <w:color w:val="000000"/>
          <w:sz w:val="20"/>
          <w:szCs w:val="20"/>
        </w:rPr>
        <w:t>Júlia conta histórias para atravessar uma noite de insôni</w:t>
      </w:r>
      <w:r>
        <w:rPr>
          <w:rFonts w:asciiTheme="minorHAnsi" w:hAnsiTheme="minorHAnsi" w:cs="Arial"/>
          <w:i/>
          <w:color w:val="000000"/>
          <w:sz w:val="20"/>
          <w:szCs w:val="20"/>
        </w:rPr>
        <w:t>a.</w:t>
      </w:r>
    </w:p>
    <w:p w:rsidR="00190C1C" w:rsidRDefault="00190C1C" w:rsidP="00190C1C">
      <w:pPr>
        <w:outlineLvl w:val="0"/>
        <w:rPr>
          <w:rFonts w:asciiTheme="minorHAnsi" w:hAnsiTheme="minorHAnsi"/>
          <w:b/>
          <w:i/>
          <w:sz w:val="18"/>
          <w:szCs w:val="18"/>
        </w:rPr>
      </w:pPr>
    </w:p>
    <w:p w:rsidR="00190C1C" w:rsidRPr="000F3F9D" w:rsidRDefault="00190C1C" w:rsidP="00190C1C">
      <w:pPr>
        <w:outlineLvl w:val="0"/>
        <w:rPr>
          <w:rFonts w:asciiTheme="minorHAnsi" w:hAnsiTheme="minorHAnsi"/>
          <w:b/>
          <w:i/>
          <w:sz w:val="18"/>
          <w:szCs w:val="18"/>
        </w:rPr>
      </w:pPr>
      <w:r w:rsidRPr="000F3F9D">
        <w:rPr>
          <w:rFonts w:asciiTheme="minorHAnsi" w:hAnsiTheme="minorHAnsi"/>
          <w:b/>
          <w:i/>
          <w:sz w:val="18"/>
          <w:szCs w:val="18"/>
        </w:rPr>
        <w:t>*</w:t>
      </w:r>
      <w:r>
        <w:rPr>
          <w:rFonts w:asciiTheme="minorHAnsi" w:hAnsiTheme="minorHAnsi"/>
          <w:b/>
          <w:i/>
          <w:sz w:val="18"/>
          <w:szCs w:val="18"/>
        </w:rPr>
        <w:t xml:space="preserve"> Prêmio Helena Ignez para Julia Katharine, eleita destaque feminino pelo Júri da Crítica na 21ª Mostra Tiradentes.</w:t>
      </w:r>
    </w:p>
    <w:p w:rsidR="00190C1C" w:rsidRDefault="00190C1C" w:rsidP="00190C1C">
      <w:pPr>
        <w:rPr>
          <w:rFonts w:ascii="Calibri" w:hAnsi="Calibri" w:cs="Trebuchet MS"/>
          <w:color w:val="FF0000"/>
          <w:sz w:val="20"/>
          <w:szCs w:val="20"/>
        </w:rPr>
      </w:pPr>
    </w:p>
    <w:p w:rsidR="00190C1C" w:rsidRPr="00906505" w:rsidRDefault="00190C1C" w:rsidP="00190C1C">
      <w:pPr>
        <w:rPr>
          <w:rFonts w:asciiTheme="minorHAnsi" w:hAnsiTheme="minorHAnsi"/>
          <w:b/>
          <w:i/>
          <w:sz w:val="18"/>
          <w:szCs w:val="18"/>
        </w:rPr>
      </w:pPr>
      <w:r w:rsidRPr="00906505">
        <w:rPr>
          <w:rFonts w:asciiTheme="minorHAnsi" w:hAnsiTheme="minorHAnsi"/>
          <w:b/>
          <w:i/>
          <w:sz w:val="18"/>
          <w:szCs w:val="18"/>
        </w:rPr>
        <w:t>* Após a sessão, bate-papo com o diretor com mediação da curador</w:t>
      </w:r>
      <w:r>
        <w:rPr>
          <w:rFonts w:asciiTheme="minorHAnsi" w:hAnsiTheme="minorHAnsi"/>
          <w:b/>
          <w:i/>
          <w:sz w:val="18"/>
          <w:szCs w:val="18"/>
        </w:rPr>
        <w:t>a</w:t>
      </w:r>
      <w:r w:rsidRPr="00906505">
        <w:rPr>
          <w:rFonts w:asciiTheme="minorHAnsi" w:hAnsiTheme="minorHAnsi"/>
          <w:b/>
          <w:i/>
          <w:sz w:val="18"/>
          <w:szCs w:val="18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Lila Foster</w:t>
      </w:r>
      <w:r w:rsidRPr="00906505">
        <w:rPr>
          <w:rFonts w:asciiTheme="minorHAnsi" w:hAnsiTheme="minorHAnsi"/>
          <w:b/>
          <w:i/>
          <w:sz w:val="18"/>
          <w:szCs w:val="18"/>
        </w:rPr>
        <w:t>.</w:t>
      </w:r>
    </w:p>
    <w:p w:rsidR="00190C1C" w:rsidRPr="00B5580C" w:rsidRDefault="00190C1C" w:rsidP="00190C1C">
      <w:pPr>
        <w:rPr>
          <w:rFonts w:ascii="Calibri" w:hAnsi="Calibri" w:cs="Trebuchet MS"/>
          <w:b/>
          <w:bCs/>
          <w:sz w:val="18"/>
          <w:szCs w:val="18"/>
        </w:rPr>
      </w:pPr>
    </w:p>
    <w:p w:rsidR="00190C1C" w:rsidRPr="00B5580C" w:rsidRDefault="00190C1C" w:rsidP="00190C1C">
      <w:pPr>
        <w:rPr>
          <w:rFonts w:ascii="Calibri" w:hAnsi="Calibri" w:cs="Trebuchet MS"/>
          <w:i/>
          <w:color w:val="000000" w:themeColor="text1"/>
          <w:sz w:val="18"/>
          <w:szCs w:val="18"/>
        </w:rPr>
      </w:pPr>
      <w:r w:rsidRPr="00B5580C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Classificação etária: </w:t>
      </w:r>
      <w:r>
        <w:rPr>
          <w:rFonts w:ascii="Calibri" w:hAnsi="Calibri" w:cs="Trebuchet MS"/>
          <w:i/>
          <w:color w:val="000000" w:themeColor="text1"/>
          <w:sz w:val="18"/>
          <w:szCs w:val="18"/>
        </w:rPr>
        <w:t>12</w:t>
      </w:r>
      <w:r w:rsidRPr="00B5580C">
        <w:rPr>
          <w:rFonts w:ascii="Calibri" w:hAnsi="Calibri" w:cs="Trebuchet MS"/>
          <w:i/>
          <w:color w:val="000000" w:themeColor="text1"/>
          <w:sz w:val="18"/>
          <w:szCs w:val="18"/>
        </w:rPr>
        <w:t xml:space="preserve"> anos</w:t>
      </w:r>
    </w:p>
    <w:p w:rsidR="00CF71FE" w:rsidRDefault="00CF71FE" w:rsidP="00CF71FE">
      <w:pPr>
        <w:rPr>
          <w:rFonts w:ascii="Calibri" w:hAnsi="Calibri" w:cs="Trebuchet MS"/>
          <w:sz w:val="10"/>
          <w:szCs w:val="10"/>
        </w:rPr>
      </w:pPr>
    </w:p>
    <w:p w:rsidR="00CF71FE" w:rsidRDefault="00CF71FE" w:rsidP="00EF7D1E">
      <w:pPr>
        <w:spacing w:line="280" w:lineRule="exact"/>
        <w:jc w:val="both"/>
        <w:rPr>
          <w:rFonts w:asciiTheme="minorHAnsi" w:hAnsiTheme="minorHAnsi"/>
          <w:iCs/>
          <w:sz w:val="22"/>
          <w:szCs w:val="22"/>
        </w:rPr>
      </w:pPr>
    </w:p>
    <w:p w:rsidR="00EF7D1E" w:rsidRPr="00EF7D1E" w:rsidRDefault="00EF7D1E" w:rsidP="00EF7D1E">
      <w:pPr>
        <w:spacing w:line="280" w:lineRule="exac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B86E14" w:rsidRPr="00F70D2F" w:rsidRDefault="00C57061" w:rsidP="00F70D2F">
      <w:pPr>
        <w:spacing w:line="276" w:lineRule="auto"/>
        <w:jc w:val="both"/>
        <w:rPr>
          <w:rFonts w:asciiTheme="minorHAnsi" w:hAnsiTheme="minorHAnsi" w:cs="Tahoma"/>
          <w:b/>
          <w:color w:val="000000"/>
          <w:sz w:val="22"/>
          <w:szCs w:val="22"/>
          <w:shd w:val="clear" w:color="auto" w:fill="FFFFFF"/>
        </w:rPr>
      </w:pPr>
      <w:r w:rsidRPr="00F70D2F">
        <w:rPr>
          <w:rFonts w:asciiTheme="minorHAnsi" w:hAnsiTheme="minorHAnsi"/>
          <w:b/>
          <w:sz w:val="22"/>
          <w:szCs w:val="22"/>
        </w:rPr>
        <w:t xml:space="preserve">SOBRE A </w:t>
      </w:r>
      <w:r w:rsidR="004F55A3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F720B9" w:rsidRPr="00F70D2F">
        <w:rPr>
          <w:rFonts w:asciiTheme="minorHAnsi" w:hAnsiTheme="minorHAnsi"/>
          <w:b/>
          <w:sz w:val="22"/>
          <w:szCs w:val="22"/>
        </w:rPr>
        <w:t>SP</w:t>
      </w:r>
    </w:p>
    <w:p w:rsidR="00B86E14" w:rsidRPr="00F70D2F" w:rsidRDefault="00B86E14" w:rsidP="00F70D2F">
      <w:pPr>
        <w:spacing w:line="276" w:lineRule="auto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</w:p>
    <w:p w:rsidR="00F720B9" w:rsidRPr="00F70D2F" w:rsidRDefault="00340B08" w:rsidP="00F70D2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0D2F">
        <w:rPr>
          <w:rFonts w:asciiTheme="minorHAnsi" w:hAnsiTheme="minorHAnsi"/>
          <w:sz w:val="22"/>
          <w:szCs w:val="22"/>
        </w:rPr>
        <w:t>R</w:t>
      </w:r>
      <w:r w:rsidR="009F783C" w:rsidRPr="00F70D2F">
        <w:rPr>
          <w:rFonts w:asciiTheme="minorHAnsi" w:hAnsiTheme="minorHAnsi"/>
          <w:sz w:val="22"/>
          <w:szCs w:val="22"/>
        </w:rPr>
        <w:t xml:space="preserve">ealizada </w:t>
      </w:r>
      <w:proofErr w:type="gramStart"/>
      <w:r w:rsidR="009F783C" w:rsidRPr="00F70D2F">
        <w:rPr>
          <w:rFonts w:asciiTheme="minorHAnsi" w:hAnsiTheme="minorHAnsi"/>
          <w:sz w:val="22"/>
          <w:szCs w:val="22"/>
        </w:rPr>
        <w:t>pela Universo</w:t>
      </w:r>
      <w:proofErr w:type="gramEnd"/>
      <w:r w:rsidR="009F783C" w:rsidRPr="00F70D2F">
        <w:rPr>
          <w:rFonts w:asciiTheme="minorHAnsi" w:hAnsiTheme="minorHAnsi"/>
          <w:sz w:val="22"/>
          <w:szCs w:val="22"/>
        </w:rPr>
        <w:t xml:space="preserve"> Produção </w:t>
      </w:r>
      <w:r w:rsidR="006E1EF9">
        <w:rPr>
          <w:rFonts w:asciiTheme="minorHAnsi" w:hAnsiTheme="minorHAnsi"/>
          <w:sz w:val="22"/>
          <w:szCs w:val="22"/>
        </w:rPr>
        <w:t>e pelo</w:t>
      </w:r>
      <w:r w:rsidR="009F783C" w:rsidRPr="00F70D2F">
        <w:rPr>
          <w:rFonts w:asciiTheme="minorHAnsi" w:hAnsiTheme="minorHAnsi"/>
          <w:sz w:val="22"/>
          <w:szCs w:val="22"/>
        </w:rPr>
        <w:t xml:space="preserve"> SESC SP</w:t>
      </w:r>
      <w:r w:rsidR="00853C3A" w:rsidRPr="00F70D2F">
        <w:rPr>
          <w:rFonts w:asciiTheme="minorHAnsi" w:hAnsiTheme="minorHAnsi"/>
          <w:sz w:val="22"/>
          <w:szCs w:val="22"/>
        </w:rPr>
        <w:t xml:space="preserve">, a </w:t>
      </w:r>
      <w:r w:rsidR="00853C3A" w:rsidRPr="00F70D2F">
        <w:rPr>
          <w:rFonts w:asciiTheme="minorHAnsi" w:hAnsiTheme="minorHAnsi"/>
          <w:b/>
          <w:sz w:val="22"/>
          <w:szCs w:val="22"/>
        </w:rPr>
        <w:t>Mostra Tiradentes |</w:t>
      </w:r>
      <w:r w:rsidR="0009185A" w:rsidRPr="00F70D2F">
        <w:rPr>
          <w:rFonts w:asciiTheme="minorHAnsi" w:hAnsiTheme="minorHAnsi"/>
          <w:b/>
          <w:sz w:val="22"/>
          <w:szCs w:val="22"/>
        </w:rPr>
        <w:t>SP</w:t>
      </w:r>
      <w:r w:rsidR="009F783C" w:rsidRPr="00F70D2F">
        <w:rPr>
          <w:rFonts w:asciiTheme="minorHAnsi" w:hAnsiTheme="minorHAnsi"/>
          <w:sz w:val="22"/>
          <w:szCs w:val="22"/>
        </w:rPr>
        <w:t xml:space="preserve"> tem o propósito de ampliar as possibilidades de formação, reflexão, exibição e difusão do cinema brasileiro contemporâneo.</w:t>
      </w:r>
      <w:r w:rsidR="004F55A3" w:rsidRPr="00F70D2F">
        <w:rPr>
          <w:rFonts w:asciiTheme="minorHAnsi" w:hAnsiTheme="minorHAnsi"/>
          <w:sz w:val="22"/>
          <w:szCs w:val="22"/>
        </w:rPr>
        <w:t xml:space="preserve"> De 15 a 21</w:t>
      </w:r>
      <w:r w:rsidR="0009185A" w:rsidRPr="00F70D2F">
        <w:rPr>
          <w:rFonts w:asciiTheme="minorHAnsi" w:hAnsiTheme="minorHAnsi"/>
          <w:sz w:val="22"/>
          <w:szCs w:val="22"/>
        </w:rPr>
        <w:t xml:space="preserve"> de março, o</w:t>
      </w:r>
      <w:r w:rsidR="00741212" w:rsidRPr="00F70D2F">
        <w:rPr>
          <w:rFonts w:asciiTheme="minorHAnsi" w:hAnsiTheme="minorHAnsi"/>
          <w:sz w:val="22"/>
          <w:szCs w:val="22"/>
        </w:rPr>
        <w:t xml:space="preserve"> público poderá conferir lançamentos e novidades do cinema </w:t>
      </w:r>
      <w:r w:rsidR="0009185A" w:rsidRPr="00F70D2F">
        <w:rPr>
          <w:rFonts w:asciiTheme="minorHAnsi" w:hAnsiTheme="minorHAnsi"/>
          <w:sz w:val="22"/>
          <w:szCs w:val="22"/>
        </w:rPr>
        <w:t>nacional</w:t>
      </w:r>
      <w:r w:rsidR="00741212" w:rsidRPr="00F70D2F">
        <w:rPr>
          <w:rFonts w:asciiTheme="minorHAnsi" w:hAnsiTheme="minorHAnsi"/>
          <w:sz w:val="22"/>
          <w:szCs w:val="22"/>
        </w:rPr>
        <w:t xml:space="preserve"> em longas e curtas, compartilhar conteúdos e reflexões com a presença de profissionais de vários estados do país, participar de debates, ações de formação e discutir os processos audiovisuais de criação. </w:t>
      </w:r>
    </w:p>
    <w:p w:rsidR="0009185A" w:rsidRDefault="0009185A" w:rsidP="00537F79">
      <w:pPr>
        <w:jc w:val="both"/>
        <w:rPr>
          <w:rFonts w:ascii="Calibri" w:hAnsi="Calibri"/>
          <w:sz w:val="20"/>
          <w:szCs w:val="20"/>
        </w:rPr>
      </w:pPr>
    </w:p>
    <w:p w:rsidR="00A24002" w:rsidRPr="00EA5D10" w:rsidRDefault="00A24002" w:rsidP="00A24002">
      <w:pPr>
        <w:jc w:val="both"/>
        <w:rPr>
          <w:rFonts w:asciiTheme="minorHAnsi" w:hAnsiTheme="minorHAnsi"/>
          <w:color w:val="000000"/>
          <w:sz w:val="20"/>
          <w:szCs w:val="22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>Acompanhe a</w:t>
      </w:r>
      <w:r w:rsidRPr="00B758C5">
        <w:rPr>
          <w:rFonts w:asciiTheme="minorHAnsi" w:hAnsiTheme="minorHAnsi" w:cs="Calibri"/>
          <w:b/>
          <w:sz w:val="20"/>
          <w:szCs w:val="20"/>
        </w:rPr>
        <w:t xml:space="preserve"> Mostra Tiradentes |SP</w:t>
      </w:r>
      <w:r w:rsidRPr="00B758C5">
        <w:rPr>
          <w:rFonts w:asciiTheme="minorHAnsi" w:hAnsiTheme="minorHAnsi" w:cs="Calibri"/>
          <w:sz w:val="20"/>
          <w:szCs w:val="20"/>
        </w:rPr>
        <w:t xml:space="preserve"> e o programa </w:t>
      </w:r>
      <w:r w:rsidRPr="00B758C5">
        <w:rPr>
          <w:rFonts w:asciiTheme="minorHAnsi" w:hAnsiTheme="minorHAnsi" w:cs="Calibri"/>
          <w:b/>
          <w:sz w:val="20"/>
          <w:szCs w:val="20"/>
        </w:rPr>
        <w:t>Cinema Sem Fronteiras 201</w:t>
      </w:r>
      <w:r w:rsidR="003A78F9">
        <w:rPr>
          <w:rFonts w:asciiTheme="minorHAnsi" w:hAnsiTheme="minorHAnsi" w:cs="Calibri"/>
          <w:b/>
          <w:sz w:val="20"/>
          <w:szCs w:val="20"/>
        </w:rPr>
        <w:t>8</w:t>
      </w:r>
      <w:r w:rsidRPr="00B758C5">
        <w:rPr>
          <w:rFonts w:asciiTheme="minorHAnsi" w:hAnsiTheme="minorHAnsi" w:cs="Calibri"/>
          <w:sz w:val="20"/>
          <w:szCs w:val="20"/>
        </w:rPr>
        <w:t xml:space="preserve">. </w:t>
      </w:r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Participe da </w:t>
      </w:r>
      <w:r w:rsidRPr="00B758C5">
        <w:rPr>
          <w:rFonts w:asciiTheme="minorHAnsi" w:hAnsiTheme="minorHAnsi" w:cs="Calibri"/>
          <w:b/>
          <w:sz w:val="20"/>
          <w:szCs w:val="20"/>
        </w:rPr>
        <w:t>Campanha #</w:t>
      </w:r>
      <w:proofErr w:type="spellStart"/>
      <w:proofErr w:type="gramStart"/>
      <w:r w:rsidRPr="00B758C5">
        <w:rPr>
          <w:rFonts w:asciiTheme="minorHAnsi" w:hAnsiTheme="minorHAnsi" w:cs="Calibri"/>
          <w:b/>
          <w:sz w:val="20"/>
          <w:szCs w:val="20"/>
        </w:rPr>
        <w:t>EufaçoaMostra</w:t>
      </w:r>
      <w:proofErr w:type="spellEnd"/>
      <w:proofErr w:type="gram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Na Web: </w:t>
      </w:r>
      <w:hyperlink r:id="rId7" w:history="1">
        <w:proofErr w:type="gramStart"/>
        <w:r w:rsidRPr="00B758C5">
          <w:rPr>
            <w:rStyle w:val="Hyperlink"/>
            <w:rFonts w:asciiTheme="minorHAnsi" w:hAnsiTheme="minorHAnsi" w:cs="Calibri"/>
            <w:b/>
            <w:sz w:val="20"/>
            <w:szCs w:val="20"/>
          </w:rPr>
          <w:t>mostratiradentes.com.</w:t>
        </w:r>
        <w:proofErr w:type="spellStart"/>
        <w:proofErr w:type="gramEnd"/>
        <w:r w:rsidRPr="00B758C5">
          <w:rPr>
            <w:rStyle w:val="Hyperlink"/>
            <w:rFonts w:asciiTheme="minorHAnsi" w:hAnsiTheme="minorHAnsi" w:cs="Calibri"/>
            <w:b/>
            <w:sz w:val="20"/>
            <w:szCs w:val="20"/>
          </w:rPr>
          <w:t>br</w:t>
        </w:r>
        <w:proofErr w:type="spellEnd"/>
      </w:hyperlink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Twitter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>: @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Facebook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 xml:space="preserve">: 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universoproducao</w:t>
      </w:r>
      <w:proofErr w:type="spellEnd"/>
      <w:r w:rsidRPr="00B758C5">
        <w:rPr>
          <w:rFonts w:asciiTheme="minorHAnsi" w:hAnsiTheme="minorHAnsi" w:cs="Calibri"/>
          <w:b/>
          <w:sz w:val="20"/>
          <w:szCs w:val="20"/>
        </w:rPr>
        <w:t xml:space="preserve"> / 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mostratiradentes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No </w:t>
      </w:r>
      <w:proofErr w:type="spellStart"/>
      <w:r w:rsidRPr="00B758C5">
        <w:rPr>
          <w:rFonts w:asciiTheme="minorHAnsi" w:hAnsiTheme="minorHAnsi" w:cs="Calibri"/>
          <w:sz w:val="20"/>
          <w:szCs w:val="20"/>
        </w:rPr>
        <w:t>Instagram</w:t>
      </w:r>
      <w:proofErr w:type="spellEnd"/>
      <w:r w:rsidRPr="00B758C5">
        <w:rPr>
          <w:rFonts w:asciiTheme="minorHAnsi" w:hAnsiTheme="minorHAnsi" w:cs="Calibri"/>
          <w:sz w:val="20"/>
          <w:szCs w:val="20"/>
        </w:rPr>
        <w:t xml:space="preserve">: </w:t>
      </w:r>
      <w:r w:rsidRPr="00B758C5">
        <w:rPr>
          <w:rFonts w:asciiTheme="minorHAnsi" w:hAnsiTheme="minorHAnsi" w:cs="Calibri"/>
          <w:b/>
          <w:sz w:val="20"/>
          <w:szCs w:val="20"/>
        </w:rPr>
        <w:t>@</w:t>
      </w:r>
      <w:proofErr w:type="spellStart"/>
      <w:r w:rsidRPr="00B758C5">
        <w:rPr>
          <w:rFonts w:asciiTheme="minorHAnsi" w:hAnsiTheme="minorHAnsi" w:cs="Calibri"/>
          <w:b/>
          <w:sz w:val="20"/>
          <w:szCs w:val="20"/>
        </w:rPr>
        <w:t>universoproducao</w:t>
      </w:r>
      <w:proofErr w:type="spellEnd"/>
    </w:p>
    <w:p w:rsidR="00F720B9" w:rsidRPr="00B758C5" w:rsidRDefault="00F720B9" w:rsidP="00F720B9">
      <w:pPr>
        <w:jc w:val="both"/>
        <w:rPr>
          <w:rFonts w:asciiTheme="minorHAnsi" w:hAnsiTheme="minorHAnsi" w:cs="Calibri"/>
          <w:color w:val="FF0000"/>
          <w:sz w:val="20"/>
          <w:szCs w:val="20"/>
        </w:rPr>
      </w:pPr>
      <w:r w:rsidRPr="00B758C5">
        <w:rPr>
          <w:rFonts w:asciiTheme="minorHAnsi" w:hAnsiTheme="minorHAnsi" w:cs="Calibri"/>
          <w:sz w:val="20"/>
          <w:szCs w:val="20"/>
        </w:rPr>
        <w:t xml:space="preserve">Informações pelo telefone: </w:t>
      </w:r>
      <w:r w:rsidRPr="00B758C5">
        <w:rPr>
          <w:rFonts w:asciiTheme="minorHAnsi" w:hAnsiTheme="minorHAnsi" w:cs="Calibri"/>
          <w:b/>
          <w:sz w:val="20"/>
          <w:szCs w:val="20"/>
        </w:rPr>
        <w:t>(31) 3282-2366</w:t>
      </w: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Pr="00B758C5" w:rsidRDefault="00F720B9" w:rsidP="00F720B9">
      <w:pPr>
        <w:jc w:val="both"/>
        <w:rPr>
          <w:rFonts w:asciiTheme="minorHAnsi" w:hAnsiTheme="minorHAnsi" w:cs="Trebuchet MS"/>
          <w:b/>
          <w:bCs/>
          <w:sz w:val="20"/>
          <w:szCs w:val="20"/>
        </w:rPr>
      </w:pPr>
      <w:r w:rsidRPr="00B758C5">
        <w:rPr>
          <w:rFonts w:asciiTheme="minorHAnsi" w:hAnsiTheme="minorHAnsi" w:cs="Trebuchet MS"/>
          <w:b/>
          <w:bCs/>
          <w:sz w:val="20"/>
          <w:szCs w:val="20"/>
        </w:rPr>
        <w:t>***</w:t>
      </w:r>
    </w:p>
    <w:p w:rsidR="00F720B9" w:rsidRPr="00B758C5" w:rsidRDefault="00F720B9" w:rsidP="00F720B9">
      <w:pPr>
        <w:jc w:val="both"/>
        <w:rPr>
          <w:rFonts w:asciiTheme="minorHAnsi" w:hAnsiTheme="minorHAnsi"/>
          <w:b/>
          <w:sz w:val="20"/>
          <w:szCs w:val="20"/>
        </w:rPr>
      </w:pPr>
      <w:proofErr w:type="spellStart"/>
      <w:proofErr w:type="gramStart"/>
      <w:r w:rsidRPr="00B758C5">
        <w:rPr>
          <w:rFonts w:asciiTheme="minorHAnsi" w:hAnsiTheme="minorHAnsi"/>
          <w:b/>
          <w:sz w:val="20"/>
          <w:szCs w:val="20"/>
        </w:rPr>
        <w:t>CineSesc</w:t>
      </w:r>
      <w:proofErr w:type="spellEnd"/>
      <w:proofErr w:type="gramEnd"/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Rua Augusta, 2075 - Cerqueira César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  <w:shd w:val="clear" w:color="auto" w:fill="FFFFFF"/>
        </w:rPr>
        <w:t>(11) 3087-0500</w:t>
      </w:r>
    </w:p>
    <w:p w:rsidR="00F720B9" w:rsidRPr="00B758C5" w:rsidRDefault="00F720B9" w:rsidP="00F720B9">
      <w:pPr>
        <w:jc w:val="both"/>
        <w:rPr>
          <w:rFonts w:asciiTheme="minorHAnsi" w:hAnsiTheme="minorHAnsi" w:cstheme="minorHAnsi"/>
          <w:sz w:val="20"/>
          <w:szCs w:val="20"/>
        </w:rPr>
      </w:pPr>
      <w:r w:rsidRPr="00B758C5">
        <w:rPr>
          <w:rFonts w:asciiTheme="minorHAnsi" w:hAnsiTheme="minorHAnsi" w:cstheme="minorHAnsi"/>
          <w:sz w:val="20"/>
          <w:szCs w:val="20"/>
        </w:rPr>
        <w:lastRenderedPageBreak/>
        <w:t>www.sescsp.org.br</w:t>
      </w:r>
    </w:p>
    <w:p w:rsidR="00F720B9" w:rsidRDefault="00F720B9" w:rsidP="00F720B9">
      <w:pPr>
        <w:rPr>
          <w:rFonts w:asciiTheme="minorHAnsi" w:hAnsiTheme="minorHAnsi" w:cs="Trebuchet MS"/>
          <w:b/>
          <w:bCs/>
          <w:sz w:val="20"/>
          <w:szCs w:val="20"/>
          <w:highlight w:val="yellow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MOSTRA TIRADENTES | SP</w:t>
      </w:r>
    </w:p>
    <w:p w:rsidR="00F720B9" w:rsidRDefault="003A78F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15 a 21 de março de 2018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Realização: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EC3150">
        <w:rPr>
          <w:rFonts w:asciiTheme="minorHAnsi" w:hAnsiTheme="minorHAnsi"/>
          <w:b/>
          <w:sz w:val="20"/>
          <w:szCs w:val="20"/>
        </w:rPr>
        <w:t xml:space="preserve">Universo Produção e </w:t>
      </w:r>
      <w:proofErr w:type="spellStart"/>
      <w:proofErr w:type="gramStart"/>
      <w:r>
        <w:rPr>
          <w:rFonts w:asciiTheme="minorHAnsi" w:hAnsiTheme="minorHAnsi"/>
          <w:b/>
          <w:sz w:val="20"/>
          <w:szCs w:val="20"/>
        </w:rPr>
        <w:t>Sesc</w:t>
      </w:r>
      <w:proofErr w:type="spellEnd"/>
      <w:proofErr w:type="gramEnd"/>
      <w:r>
        <w:rPr>
          <w:rFonts w:asciiTheme="minorHAnsi" w:hAnsiTheme="minorHAnsi"/>
          <w:b/>
          <w:sz w:val="20"/>
          <w:szCs w:val="20"/>
        </w:rPr>
        <w:t xml:space="preserve"> - SP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Assessoria de Imprensa 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proofErr w:type="gramStart"/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proofErr w:type="gramEnd"/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: Lívia Tostes – (31) 3282.2366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ETC Comunicação: </w:t>
      </w:r>
      <w:proofErr w:type="spellStart"/>
      <w:r>
        <w:rPr>
          <w:rFonts w:asciiTheme="minorHAnsi" w:hAnsiTheme="minorHAnsi" w:cs="Calibri"/>
          <w:bCs/>
          <w:color w:val="222222"/>
          <w:sz w:val="20"/>
          <w:szCs w:val="20"/>
        </w:rPr>
        <w:t>Núdia</w:t>
      </w:r>
      <w:proofErr w:type="spellEnd"/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 Fusco – (31) 2535-5257 | (31) 99120-5295</w:t>
      </w:r>
    </w:p>
    <w:p w:rsidR="00F720B9" w:rsidRDefault="00AB4F4E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hyperlink r:id="rId8" w:history="1">
        <w:r w:rsidR="00F720B9">
          <w:rPr>
            <w:rStyle w:val="Hyperlink"/>
            <w:rFonts w:asciiTheme="minorHAnsi" w:hAnsiTheme="minorHAnsi" w:cs="Calibri"/>
            <w:bCs/>
            <w:sz w:val="20"/>
            <w:szCs w:val="20"/>
          </w:rPr>
          <w:t>imprensa@universoproducao.com.br</w:t>
        </w:r>
      </w:hyperlink>
    </w:p>
    <w:p w:rsidR="00EF773D" w:rsidRPr="00EF773D" w:rsidRDefault="00EF773D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 w:rsidRPr="00EF773D">
        <w:rPr>
          <w:rFonts w:asciiTheme="minorHAnsi" w:hAnsiTheme="minorHAnsi"/>
          <w:sz w:val="20"/>
          <w:szCs w:val="20"/>
        </w:rPr>
        <w:t xml:space="preserve">Produção de textos: Laura </w:t>
      </w:r>
      <w:proofErr w:type="spellStart"/>
      <w:r w:rsidRPr="00EF773D">
        <w:rPr>
          <w:rFonts w:asciiTheme="minorHAnsi" w:hAnsiTheme="minorHAnsi"/>
          <w:sz w:val="20"/>
          <w:szCs w:val="20"/>
        </w:rPr>
        <w:t>Tupynambá</w:t>
      </w:r>
      <w:proofErr w:type="spellEnd"/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Cs/>
          <w:color w:val="222222"/>
          <w:sz w:val="20"/>
          <w:szCs w:val="20"/>
        </w:rPr>
        <w:t xml:space="preserve">Informações: </w:t>
      </w:r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 w:cs="Calibri"/>
          <w:bCs/>
          <w:color w:val="222222"/>
          <w:sz w:val="20"/>
          <w:szCs w:val="20"/>
        </w:rPr>
        <w:t>Universo Produção</w:t>
      </w:r>
      <w:proofErr w:type="gramEnd"/>
      <w:r>
        <w:rPr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 w:cs="Calibri"/>
          <w:color w:val="222222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 xml:space="preserve">- </w:t>
      </w:r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hyperlink r:id="rId9" w:tgtFrame="_blank" w:history="1">
        <w:r>
          <w:rPr>
            <w:rStyle w:val="Hyperlink"/>
            <w:rFonts w:asciiTheme="minorHAnsi" w:hAnsiTheme="minorHAnsi" w:cs="Calibri"/>
            <w:sz w:val="20"/>
            <w:szCs w:val="20"/>
          </w:rPr>
          <w:t>(31) 3282.2366</w:t>
        </w:r>
      </w:hyperlink>
    </w:p>
    <w:p w:rsidR="00F720B9" w:rsidRDefault="00F720B9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  <w:proofErr w:type="spellStart"/>
      <w:proofErr w:type="gramStart"/>
      <w:r>
        <w:rPr>
          <w:rFonts w:asciiTheme="minorHAnsi" w:hAnsiTheme="minorHAnsi"/>
          <w:sz w:val="20"/>
          <w:szCs w:val="20"/>
        </w:rPr>
        <w:t>CineSesc</w:t>
      </w:r>
      <w:proofErr w:type="spellEnd"/>
      <w:proofErr w:type="gramEnd"/>
      <w:r>
        <w:rPr>
          <w:rStyle w:val="apple-converted-space"/>
          <w:rFonts w:asciiTheme="minorHAnsi" w:hAnsiTheme="minorHAnsi" w:cs="Calibri"/>
          <w:sz w:val="20"/>
          <w:szCs w:val="20"/>
        </w:rPr>
        <w:t> </w:t>
      </w:r>
      <w:r>
        <w:rPr>
          <w:rFonts w:asciiTheme="minorHAnsi" w:hAnsiTheme="minorHAnsi" w:cs="Calibri"/>
          <w:sz w:val="20"/>
          <w:szCs w:val="20"/>
        </w:rPr>
        <w:t>- (11) 3087.0500</w:t>
      </w:r>
    </w:p>
    <w:p w:rsidR="006705C4" w:rsidRDefault="006705C4" w:rsidP="00F720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0"/>
          <w:szCs w:val="20"/>
        </w:rPr>
      </w:pPr>
    </w:p>
    <w:p w:rsidR="00F720B9" w:rsidRDefault="00F720B9" w:rsidP="00F720B9">
      <w:pPr>
        <w:rPr>
          <w:rFonts w:asciiTheme="minorHAnsi" w:hAnsiTheme="minorHAnsi" w:cs="Trebuchet MS"/>
          <w:sz w:val="20"/>
          <w:szCs w:val="20"/>
        </w:rPr>
      </w:pPr>
    </w:p>
    <w:p w:rsidR="00F720B9" w:rsidRPr="00EE52D3" w:rsidRDefault="00F720B9" w:rsidP="00F720B9">
      <w:pPr>
        <w:rPr>
          <w:szCs w:val="22"/>
        </w:rPr>
      </w:pPr>
    </w:p>
    <w:p w:rsidR="00F720B9" w:rsidRPr="001C2972" w:rsidRDefault="00F720B9" w:rsidP="00537F79">
      <w:pPr>
        <w:jc w:val="both"/>
        <w:rPr>
          <w:rFonts w:ascii="Calibri" w:hAnsi="Calibri"/>
          <w:sz w:val="20"/>
          <w:szCs w:val="20"/>
        </w:rPr>
      </w:pPr>
    </w:p>
    <w:sectPr w:rsidR="00F720B9" w:rsidRPr="001C2972" w:rsidSect="003B74A3">
      <w:headerReference w:type="default" r:id="rId10"/>
      <w:footerReference w:type="default" r:id="rId11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AB" w:rsidRDefault="006265AB">
      <w:r>
        <w:separator/>
      </w:r>
    </w:p>
  </w:endnote>
  <w:endnote w:type="continuationSeparator" w:id="1">
    <w:p w:rsidR="006265AB" w:rsidRDefault="00626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eituraSans-Grot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eituraSans-Grot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LeituraSans-Italic2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65" w:rsidRPr="00163D7D" w:rsidRDefault="003B6165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        </w:t>
    </w:r>
    <w:r w:rsidRPr="0059105E">
      <w:rPr>
        <w:sz w:val="15"/>
        <w:szCs w:val="15"/>
      </w:rPr>
      <w:t xml:space="preserve">Rua </w:t>
    </w:r>
    <w:proofErr w:type="spellStart"/>
    <w:r w:rsidRPr="0059105E">
      <w:rPr>
        <w:sz w:val="15"/>
        <w:szCs w:val="15"/>
      </w:rPr>
      <w:t>Pirapetinga</w:t>
    </w:r>
    <w:proofErr w:type="spellEnd"/>
    <w:r w:rsidRPr="0059105E">
      <w:rPr>
        <w:sz w:val="15"/>
        <w:szCs w:val="15"/>
      </w:rPr>
      <w:t>, 567</w:t>
    </w:r>
    <w:proofErr w:type="gramStart"/>
    <w:r w:rsidRPr="0059105E">
      <w:rPr>
        <w:sz w:val="15"/>
        <w:szCs w:val="15"/>
      </w:rPr>
      <w:t xml:space="preserve"> </w:t>
    </w:r>
    <w:r w:rsidRPr="0059105E">
      <w:rPr>
        <w:rFonts w:cs="Arial"/>
        <w:sz w:val="15"/>
        <w:szCs w:val="15"/>
      </w:rPr>
      <w:t xml:space="preserve"> </w:t>
    </w:r>
    <w:proofErr w:type="gramEnd"/>
    <w:r>
      <w:rPr>
        <w:rFonts w:cs="Arial"/>
        <w:sz w:val="15"/>
        <w:szCs w:val="15"/>
      </w:rPr>
      <w:sym w:font="Wingdings" w:char="F0A0"/>
    </w:r>
    <w:r w:rsidRPr="0059105E">
      <w:rPr>
        <w:rFonts w:cs="Arial"/>
        <w:sz w:val="15"/>
        <w:szCs w:val="15"/>
      </w:rPr>
      <w:t xml:space="preserve">  </w:t>
    </w:r>
    <w:r w:rsidRPr="0059105E">
      <w:rPr>
        <w:sz w:val="15"/>
        <w:szCs w:val="15"/>
      </w:rPr>
      <w:t xml:space="preserve">Serra </w:t>
    </w:r>
    <w:r>
      <w:rPr>
        <w:rFonts w:cs="Arial"/>
        <w:sz w:val="15"/>
        <w:szCs w:val="15"/>
      </w:rPr>
      <w:sym w:font="Wingdings" w:char="F0A0"/>
    </w:r>
    <w:r>
      <w:rPr>
        <w:rFonts w:cs="Arial"/>
        <w:sz w:val="15"/>
        <w:szCs w:val="15"/>
      </w:rPr>
      <w:t xml:space="preserve"> </w:t>
    </w:r>
    <w:r w:rsidRPr="0059105E">
      <w:rPr>
        <w:rFonts w:cs="Arial"/>
        <w:sz w:val="15"/>
        <w:szCs w:val="15"/>
      </w:rPr>
      <w:t xml:space="preserve"> </w:t>
    </w:r>
    <w:r w:rsidRPr="0059105E">
      <w:rPr>
        <w:sz w:val="15"/>
        <w:szCs w:val="15"/>
      </w:rPr>
      <w:t xml:space="preserve">Belo Horizonte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MG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30220-150 </w:t>
    </w:r>
    <w:r>
      <w:rPr>
        <w:rFonts w:cs="Arial"/>
        <w:sz w:val="15"/>
        <w:szCs w:val="15"/>
      </w:rPr>
      <w:sym w:font="Wingdings" w:char="F0A0"/>
    </w:r>
    <w:r w:rsidRPr="0059105E">
      <w:rPr>
        <w:sz w:val="15"/>
        <w:szCs w:val="15"/>
      </w:rPr>
      <w:t xml:space="preserve"> (31) 3282 2366 </w:t>
    </w:r>
    <w:r>
      <w:rPr>
        <w:rFonts w:cs="Arial"/>
        <w:sz w:val="15"/>
        <w:szCs w:val="15"/>
      </w:rPr>
      <w:sym w:font="Wingdings" w:char="F0A0"/>
    </w:r>
    <w:r w:rsidRPr="0059105E">
      <w:rPr>
        <w:rFonts w:cs="Arial"/>
        <w:sz w:val="15"/>
        <w:szCs w:val="15"/>
      </w:rPr>
      <w:t xml:space="preserve">  </w:t>
    </w:r>
    <w:r w:rsidRPr="0059105E">
      <w:rPr>
        <w:sz w:val="15"/>
        <w:szCs w:val="15"/>
      </w:rPr>
      <w:t>www.</w:t>
    </w:r>
    <w:r>
      <w:rPr>
        <w:sz w:val="15"/>
        <w:szCs w:val="15"/>
      </w:rPr>
      <w:t>mostratiradentes</w:t>
    </w:r>
    <w:r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AB" w:rsidRDefault="006265AB">
      <w:r>
        <w:separator/>
      </w:r>
    </w:p>
  </w:footnote>
  <w:footnote w:type="continuationSeparator" w:id="1">
    <w:p w:rsidR="006265AB" w:rsidRDefault="00626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165" w:rsidRPr="00081158" w:rsidRDefault="003B6165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63F7706"/>
    <w:multiLevelType w:val="hybridMultilevel"/>
    <w:tmpl w:val="F872B7B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584974"/>
    <w:multiLevelType w:val="hybridMultilevel"/>
    <w:tmpl w:val="4720E3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4D11FA"/>
    <w:multiLevelType w:val="hybridMultilevel"/>
    <w:tmpl w:val="9C8E71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8E24F9"/>
    <w:multiLevelType w:val="hybridMultilevel"/>
    <w:tmpl w:val="3B50DC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76D37"/>
    <w:rsid w:val="00000DC5"/>
    <w:rsid w:val="00001F0C"/>
    <w:rsid w:val="00003F75"/>
    <w:rsid w:val="00007F99"/>
    <w:rsid w:val="00012D4A"/>
    <w:rsid w:val="00034238"/>
    <w:rsid w:val="00034C7B"/>
    <w:rsid w:val="00035AF4"/>
    <w:rsid w:val="00057165"/>
    <w:rsid w:val="0006418E"/>
    <w:rsid w:val="00077C98"/>
    <w:rsid w:val="00081158"/>
    <w:rsid w:val="0008163F"/>
    <w:rsid w:val="00081EA6"/>
    <w:rsid w:val="00082E4A"/>
    <w:rsid w:val="0008364B"/>
    <w:rsid w:val="00085CA8"/>
    <w:rsid w:val="0009185A"/>
    <w:rsid w:val="000A0121"/>
    <w:rsid w:val="000A4813"/>
    <w:rsid w:val="000B022B"/>
    <w:rsid w:val="000B714A"/>
    <w:rsid w:val="000B7CC9"/>
    <w:rsid w:val="000C0569"/>
    <w:rsid w:val="000C1BF6"/>
    <w:rsid w:val="000C4D1F"/>
    <w:rsid w:val="000C50CB"/>
    <w:rsid w:val="000E16AA"/>
    <w:rsid w:val="000E4590"/>
    <w:rsid w:val="000E5A20"/>
    <w:rsid w:val="000F641C"/>
    <w:rsid w:val="00106027"/>
    <w:rsid w:val="00113180"/>
    <w:rsid w:val="00130573"/>
    <w:rsid w:val="0013343A"/>
    <w:rsid w:val="001375B9"/>
    <w:rsid w:val="001450BD"/>
    <w:rsid w:val="00156A58"/>
    <w:rsid w:val="00162BD8"/>
    <w:rsid w:val="00163674"/>
    <w:rsid w:val="00163D7D"/>
    <w:rsid w:val="00175040"/>
    <w:rsid w:val="00175699"/>
    <w:rsid w:val="001869AC"/>
    <w:rsid w:val="00187F86"/>
    <w:rsid w:val="00190C1C"/>
    <w:rsid w:val="001943D6"/>
    <w:rsid w:val="001A149E"/>
    <w:rsid w:val="001A2E30"/>
    <w:rsid w:val="001A32A8"/>
    <w:rsid w:val="001A4BE1"/>
    <w:rsid w:val="001B0335"/>
    <w:rsid w:val="001B4034"/>
    <w:rsid w:val="001C2972"/>
    <w:rsid w:val="001C2E4B"/>
    <w:rsid w:val="001D24D1"/>
    <w:rsid w:val="001E2237"/>
    <w:rsid w:val="001E7715"/>
    <w:rsid w:val="001F1C92"/>
    <w:rsid w:val="001F2961"/>
    <w:rsid w:val="0020598F"/>
    <w:rsid w:val="00217D7D"/>
    <w:rsid w:val="002210BF"/>
    <w:rsid w:val="00221800"/>
    <w:rsid w:val="00222D16"/>
    <w:rsid w:val="00231C1D"/>
    <w:rsid w:val="002320D2"/>
    <w:rsid w:val="0023403F"/>
    <w:rsid w:val="00244F77"/>
    <w:rsid w:val="002513B2"/>
    <w:rsid w:val="00265C93"/>
    <w:rsid w:val="002675BD"/>
    <w:rsid w:val="00271184"/>
    <w:rsid w:val="00272937"/>
    <w:rsid w:val="00276D37"/>
    <w:rsid w:val="00283E3F"/>
    <w:rsid w:val="00286711"/>
    <w:rsid w:val="0029359E"/>
    <w:rsid w:val="002A792F"/>
    <w:rsid w:val="002B1420"/>
    <w:rsid w:val="002B1E85"/>
    <w:rsid w:val="002C5F4F"/>
    <w:rsid w:val="002E13B5"/>
    <w:rsid w:val="002E1BF5"/>
    <w:rsid w:val="002F3834"/>
    <w:rsid w:val="002F489E"/>
    <w:rsid w:val="002F4B2B"/>
    <w:rsid w:val="00300493"/>
    <w:rsid w:val="00300548"/>
    <w:rsid w:val="003019C7"/>
    <w:rsid w:val="00317534"/>
    <w:rsid w:val="00320B27"/>
    <w:rsid w:val="00322835"/>
    <w:rsid w:val="00340B08"/>
    <w:rsid w:val="00345363"/>
    <w:rsid w:val="003460D3"/>
    <w:rsid w:val="00356332"/>
    <w:rsid w:val="00357F77"/>
    <w:rsid w:val="003639D2"/>
    <w:rsid w:val="003641E2"/>
    <w:rsid w:val="00374B1F"/>
    <w:rsid w:val="0037588C"/>
    <w:rsid w:val="003771FD"/>
    <w:rsid w:val="003829DF"/>
    <w:rsid w:val="003869A8"/>
    <w:rsid w:val="0039321F"/>
    <w:rsid w:val="003A60A7"/>
    <w:rsid w:val="003A78F9"/>
    <w:rsid w:val="003B188F"/>
    <w:rsid w:val="003B36DE"/>
    <w:rsid w:val="003B438A"/>
    <w:rsid w:val="003B4AEA"/>
    <w:rsid w:val="003B6165"/>
    <w:rsid w:val="003B74A3"/>
    <w:rsid w:val="003B7B7E"/>
    <w:rsid w:val="003D1D40"/>
    <w:rsid w:val="003D3425"/>
    <w:rsid w:val="003E3BF7"/>
    <w:rsid w:val="003F080C"/>
    <w:rsid w:val="00400C99"/>
    <w:rsid w:val="0040123F"/>
    <w:rsid w:val="00411345"/>
    <w:rsid w:val="00411A69"/>
    <w:rsid w:val="0043118A"/>
    <w:rsid w:val="00432952"/>
    <w:rsid w:val="004475B6"/>
    <w:rsid w:val="00452526"/>
    <w:rsid w:val="00456A5E"/>
    <w:rsid w:val="004575DB"/>
    <w:rsid w:val="00461F36"/>
    <w:rsid w:val="00466D1F"/>
    <w:rsid w:val="0047261B"/>
    <w:rsid w:val="0047295B"/>
    <w:rsid w:val="00485245"/>
    <w:rsid w:val="004A39DF"/>
    <w:rsid w:val="004A4244"/>
    <w:rsid w:val="004B08BD"/>
    <w:rsid w:val="004C1838"/>
    <w:rsid w:val="004C6A1A"/>
    <w:rsid w:val="004D0097"/>
    <w:rsid w:val="004D14CC"/>
    <w:rsid w:val="004D1E9E"/>
    <w:rsid w:val="004D57EC"/>
    <w:rsid w:val="004E163C"/>
    <w:rsid w:val="004E6C60"/>
    <w:rsid w:val="004F31A1"/>
    <w:rsid w:val="004F55A3"/>
    <w:rsid w:val="00500CC4"/>
    <w:rsid w:val="0050121C"/>
    <w:rsid w:val="00502329"/>
    <w:rsid w:val="00523D6D"/>
    <w:rsid w:val="005271D9"/>
    <w:rsid w:val="00537F79"/>
    <w:rsid w:val="00541F4C"/>
    <w:rsid w:val="00555F73"/>
    <w:rsid w:val="00557D2E"/>
    <w:rsid w:val="005712BF"/>
    <w:rsid w:val="00573099"/>
    <w:rsid w:val="005A080E"/>
    <w:rsid w:val="005A304B"/>
    <w:rsid w:val="005B30EF"/>
    <w:rsid w:val="005D6438"/>
    <w:rsid w:val="005D76CB"/>
    <w:rsid w:val="005F3849"/>
    <w:rsid w:val="0061421D"/>
    <w:rsid w:val="006265AB"/>
    <w:rsid w:val="0063398C"/>
    <w:rsid w:val="00637757"/>
    <w:rsid w:val="006411BD"/>
    <w:rsid w:val="00647092"/>
    <w:rsid w:val="00647F1D"/>
    <w:rsid w:val="00651FF0"/>
    <w:rsid w:val="00666517"/>
    <w:rsid w:val="0067005B"/>
    <w:rsid w:val="006705C4"/>
    <w:rsid w:val="0067283C"/>
    <w:rsid w:val="00673F42"/>
    <w:rsid w:val="0068494D"/>
    <w:rsid w:val="006B5A96"/>
    <w:rsid w:val="006C207A"/>
    <w:rsid w:val="006C572E"/>
    <w:rsid w:val="006C59FE"/>
    <w:rsid w:val="006D0F54"/>
    <w:rsid w:val="006D43C6"/>
    <w:rsid w:val="006E1EF9"/>
    <w:rsid w:val="006F1462"/>
    <w:rsid w:val="0071351E"/>
    <w:rsid w:val="00714387"/>
    <w:rsid w:val="00731BA1"/>
    <w:rsid w:val="00741212"/>
    <w:rsid w:val="007436EB"/>
    <w:rsid w:val="00744173"/>
    <w:rsid w:val="007451F6"/>
    <w:rsid w:val="0074521E"/>
    <w:rsid w:val="007455EE"/>
    <w:rsid w:val="00747CE8"/>
    <w:rsid w:val="0075333B"/>
    <w:rsid w:val="00761335"/>
    <w:rsid w:val="00772283"/>
    <w:rsid w:val="00776298"/>
    <w:rsid w:val="00786283"/>
    <w:rsid w:val="00787630"/>
    <w:rsid w:val="007A4B64"/>
    <w:rsid w:val="007A7F62"/>
    <w:rsid w:val="007B5ABC"/>
    <w:rsid w:val="007B72EE"/>
    <w:rsid w:val="007C1A44"/>
    <w:rsid w:val="007E3735"/>
    <w:rsid w:val="007F5314"/>
    <w:rsid w:val="00822140"/>
    <w:rsid w:val="00823027"/>
    <w:rsid w:val="008339A5"/>
    <w:rsid w:val="00853C3A"/>
    <w:rsid w:val="00854994"/>
    <w:rsid w:val="00876666"/>
    <w:rsid w:val="00886434"/>
    <w:rsid w:val="00896D04"/>
    <w:rsid w:val="008A2055"/>
    <w:rsid w:val="008B3883"/>
    <w:rsid w:val="008C501E"/>
    <w:rsid w:val="008D0C38"/>
    <w:rsid w:val="008D0D2B"/>
    <w:rsid w:val="008D34AF"/>
    <w:rsid w:val="00907F4A"/>
    <w:rsid w:val="00913509"/>
    <w:rsid w:val="00917618"/>
    <w:rsid w:val="0092077E"/>
    <w:rsid w:val="00920DAD"/>
    <w:rsid w:val="00933842"/>
    <w:rsid w:val="00934C85"/>
    <w:rsid w:val="00942D65"/>
    <w:rsid w:val="009501A2"/>
    <w:rsid w:val="009503BA"/>
    <w:rsid w:val="009516FF"/>
    <w:rsid w:val="00951AB3"/>
    <w:rsid w:val="00981F81"/>
    <w:rsid w:val="009A490B"/>
    <w:rsid w:val="009B30AC"/>
    <w:rsid w:val="009B65FA"/>
    <w:rsid w:val="009B7B81"/>
    <w:rsid w:val="009C1AA0"/>
    <w:rsid w:val="009C1E2F"/>
    <w:rsid w:val="009C2C3A"/>
    <w:rsid w:val="009C3902"/>
    <w:rsid w:val="009C7AB3"/>
    <w:rsid w:val="009D37E8"/>
    <w:rsid w:val="009D6C7A"/>
    <w:rsid w:val="009F5C54"/>
    <w:rsid w:val="009F783C"/>
    <w:rsid w:val="00A03B5B"/>
    <w:rsid w:val="00A073BE"/>
    <w:rsid w:val="00A1464B"/>
    <w:rsid w:val="00A15E4E"/>
    <w:rsid w:val="00A24002"/>
    <w:rsid w:val="00A2477A"/>
    <w:rsid w:val="00A44894"/>
    <w:rsid w:val="00A471E0"/>
    <w:rsid w:val="00A53949"/>
    <w:rsid w:val="00A60E5D"/>
    <w:rsid w:val="00A6577A"/>
    <w:rsid w:val="00A65DDB"/>
    <w:rsid w:val="00A80F99"/>
    <w:rsid w:val="00A90B1E"/>
    <w:rsid w:val="00A94E5F"/>
    <w:rsid w:val="00AB4F4E"/>
    <w:rsid w:val="00AC51B7"/>
    <w:rsid w:val="00AC63A6"/>
    <w:rsid w:val="00AC7CBE"/>
    <w:rsid w:val="00AD0F52"/>
    <w:rsid w:val="00AD25FA"/>
    <w:rsid w:val="00AE226B"/>
    <w:rsid w:val="00AE592E"/>
    <w:rsid w:val="00B06C24"/>
    <w:rsid w:val="00B07F83"/>
    <w:rsid w:val="00B14ECA"/>
    <w:rsid w:val="00B20FB9"/>
    <w:rsid w:val="00B3530D"/>
    <w:rsid w:val="00B407BD"/>
    <w:rsid w:val="00B41CC3"/>
    <w:rsid w:val="00B42DD5"/>
    <w:rsid w:val="00B44580"/>
    <w:rsid w:val="00B44BB9"/>
    <w:rsid w:val="00B8334E"/>
    <w:rsid w:val="00B86E14"/>
    <w:rsid w:val="00B87219"/>
    <w:rsid w:val="00BB41C0"/>
    <w:rsid w:val="00BB7A3D"/>
    <w:rsid w:val="00BC09E0"/>
    <w:rsid w:val="00BC242B"/>
    <w:rsid w:val="00BC3BC8"/>
    <w:rsid w:val="00BC3CF6"/>
    <w:rsid w:val="00BC4910"/>
    <w:rsid w:val="00BD6B9E"/>
    <w:rsid w:val="00BE2503"/>
    <w:rsid w:val="00BE72A7"/>
    <w:rsid w:val="00BF0109"/>
    <w:rsid w:val="00C058DE"/>
    <w:rsid w:val="00C05CED"/>
    <w:rsid w:val="00C10EF6"/>
    <w:rsid w:val="00C16C4B"/>
    <w:rsid w:val="00C21C41"/>
    <w:rsid w:val="00C270F3"/>
    <w:rsid w:val="00C3667E"/>
    <w:rsid w:val="00C42277"/>
    <w:rsid w:val="00C44577"/>
    <w:rsid w:val="00C51C47"/>
    <w:rsid w:val="00C57061"/>
    <w:rsid w:val="00C6644B"/>
    <w:rsid w:val="00C7187F"/>
    <w:rsid w:val="00C71F41"/>
    <w:rsid w:val="00C91665"/>
    <w:rsid w:val="00CA1F19"/>
    <w:rsid w:val="00CB72B0"/>
    <w:rsid w:val="00CC14B6"/>
    <w:rsid w:val="00CC7150"/>
    <w:rsid w:val="00CD010B"/>
    <w:rsid w:val="00CD5896"/>
    <w:rsid w:val="00CF3F91"/>
    <w:rsid w:val="00CF71FE"/>
    <w:rsid w:val="00D34AE7"/>
    <w:rsid w:val="00D42A3B"/>
    <w:rsid w:val="00D47F65"/>
    <w:rsid w:val="00D56E41"/>
    <w:rsid w:val="00D66198"/>
    <w:rsid w:val="00D667DC"/>
    <w:rsid w:val="00D74830"/>
    <w:rsid w:val="00D844B7"/>
    <w:rsid w:val="00D853B7"/>
    <w:rsid w:val="00D91328"/>
    <w:rsid w:val="00D978D5"/>
    <w:rsid w:val="00DA3F62"/>
    <w:rsid w:val="00DA78D0"/>
    <w:rsid w:val="00DB12DA"/>
    <w:rsid w:val="00DC3AA7"/>
    <w:rsid w:val="00DD28C8"/>
    <w:rsid w:val="00DD53CD"/>
    <w:rsid w:val="00DE6DC8"/>
    <w:rsid w:val="00DF497A"/>
    <w:rsid w:val="00E053B3"/>
    <w:rsid w:val="00E075CA"/>
    <w:rsid w:val="00E113BA"/>
    <w:rsid w:val="00E1610D"/>
    <w:rsid w:val="00E22529"/>
    <w:rsid w:val="00E27920"/>
    <w:rsid w:val="00E3086A"/>
    <w:rsid w:val="00E332FD"/>
    <w:rsid w:val="00E349E6"/>
    <w:rsid w:val="00E46643"/>
    <w:rsid w:val="00E55D33"/>
    <w:rsid w:val="00E6106C"/>
    <w:rsid w:val="00E736C0"/>
    <w:rsid w:val="00E738EF"/>
    <w:rsid w:val="00E81DB1"/>
    <w:rsid w:val="00E81FB0"/>
    <w:rsid w:val="00E92532"/>
    <w:rsid w:val="00EA124D"/>
    <w:rsid w:val="00EA4FAC"/>
    <w:rsid w:val="00EA5D10"/>
    <w:rsid w:val="00EA62AC"/>
    <w:rsid w:val="00EC3150"/>
    <w:rsid w:val="00ED3DB6"/>
    <w:rsid w:val="00EE0234"/>
    <w:rsid w:val="00EF233C"/>
    <w:rsid w:val="00EF773D"/>
    <w:rsid w:val="00EF7D1E"/>
    <w:rsid w:val="00F048AB"/>
    <w:rsid w:val="00F06142"/>
    <w:rsid w:val="00F260C7"/>
    <w:rsid w:val="00F426F7"/>
    <w:rsid w:val="00F45C61"/>
    <w:rsid w:val="00F55725"/>
    <w:rsid w:val="00F55E34"/>
    <w:rsid w:val="00F55E49"/>
    <w:rsid w:val="00F579E2"/>
    <w:rsid w:val="00F70D2F"/>
    <w:rsid w:val="00F720B9"/>
    <w:rsid w:val="00F834C7"/>
    <w:rsid w:val="00FA6E69"/>
    <w:rsid w:val="00FB4088"/>
    <w:rsid w:val="00FC2234"/>
    <w:rsid w:val="00FC5381"/>
    <w:rsid w:val="00FD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E4A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F720B9"/>
  </w:style>
  <w:style w:type="character" w:styleId="Forte">
    <w:name w:val="Strong"/>
    <w:basedOn w:val="Fontepargpadro"/>
    <w:uiPriority w:val="22"/>
    <w:qFormat/>
    <w:rsid w:val="00E81FB0"/>
    <w:rPr>
      <w:b/>
      <w:bCs/>
    </w:rPr>
  </w:style>
  <w:style w:type="character" w:styleId="nfase">
    <w:name w:val="Emphasis"/>
    <w:basedOn w:val="Fontepargpadro"/>
    <w:qFormat/>
    <w:rsid w:val="00356332"/>
    <w:rPr>
      <w:i/>
      <w:iCs/>
    </w:rPr>
  </w:style>
  <w:style w:type="paragraph" w:styleId="NormalWeb">
    <w:name w:val="Normal (Web)"/>
    <w:basedOn w:val="Normal"/>
    <w:uiPriority w:val="99"/>
    <w:unhideWhenUsed/>
    <w:rsid w:val="00190C1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190C1C"/>
    <w:pPr>
      <w:suppressAutoHyphens/>
      <w:jc w:val="both"/>
    </w:pPr>
    <w:rPr>
      <w:rFonts w:cs="Arial"/>
      <w:sz w:val="22"/>
      <w:szCs w:val="22"/>
      <w:lang w:eastAsia="ar-SA"/>
    </w:rPr>
  </w:style>
  <w:style w:type="paragraph" w:customStyle="1" w:styleId="gmail-msonormal">
    <w:name w:val="gmail-msonormal"/>
    <w:basedOn w:val="Normal"/>
    <w:rsid w:val="00190C1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31%29%203282.23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06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</Template>
  <TotalTime>5</TotalTime>
  <Pages>4</Pages>
  <Words>1164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Admin</cp:lastModifiedBy>
  <cp:revision>3</cp:revision>
  <cp:lastPrinted>2013-12-13T17:55:00Z</cp:lastPrinted>
  <dcterms:created xsi:type="dcterms:W3CDTF">2018-03-17T13:02:00Z</dcterms:created>
  <dcterms:modified xsi:type="dcterms:W3CDTF">2018-03-17T13:02:00Z</dcterms:modified>
</cp:coreProperties>
</file>