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37" w:rsidRPr="00924775" w:rsidRDefault="00753637" w:rsidP="00753637">
      <w:pPr>
        <w:jc w:val="center"/>
        <w:rPr>
          <w:rFonts w:asciiTheme="minorHAnsi" w:hAnsiTheme="minorHAnsi"/>
          <w:b/>
          <w:bCs/>
          <w:sz w:val="20"/>
          <w:szCs w:val="20"/>
        </w:rPr>
      </w:pPr>
      <w:r w:rsidRPr="00924775">
        <w:rPr>
          <w:rFonts w:asciiTheme="minorHAnsi" w:hAnsiTheme="minorHAnsi"/>
          <w:b/>
          <w:bCs/>
          <w:sz w:val="20"/>
          <w:szCs w:val="20"/>
        </w:rPr>
        <w:t>2</w:t>
      </w:r>
      <w:r>
        <w:rPr>
          <w:rFonts w:asciiTheme="minorHAnsi" w:hAnsiTheme="minorHAnsi"/>
          <w:b/>
          <w:bCs/>
          <w:sz w:val="20"/>
          <w:szCs w:val="20"/>
        </w:rPr>
        <w:t>1</w:t>
      </w:r>
      <w:r w:rsidRPr="00924775">
        <w:rPr>
          <w:rFonts w:asciiTheme="minorHAnsi" w:hAnsiTheme="minorHAnsi"/>
          <w:b/>
          <w:bCs/>
          <w:sz w:val="20"/>
          <w:szCs w:val="20"/>
        </w:rPr>
        <w:t>ª Mostra de Cinema de Tiradentes</w:t>
      </w:r>
    </w:p>
    <w:p w:rsidR="00753637" w:rsidRPr="00924775" w:rsidRDefault="00753637" w:rsidP="00753637">
      <w:pPr>
        <w:jc w:val="center"/>
        <w:rPr>
          <w:rFonts w:asciiTheme="minorHAnsi" w:hAnsiTheme="minorHAnsi"/>
          <w:bCs/>
          <w:sz w:val="20"/>
          <w:szCs w:val="20"/>
        </w:rPr>
      </w:pPr>
      <w:r>
        <w:rPr>
          <w:rFonts w:asciiTheme="minorHAnsi" w:hAnsiTheme="minorHAnsi"/>
          <w:bCs/>
          <w:sz w:val="20"/>
          <w:szCs w:val="20"/>
        </w:rPr>
        <w:t>19</w:t>
      </w:r>
      <w:r w:rsidRPr="00924775">
        <w:rPr>
          <w:rFonts w:asciiTheme="minorHAnsi" w:hAnsiTheme="minorHAnsi"/>
          <w:bCs/>
          <w:sz w:val="20"/>
          <w:szCs w:val="20"/>
        </w:rPr>
        <w:t xml:space="preserve"> a 2</w:t>
      </w:r>
      <w:r>
        <w:rPr>
          <w:rFonts w:asciiTheme="minorHAnsi" w:hAnsiTheme="minorHAnsi"/>
          <w:bCs/>
          <w:sz w:val="20"/>
          <w:szCs w:val="20"/>
        </w:rPr>
        <w:t>7</w:t>
      </w:r>
      <w:r w:rsidRPr="00924775">
        <w:rPr>
          <w:rFonts w:asciiTheme="minorHAnsi" w:hAnsiTheme="minorHAnsi"/>
          <w:bCs/>
          <w:sz w:val="20"/>
          <w:szCs w:val="20"/>
        </w:rPr>
        <w:t xml:space="preserve"> de janeiro de 201</w:t>
      </w:r>
      <w:r>
        <w:rPr>
          <w:rFonts w:asciiTheme="minorHAnsi" w:hAnsiTheme="minorHAnsi"/>
          <w:bCs/>
          <w:sz w:val="20"/>
          <w:szCs w:val="20"/>
        </w:rPr>
        <w:t>8</w:t>
      </w:r>
    </w:p>
    <w:p w:rsidR="00D37FF0" w:rsidRDefault="00D37FF0">
      <w:pPr>
        <w:jc w:val="center"/>
      </w:pPr>
    </w:p>
    <w:p w:rsidR="00D37FF0" w:rsidRDefault="00D37FF0">
      <w:pPr>
        <w:jc w:val="center"/>
      </w:pPr>
    </w:p>
    <w:p w:rsidR="00D37FF0" w:rsidRPr="005031E4" w:rsidRDefault="002E1F02">
      <w:pPr>
        <w:jc w:val="center"/>
        <w:rPr>
          <w:rFonts w:asciiTheme="minorHAnsi" w:hAnsiTheme="minorHAnsi" w:cstheme="minorHAnsi"/>
          <w:b/>
          <w:bCs/>
          <w:sz w:val="28"/>
          <w:szCs w:val="28"/>
        </w:rPr>
      </w:pPr>
      <w:r w:rsidRPr="005031E4">
        <w:rPr>
          <w:rFonts w:asciiTheme="minorHAnsi" w:hAnsiTheme="minorHAnsi" w:cstheme="minorHAnsi"/>
          <w:b/>
          <w:bCs/>
          <w:sz w:val="28"/>
          <w:szCs w:val="28"/>
        </w:rPr>
        <w:t>DIVERSIDADE E ORIGINALIDADE MARCAM A SELEÇÃO DE SETE FILMES INÉDITOS QUE INTEGRAM A MOSTRA AURORA DA 21ª MOSTRA TIRADENTES</w:t>
      </w:r>
    </w:p>
    <w:p w:rsidR="005031E4" w:rsidRPr="005031E4" w:rsidRDefault="005031E4">
      <w:pPr>
        <w:jc w:val="center"/>
        <w:rPr>
          <w:rFonts w:asciiTheme="minorHAnsi" w:hAnsiTheme="minorHAnsi" w:cstheme="minorHAnsi"/>
          <w:sz w:val="28"/>
          <w:szCs w:val="28"/>
        </w:rPr>
      </w:pPr>
    </w:p>
    <w:p w:rsidR="00D37FF0" w:rsidRPr="005031E4" w:rsidRDefault="002666B0">
      <w:pPr>
        <w:spacing w:before="114" w:after="114"/>
        <w:jc w:val="center"/>
        <w:rPr>
          <w:rFonts w:asciiTheme="minorHAnsi" w:hAnsiTheme="minorHAnsi" w:cstheme="minorHAnsi"/>
        </w:rPr>
      </w:pPr>
      <w:r>
        <w:rPr>
          <w:rFonts w:asciiTheme="minorHAnsi" w:hAnsiTheme="minorHAnsi" w:cstheme="minorHAnsi"/>
          <w:bCs/>
          <w:i/>
          <w:iCs/>
          <w:sz w:val="22"/>
          <w:szCs w:val="22"/>
        </w:rPr>
        <w:t xml:space="preserve">Dedicada a diretores em início de carreira de longa, a Mostra Aurora exibirá </w:t>
      </w:r>
      <w:r w:rsidR="006B25D1" w:rsidRPr="005031E4">
        <w:rPr>
          <w:rFonts w:asciiTheme="minorHAnsi" w:hAnsiTheme="minorHAnsi" w:cstheme="minorHAnsi"/>
          <w:bCs/>
          <w:i/>
          <w:iCs/>
          <w:sz w:val="22"/>
          <w:szCs w:val="22"/>
        </w:rPr>
        <w:t xml:space="preserve"> </w:t>
      </w:r>
      <w:r w:rsidR="005031E4" w:rsidRPr="005031E4">
        <w:rPr>
          <w:rFonts w:asciiTheme="minorHAnsi" w:hAnsiTheme="minorHAnsi" w:cstheme="minorHAnsi"/>
          <w:bCs/>
          <w:i/>
          <w:iCs/>
          <w:sz w:val="22"/>
          <w:szCs w:val="22"/>
        </w:rPr>
        <w:t>sete</w:t>
      </w:r>
      <w:r w:rsidR="006B25D1" w:rsidRPr="005031E4">
        <w:rPr>
          <w:rFonts w:asciiTheme="minorHAnsi" w:hAnsiTheme="minorHAnsi" w:cstheme="minorHAnsi"/>
          <w:bCs/>
          <w:i/>
          <w:iCs/>
          <w:sz w:val="22"/>
          <w:szCs w:val="22"/>
        </w:rPr>
        <w:t xml:space="preserve"> </w:t>
      </w:r>
      <w:r w:rsidR="00AF3FB3">
        <w:rPr>
          <w:rFonts w:asciiTheme="minorHAnsi" w:hAnsiTheme="minorHAnsi" w:cstheme="minorHAnsi"/>
          <w:bCs/>
          <w:i/>
          <w:iCs/>
          <w:sz w:val="22"/>
          <w:szCs w:val="22"/>
        </w:rPr>
        <w:t xml:space="preserve">longas inéditos </w:t>
      </w:r>
      <w:r w:rsidR="005031E4">
        <w:rPr>
          <w:rFonts w:asciiTheme="minorHAnsi" w:hAnsiTheme="minorHAnsi" w:cstheme="minorHAnsi"/>
          <w:bCs/>
          <w:i/>
          <w:iCs/>
          <w:sz w:val="22"/>
          <w:szCs w:val="22"/>
        </w:rPr>
        <w:t>de quatro</w:t>
      </w:r>
      <w:r w:rsidR="00AF3FB3">
        <w:rPr>
          <w:rFonts w:asciiTheme="minorHAnsi" w:hAnsiTheme="minorHAnsi" w:cstheme="minorHAnsi"/>
          <w:bCs/>
          <w:i/>
          <w:iCs/>
          <w:sz w:val="22"/>
          <w:szCs w:val="22"/>
        </w:rPr>
        <w:t xml:space="preserve"> estados brasileiros reafirmando a </w:t>
      </w:r>
      <w:r w:rsidR="006B25D1" w:rsidRPr="005031E4">
        <w:rPr>
          <w:rFonts w:asciiTheme="minorHAnsi" w:hAnsiTheme="minorHAnsi" w:cstheme="minorHAnsi"/>
          <w:bCs/>
          <w:i/>
          <w:iCs/>
          <w:sz w:val="22"/>
          <w:szCs w:val="22"/>
        </w:rPr>
        <w:t>vocação da Mostra de Cinema de Tiradentes de destacar a experimentação e a ousadia na produção brasileira</w:t>
      </w:r>
    </w:p>
    <w:p w:rsidR="00D37FF0" w:rsidRPr="005031E4" w:rsidRDefault="00D37FF0">
      <w:pPr>
        <w:spacing w:line="360" w:lineRule="auto"/>
        <w:jc w:val="both"/>
        <w:rPr>
          <w:rFonts w:asciiTheme="minorHAnsi" w:hAnsiTheme="minorHAnsi" w:cstheme="minorHAnsi"/>
          <w:sz w:val="22"/>
          <w:szCs w:val="22"/>
        </w:rPr>
      </w:pPr>
    </w:p>
    <w:p w:rsidR="00D37FF0" w:rsidRPr="005031E4" w:rsidRDefault="006B25D1" w:rsidP="00753637">
      <w:pPr>
        <w:spacing w:line="276" w:lineRule="auto"/>
        <w:jc w:val="both"/>
        <w:rPr>
          <w:rFonts w:asciiTheme="minorHAnsi" w:hAnsiTheme="minorHAnsi" w:cstheme="minorHAnsi"/>
          <w:sz w:val="22"/>
          <w:szCs w:val="22"/>
        </w:rPr>
      </w:pPr>
      <w:r w:rsidRPr="005031E4">
        <w:rPr>
          <w:rFonts w:asciiTheme="minorHAnsi" w:hAnsiTheme="minorHAnsi" w:cstheme="minorHAnsi"/>
          <w:sz w:val="22"/>
          <w:szCs w:val="22"/>
        </w:rPr>
        <w:t xml:space="preserve">Espaço de descobertas, experimentação e ousadia, a </w:t>
      </w:r>
      <w:r w:rsidRPr="005031E4">
        <w:rPr>
          <w:rFonts w:asciiTheme="minorHAnsi" w:hAnsiTheme="minorHAnsi" w:cstheme="minorHAnsi"/>
          <w:b/>
          <w:bCs/>
          <w:sz w:val="22"/>
          <w:szCs w:val="22"/>
        </w:rPr>
        <w:t>Mostra Aurora</w:t>
      </w:r>
      <w:r w:rsidRPr="005031E4">
        <w:rPr>
          <w:rFonts w:asciiTheme="minorHAnsi" w:hAnsiTheme="minorHAnsi" w:cstheme="minorHAnsi"/>
          <w:sz w:val="22"/>
          <w:szCs w:val="22"/>
        </w:rPr>
        <w:t xml:space="preserve"> </w:t>
      </w:r>
      <w:r w:rsidR="00F65F8C">
        <w:rPr>
          <w:rFonts w:asciiTheme="minorHAnsi" w:hAnsiTheme="minorHAnsi" w:cstheme="minorHAnsi"/>
          <w:sz w:val="22"/>
          <w:szCs w:val="22"/>
        </w:rPr>
        <w:t xml:space="preserve">é recorte da programação da Mostra de Cinema de Tiradentes dedicada às produções </w:t>
      </w:r>
      <w:r w:rsidR="005A1210">
        <w:rPr>
          <w:rFonts w:asciiTheme="minorHAnsi" w:hAnsiTheme="minorHAnsi" w:cstheme="minorHAnsi"/>
          <w:sz w:val="22"/>
          <w:szCs w:val="22"/>
        </w:rPr>
        <w:t xml:space="preserve">inéditas </w:t>
      </w:r>
      <w:r w:rsidR="00F65F8C">
        <w:rPr>
          <w:rFonts w:asciiTheme="minorHAnsi" w:hAnsiTheme="minorHAnsi" w:cstheme="minorHAnsi"/>
          <w:sz w:val="22"/>
          <w:szCs w:val="22"/>
        </w:rPr>
        <w:t xml:space="preserve">de diretores em início de carreira </w:t>
      </w:r>
      <w:r w:rsidR="005A1210">
        <w:rPr>
          <w:rFonts w:asciiTheme="minorHAnsi" w:hAnsiTheme="minorHAnsi" w:cstheme="minorHAnsi"/>
          <w:sz w:val="22"/>
          <w:szCs w:val="22"/>
        </w:rPr>
        <w:t xml:space="preserve">em longa-metragem ( até três filmes). </w:t>
      </w:r>
      <w:r w:rsidR="00034364">
        <w:rPr>
          <w:rFonts w:asciiTheme="minorHAnsi" w:hAnsiTheme="minorHAnsi" w:cstheme="minorHAnsi"/>
          <w:sz w:val="22"/>
          <w:szCs w:val="22"/>
        </w:rPr>
        <w:t>D</w:t>
      </w:r>
      <w:r w:rsidRPr="005031E4">
        <w:rPr>
          <w:rFonts w:asciiTheme="minorHAnsi" w:hAnsiTheme="minorHAnsi" w:cstheme="minorHAnsi"/>
          <w:sz w:val="22"/>
          <w:szCs w:val="22"/>
        </w:rPr>
        <w:t xml:space="preserve">urante a programação da </w:t>
      </w:r>
      <w:r w:rsidRPr="005031E4">
        <w:rPr>
          <w:rFonts w:asciiTheme="minorHAnsi" w:hAnsiTheme="minorHAnsi" w:cstheme="minorHAnsi"/>
          <w:b/>
          <w:bCs/>
          <w:sz w:val="22"/>
          <w:szCs w:val="22"/>
        </w:rPr>
        <w:t>21</w:t>
      </w:r>
      <w:r w:rsidRPr="005031E4">
        <w:rPr>
          <w:rFonts w:asciiTheme="minorHAnsi" w:hAnsiTheme="minorHAnsi" w:cstheme="minorHAnsi"/>
          <w:b/>
          <w:bCs/>
          <w:sz w:val="22"/>
          <w:szCs w:val="22"/>
          <w:vertAlign w:val="superscript"/>
        </w:rPr>
        <w:t>a</w:t>
      </w:r>
      <w:r w:rsidRPr="005031E4">
        <w:rPr>
          <w:rFonts w:asciiTheme="minorHAnsi" w:hAnsiTheme="minorHAnsi" w:cstheme="minorHAnsi"/>
          <w:b/>
          <w:bCs/>
          <w:sz w:val="22"/>
          <w:szCs w:val="22"/>
        </w:rPr>
        <w:t xml:space="preserve"> Mostra de Cinema de Tiradentes</w:t>
      </w:r>
      <w:r w:rsidRPr="005031E4">
        <w:rPr>
          <w:rFonts w:asciiTheme="minorHAnsi" w:hAnsiTheme="minorHAnsi" w:cstheme="minorHAnsi"/>
          <w:sz w:val="22"/>
          <w:szCs w:val="22"/>
        </w:rPr>
        <w:t>, a ser realizada entre os dias 19 e 27 de janeiro</w:t>
      </w:r>
      <w:r w:rsidR="00034364">
        <w:rPr>
          <w:rFonts w:asciiTheme="minorHAnsi" w:hAnsiTheme="minorHAnsi" w:cstheme="minorHAnsi"/>
          <w:sz w:val="22"/>
          <w:szCs w:val="22"/>
        </w:rPr>
        <w:t>, o público poderá conferir</w:t>
      </w:r>
      <w:r w:rsidRPr="005031E4">
        <w:rPr>
          <w:rFonts w:asciiTheme="minorHAnsi" w:hAnsiTheme="minorHAnsi" w:cstheme="minorHAnsi"/>
          <w:sz w:val="22"/>
          <w:szCs w:val="22"/>
        </w:rPr>
        <w:t xml:space="preserve"> </w:t>
      </w:r>
      <w:r w:rsidRPr="005031E4">
        <w:rPr>
          <w:rFonts w:asciiTheme="minorHAnsi" w:hAnsiTheme="minorHAnsi" w:cstheme="minorHAnsi"/>
          <w:b/>
          <w:bCs/>
          <w:sz w:val="22"/>
          <w:szCs w:val="22"/>
        </w:rPr>
        <w:t>sete longas-metragens em pré-estreia</w:t>
      </w:r>
      <w:r w:rsidR="00034364">
        <w:rPr>
          <w:rFonts w:asciiTheme="minorHAnsi" w:hAnsiTheme="minorHAnsi" w:cstheme="minorHAnsi"/>
          <w:b/>
          <w:bCs/>
          <w:sz w:val="22"/>
          <w:szCs w:val="22"/>
        </w:rPr>
        <w:t>s</w:t>
      </w:r>
      <w:r w:rsidRPr="005031E4">
        <w:rPr>
          <w:rFonts w:asciiTheme="minorHAnsi" w:hAnsiTheme="minorHAnsi" w:cstheme="minorHAnsi"/>
          <w:b/>
          <w:bCs/>
          <w:sz w:val="22"/>
          <w:szCs w:val="22"/>
        </w:rPr>
        <w:t xml:space="preserve"> </w:t>
      </w:r>
      <w:r w:rsidR="00A43020" w:rsidRPr="005031E4">
        <w:rPr>
          <w:rFonts w:asciiTheme="minorHAnsi" w:hAnsiTheme="minorHAnsi" w:cstheme="minorHAnsi"/>
          <w:b/>
          <w:bCs/>
          <w:sz w:val="22"/>
          <w:szCs w:val="22"/>
        </w:rPr>
        <w:t>mundia</w:t>
      </w:r>
      <w:r w:rsidR="00034364">
        <w:rPr>
          <w:rFonts w:asciiTheme="minorHAnsi" w:hAnsiTheme="minorHAnsi" w:cstheme="minorHAnsi"/>
          <w:b/>
          <w:bCs/>
          <w:sz w:val="22"/>
          <w:szCs w:val="22"/>
        </w:rPr>
        <w:t>is</w:t>
      </w:r>
      <w:r w:rsidRPr="005031E4">
        <w:rPr>
          <w:rFonts w:asciiTheme="minorHAnsi" w:hAnsiTheme="minorHAnsi" w:cstheme="minorHAnsi"/>
          <w:sz w:val="22"/>
          <w:szCs w:val="22"/>
        </w:rPr>
        <w:t>, que serão avaliados p</w:t>
      </w:r>
      <w:r w:rsidR="00A43020" w:rsidRPr="005031E4">
        <w:rPr>
          <w:rFonts w:asciiTheme="minorHAnsi" w:hAnsiTheme="minorHAnsi" w:cstheme="minorHAnsi"/>
          <w:sz w:val="22"/>
          <w:szCs w:val="22"/>
        </w:rPr>
        <w:t xml:space="preserve">elo </w:t>
      </w:r>
      <w:r w:rsidRPr="005031E4">
        <w:rPr>
          <w:rFonts w:asciiTheme="minorHAnsi" w:hAnsiTheme="minorHAnsi" w:cstheme="minorHAnsi"/>
          <w:b/>
          <w:bCs/>
          <w:sz w:val="22"/>
          <w:szCs w:val="22"/>
        </w:rPr>
        <w:t>Júri da Crítica</w:t>
      </w:r>
      <w:r w:rsidRPr="005031E4">
        <w:rPr>
          <w:rFonts w:asciiTheme="minorHAnsi" w:hAnsiTheme="minorHAnsi" w:cstheme="minorHAnsi"/>
          <w:sz w:val="22"/>
          <w:szCs w:val="22"/>
        </w:rPr>
        <w:t xml:space="preserve"> formado por profissionais do pensamento audiovisual. Os filmes da Aurora se caracterizam por abordagens originais e arriscadas em suas temáticas e estéticas e todos eles são debatidos com o público durante o evento, sempre na manhã seguinte às exibições e com presença da equipe de produção e de críticos convidados.</w:t>
      </w:r>
    </w:p>
    <w:p w:rsidR="00D37FF0" w:rsidRPr="005031E4" w:rsidRDefault="00D37FF0" w:rsidP="00753637">
      <w:pPr>
        <w:spacing w:line="276" w:lineRule="auto"/>
        <w:jc w:val="both"/>
        <w:rPr>
          <w:rFonts w:asciiTheme="minorHAnsi" w:hAnsiTheme="minorHAnsi" w:cstheme="minorHAnsi"/>
          <w:sz w:val="22"/>
          <w:szCs w:val="22"/>
        </w:rPr>
      </w:pPr>
    </w:p>
    <w:p w:rsidR="00D37FF0" w:rsidRPr="005031E4" w:rsidRDefault="006B25D1" w:rsidP="00753637">
      <w:pPr>
        <w:spacing w:line="276" w:lineRule="auto"/>
        <w:jc w:val="both"/>
        <w:rPr>
          <w:rFonts w:asciiTheme="minorHAnsi" w:hAnsiTheme="minorHAnsi" w:cstheme="minorHAnsi"/>
          <w:sz w:val="22"/>
          <w:szCs w:val="22"/>
        </w:rPr>
      </w:pPr>
      <w:r w:rsidRPr="005031E4">
        <w:rPr>
          <w:rFonts w:asciiTheme="minorHAnsi" w:hAnsiTheme="minorHAnsi" w:cstheme="minorHAnsi"/>
          <w:sz w:val="22"/>
          <w:szCs w:val="22"/>
        </w:rPr>
        <w:t xml:space="preserve">Com curadoria de </w:t>
      </w:r>
      <w:r w:rsidRPr="005031E4">
        <w:rPr>
          <w:rFonts w:asciiTheme="minorHAnsi" w:hAnsiTheme="minorHAnsi" w:cstheme="minorHAnsi"/>
          <w:b/>
          <w:bCs/>
          <w:sz w:val="22"/>
          <w:szCs w:val="22"/>
        </w:rPr>
        <w:t>Cl</w:t>
      </w:r>
      <w:r w:rsidR="00A43020" w:rsidRPr="005031E4">
        <w:rPr>
          <w:rFonts w:asciiTheme="minorHAnsi" w:hAnsiTheme="minorHAnsi" w:cstheme="minorHAnsi"/>
          <w:b/>
          <w:bCs/>
          <w:sz w:val="22"/>
          <w:szCs w:val="22"/>
        </w:rPr>
        <w:t>e</w:t>
      </w:r>
      <w:r w:rsidRPr="005031E4">
        <w:rPr>
          <w:rFonts w:asciiTheme="minorHAnsi" w:hAnsiTheme="minorHAnsi" w:cstheme="minorHAnsi"/>
          <w:b/>
          <w:bCs/>
          <w:sz w:val="22"/>
          <w:szCs w:val="22"/>
        </w:rPr>
        <w:t>ber Eduardo</w:t>
      </w:r>
      <w:r w:rsidRPr="005031E4">
        <w:rPr>
          <w:rFonts w:asciiTheme="minorHAnsi" w:hAnsiTheme="minorHAnsi" w:cstheme="minorHAnsi"/>
          <w:sz w:val="22"/>
          <w:szCs w:val="22"/>
        </w:rPr>
        <w:t xml:space="preserve"> e </w:t>
      </w:r>
      <w:r w:rsidRPr="005031E4">
        <w:rPr>
          <w:rFonts w:asciiTheme="minorHAnsi" w:hAnsiTheme="minorHAnsi" w:cstheme="minorHAnsi"/>
          <w:b/>
          <w:bCs/>
          <w:sz w:val="22"/>
          <w:szCs w:val="22"/>
        </w:rPr>
        <w:t>Lila Foster</w:t>
      </w:r>
      <w:r w:rsidRPr="005031E4">
        <w:rPr>
          <w:rFonts w:asciiTheme="minorHAnsi" w:hAnsiTheme="minorHAnsi" w:cstheme="minorHAnsi"/>
          <w:sz w:val="22"/>
          <w:szCs w:val="22"/>
        </w:rPr>
        <w:t xml:space="preserve">, a seleção em 2018 inclui </w:t>
      </w:r>
      <w:r w:rsidRPr="005031E4">
        <w:rPr>
          <w:rFonts w:asciiTheme="minorHAnsi" w:hAnsiTheme="minorHAnsi" w:cstheme="minorHAnsi"/>
          <w:b/>
          <w:bCs/>
          <w:sz w:val="22"/>
          <w:szCs w:val="22"/>
        </w:rPr>
        <w:t>“Madrigal para um Poeta Vivo”</w:t>
      </w:r>
      <w:r w:rsidRPr="005031E4">
        <w:rPr>
          <w:rFonts w:asciiTheme="minorHAnsi" w:hAnsiTheme="minorHAnsi" w:cstheme="minorHAnsi"/>
          <w:sz w:val="22"/>
          <w:szCs w:val="22"/>
        </w:rPr>
        <w:t xml:space="preserve"> (SP), de Adriana Barbosa e Bruno Mello Castanho; </w:t>
      </w:r>
      <w:r w:rsidRPr="005031E4">
        <w:rPr>
          <w:rFonts w:asciiTheme="minorHAnsi" w:hAnsiTheme="minorHAnsi" w:cstheme="minorHAnsi"/>
          <w:b/>
          <w:bCs/>
          <w:sz w:val="22"/>
          <w:szCs w:val="22"/>
        </w:rPr>
        <w:t>“Imo”</w:t>
      </w:r>
      <w:r w:rsidRPr="005031E4">
        <w:rPr>
          <w:rFonts w:asciiTheme="minorHAnsi" w:hAnsiTheme="minorHAnsi" w:cstheme="minorHAnsi"/>
          <w:sz w:val="22"/>
          <w:szCs w:val="22"/>
        </w:rPr>
        <w:t xml:space="preserve"> (MG), de Bruna Schelb Correa; </w:t>
      </w:r>
      <w:r w:rsidRPr="005031E4">
        <w:rPr>
          <w:rFonts w:asciiTheme="minorHAnsi" w:hAnsiTheme="minorHAnsi" w:cstheme="minorHAnsi"/>
          <w:b/>
          <w:bCs/>
          <w:sz w:val="22"/>
          <w:szCs w:val="22"/>
        </w:rPr>
        <w:t>“Ara Pyau – A Primavera Guarani”</w:t>
      </w:r>
      <w:r w:rsidRPr="005031E4">
        <w:rPr>
          <w:rFonts w:asciiTheme="minorHAnsi" w:hAnsiTheme="minorHAnsi" w:cstheme="minorHAnsi"/>
          <w:sz w:val="22"/>
          <w:szCs w:val="22"/>
        </w:rPr>
        <w:t xml:space="preserve"> (SP), de Carlos Eduardo Magalhães; </w:t>
      </w:r>
      <w:r w:rsidRPr="005031E4">
        <w:rPr>
          <w:rFonts w:asciiTheme="minorHAnsi" w:hAnsiTheme="minorHAnsi" w:cstheme="minorHAnsi"/>
          <w:b/>
          <w:bCs/>
          <w:sz w:val="22"/>
          <w:szCs w:val="22"/>
        </w:rPr>
        <w:t>“Dias Vazios”</w:t>
      </w:r>
      <w:r w:rsidRPr="005031E4">
        <w:rPr>
          <w:rFonts w:asciiTheme="minorHAnsi" w:hAnsiTheme="minorHAnsi" w:cstheme="minorHAnsi"/>
          <w:sz w:val="22"/>
          <w:szCs w:val="22"/>
        </w:rPr>
        <w:t xml:space="preserve"> (GO), de Robney Bruno Almeida; </w:t>
      </w:r>
      <w:r w:rsidRPr="005031E4">
        <w:rPr>
          <w:rFonts w:asciiTheme="minorHAnsi" w:hAnsiTheme="minorHAnsi" w:cstheme="minorHAnsi"/>
          <w:b/>
          <w:bCs/>
          <w:sz w:val="22"/>
          <w:szCs w:val="22"/>
        </w:rPr>
        <w:t>“Baixo Centro”</w:t>
      </w:r>
      <w:r w:rsidRPr="005031E4">
        <w:rPr>
          <w:rFonts w:asciiTheme="minorHAnsi" w:hAnsiTheme="minorHAnsi" w:cstheme="minorHAnsi"/>
          <w:sz w:val="22"/>
          <w:szCs w:val="22"/>
        </w:rPr>
        <w:t xml:space="preserve"> (MG), de Ewerton Belico e Samuel Marotta; </w:t>
      </w:r>
      <w:r w:rsidRPr="005031E4">
        <w:rPr>
          <w:rFonts w:asciiTheme="minorHAnsi" w:hAnsiTheme="minorHAnsi" w:cstheme="minorHAnsi"/>
          <w:b/>
          <w:bCs/>
          <w:sz w:val="22"/>
          <w:szCs w:val="22"/>
        </w:rPr>
        <w:t>“Lembro mais dos Corvos”</w:t>
      </w:r>
      <w:r w:rsidRPr="005031E4">
        <w:rPr>
          <w:rFonts w:asciiTheme="minorHAnsi" w:hAnsiTheme="minorHAnsi" w:cstheme="minorHAnsi"/>
          <w:sz w:val="22"/>
          <w:szCs w:val="22"/>
        </w:rPr>
        <w:t xml:space="preserve"> (SP), de Gustavo Vinagre; e </w:t>
      </w:r>
      <w:r w:rsidRPr="005031E4">
        <w:rPr>
          <w:rFonts w:asciiTheme="minorHAnsi" w:hAnsiTheme="minorHAnsi" w:cstheme="minorHAnsi"/>
          <w:b/>
          <w:bCs/>
          <w:sz w:val="22"/>
          <w:szCs w:val="22"/>
        </w:rPr>
        <w:t>“Rebento”</w:t>
      </w:r>
      <w:r w:rsidRPr="005031E4">
        <w:rPr>
          <w:rFonts w:asciiTheme="minorHAnsi" w:hAnsiTheme="minorHAnsi" w:cstheme="minorHAnsi"/>
          <w:sz w:val="22"/>
          <w:szCs w:val="22"/>
        </w:rPr>
        <w:t xml:space="preserve"> (PB), de André Morais.</w:t>
      </w:r>
    </w:p>
    <w:p w:rsidR="00D37FF0" w:rsidRPr="005031E4" w:rsidRDefault="00D37FF0" w:rsidP="00753637">
      <w:pPr>
        <w:spacing w:line="276" w:lineRule="auto"/>
        <w:jc w:val="both"/>
        <w:rPr>
          <w:rFonts w:asciiTheme="minorHAnsi" w:hAnsiTheme="minorHAnsi" w:cstheme="minorHAnsi"/>
          <w:sz w:val="22"/>
          <w:szCs w:val="22"/>
        </w:rPr>
      </w:pPr>
    </w:p>
    <w:p w:rsidR="00D37FF0" w:rsidRPr="005031E4" w:rsidRDefault="00034364" w:rsidP="00753637">
      <w:pPr>
        <w:spacing w:line="276" w:lineRule="auto"/>
        <w:jc w:val="both"/>
        <w:rPr>
          <w:rFonts w:asciiTheme="minorHAnsi" w:hAnsiTheme="minorHAnsi" w:cstheme="minorHAnsi"/>
          <w:sz w:val="22"/>
          <w:szCs w:val="22"/>
        </w:rPr>
      </w:pPr>
      <w:r>
        <w:rPr>
          <w:rFonts w:asciiTheme="minorHAnsi" w:hAnsiTheme="minorHAnsi" w:cstheme="minorHAnsi"/>
          <w:sz w:val="22"/>
          <w:szCs w:val="22"/>
        </w:rPr>
        <w:t>A</w:t>
      </w:r>
      <w:r w:rsidR="00925697">
        <w:rPr>
          <w:rFonts w:asciiTheme="minorHAnsi" w:hAnsiTheme="minorHAnsi" w:cstheme="minorHAnsi"/>
          <w:sz w:val="22"/>
          <w:szCs w:val="22"/>
        </w:rPr>
        <w:t xml:space="preserve"> curadora Lila Foster relata que nesta edição serão exibidos filmes muito</w:t>
      </w:r>
      <w:r w:rsidR="006B25D1" w:rsidRPr="005031E4">
        <w:rPr>
          <w:rFonts w:asciiTheme="minorHAnsi" w:hAnsiTheme="minorHAnsi" w:cstheme="minorHAnsi"/>
          <w:sz w:val="22"/>
          <w:szCs w:val="22"/>
        </w:rPr>
        <w:t xml:space="preserve"> diferentes entre si, desde investidas mais naturalistas, de forte investimento em dramaturgia (caso de “Dias Vazios” e “Rebento”), até um filme em franco diálogo com o cinema experimental e calcado na desconstrução narrativa (“Imo”) e o olhar de resistência a uma comunidade indígena incrustada na cidade de São Paulo (“Ara Pyau – A Primavera Guarani”). A curadora também chama atenção para dois títulos em que personagens reais são biografados de maneiras mais distintas que o convencional (“Madrigal para um Poeta Vivo” e “Lembro Mais dos Corvos”). “</w:t>
      </w:r>
      <w:r w:rsidR="006B25D1" w:rsidRPr="005031E4">
        <w:rPr>
          <w:rFonts w:asciiTheme="minorHAnsi" w:hAnsiTheme="minorHAnsi" w:cstheme="minorHAnsi"/>
          <w:i/>
          <w:sz w:val="22"/>
          <w:szCs w:val="22"/>
        </w:rPr>
        <w:t>Eles apresentam soluções estéticas diferentes na conformação do retrato de seus personagens: de um lado a fabulação e a multiplicidade de vozes e registros, de outro a economia nos enquadramentos e na forma do retrato que intensificam a abordagem”,</w:t>
      </w:r>
      <w:r w:rsidR="006B25D1" w:rsidRPr="005031E4">
        <w:rPr>
          <w:rFonts w:asciiTheme="minorHAnsi" w:hAnsiTheme="minorHAnsi" w:cstheme="minorHAnsi"/>
          <w:sz w:val="22"/>
          <w:szCs w:val="22"/>
        </w:rPr>
        <w:t xml:space="preserve"> diz Lila. </w:t>
      </w:r>
    </w:p>
    <w:p w:rsidR="00D37FF0" w:rsidRPr="005031E4" w:rsidRDefault="00D37FF0" w:rsidP="00753637">
      <w:pPr>
        <w:spacing w:line="276" w:lineRule="auto"/>
        <w:jc w:val="both"/>
        <w:rPr>
          <w:rFonts w:asciiTheme="minorHAnsi" w:hAnsiTheme="minorHAnsi" w:cstheme="minorHAnsi"/>
          <w:sz w:val="22"/>
          <w:szCs w:val="22"/>
        </w:rPr>
      </w:pPr>
    </w:p>
    <w:p w:rsidR="00D37FF0" w:rsidRPr="005031E4" w:rsidRDefault="006B25D1" w:rsidP="00753637">
      <w:pPr>
        <w:spacing w:line="276" w:lineRule="auto"/>
        <w:jc w:val="both"/>
        <w:rPr>
          <w:rFonts w:asciiTheme="minorHAnsi" w:hAnsiTheme="minorHAnsi" w:cstheme="minorHAnsi"/>
          <w:sz w:val="22"/>
          <w:szCs w:val="22"/>
        </w:rPr>
      </w:pPr>
      <w:r w:rsidRPr="005031E4">
        <w:rPr>
          <w:rFonts w:asciiTheme="minorHAnsi" w:hAnsiTheme="minorHAnsi" w:cstheme="minorHAnsi"/>
          <w:sz w:val="22"/>
          <w:szCs w:val="22"/>
        </w:rPr>
        <w:t xml:space="preserve">A dupla de curadoria ainda destaca a insurgência como um sentimento que aflora no tom dos filmes selecionados para a </w:t>
      </w:r>
      <w:r w:rsidR="00925697">
        <w:rPr>
          <w:rFonts w:asciiTheme="minorHAnsi" w:hAnsiTheme="minorHAnsi" w:cstheme="minorHAnsi"/>
          <w:sz w:val="22"/>
          <w:szCs w:val="22"/>
        </w:rPr>
        <w:t xml:space="preserve">Mostra </w:t>
      </w:r>
      <w:r w:rsidRPr="005031E4">
        <w:rPr>
          <w:rFonts w:asciiTheme="minorHAnsi" w:hAnsiTheme="minorHAnsi" w:cstheme="minorHAnsi"/>
          <w:sz w:val="22"/>
          <w:szCs w:val="22"/>
        </w:rPr>
        <w:t>Aurora em 2018, como pode ser visto tanto em ficções como “Baixo Centro” e “Rebento” quanto nos documentários. “</w:t>
      </w:r>
      <w:r w:rsidRPr="005031E4">
        <w:rPr>
          <w:rFonts w:asciiTheme="minorHAnsi" w:hAnsiTheme="minorHAnsi" w:cstheme="minorHAnsi"/>
          <w:i/>
          <w:sz w:val="22"/>
          <w:szCs w:val="22"/>
        </w:rPr>
        <w:t>A</w:t>
      </w:r>
      <w:r w:rsidRPr="005031E4">
        <w:rPr>
          <w:rFonts w:asciiTheme="minorHAnsi" w:hAnsiTheme="minorHAnsi" w:cstheme="minorHAnsi"/>
          <w:i/>
          <w:color w:val="000000"/>
          <w:sz w:val="22"/>
          <w:szCs w:val="22"/>
        </w:rPr>
        <w:t>lguns filmes se pautam pela relação no espaço e pela melancolia com esse espaço</w:t>
      </w:r>
      <w:r w:rsidRPr="005031E4">
        <w:rPr>
          <w:rFonts w:asciiTheme="minorHAnsi" w:hAnsiTheme="minorHAnsi" w:cstheme="minorHAnsi"/>
          <w:color w:val="000000"/>
          <w:sz w:val="22"/>
          <w:szCs w:val="22"/>
        </w:rPr>
        <w:t>”, afirma Cléber Eduardo. “</w:t>
      </w:r>
      <w:r w:rsidRPr="005031E4">
        <w:rPr>
          <w:rFonts w:asciiTheme="minorHAnsi" w:hAnsiTheme="minorHAnsi" w:cstheme="minorHAnsi"/>
          <w:i/>
          <w:color w:val="000000"/>
          <w:sz w:val="22"/>
          <w:szCs w:val="22"/>
        </w:rPr>
        <w:t>A Aurora continua a demonstrar a diversidade autoral de uma nova geração de realizadores, algo que já aparecia entre os inscritos de um modo geral e se fez presente na relação dos selecionados”.</w:t>
      </w:r>
      <w:r w:rsidRPr="005031E4">
        <w:rPr>
          <w:rFonts w:asciiTheme="minorHAnsi" w:hAnsiTheme="minorHAnsi" w:cstheme="minorHAnsi"/>
          <w:color w:val="000000"/>
          <w:sz w:val="22"/>
          <w:szCs w:val="22"/>
        </w:rPr>
        <w:t xml:space="preserve"> </w:t>
      </w:r>
    </w:p>
    <w:p w:rsidR="00D37FF0" w:rsidRPr="005031E4" w:rsidRDefault="00D37FF0" w:rsidP="00753637">
      <w:pPr>
        <w:spacing w:line="276" w:lineRule="auto"/>
        <w:jc w:val="both"/>
        <w:rPr>
          <w:rFonts w:asciiTheme="minorHAnsi" w:hAnsiTheme="minorHAnsi" w:cstheme="minorHAnsi"/>
          <w:sz w:val="22"/>
          <w:szCs w:val="22"/>
        </w:rPr>
      </w:pPr>
    </w:p>
    <w:p w:rsidR="00925697" w:rsidRDefault="00925697" w:rsidP="00753637">
      <w:pPr>
        <w:spacing w:line="276" w:lineRule="auto"/>
        <w:jc w:val="both"/>
        <w:rPr>
          <w:rFonts w:asciiTheme="minorHAnsi" w:hAnsiTheme="minorHAnsi" w:cstheme="minorHAnsi"/>
          <w:color w:val="000000"/>
          <w:sz w:val="22"/>
          <w:szCs w:val="22"/>
        </w:rPr>
      </w:pPr>
    </w:p>
    <w:p w:rsidR="00D37FF0" w:rsidRPr="005031E4" w:rsidRDefault="006B25D1" w:rsidP="00753637">
      <w:pPr>
        <w:spacing w:line="276" w:lineRule="auto"/>
        <w:jc w:val="both"/>
        <w:rPr>
          <w:rFonts w:asciiTheme="minorHAnsi" w:hAnsiTheme="minorHAnsi" w:cstheme="minorHAnsi"/>
          <w:sz w:val="22"/>
          <w:szCs w:val="22"/>
        </w:rPr>
      </w:pPr>
      <w:r w:rsidRPr="005031E4">
        <w:rPr>
          <w:rFonts w:asciiTheme="minorHAnsi" w:hAnsiTheme="minorHAnsi" w:cstheme="minorHAnsi"/>
          <w:color w:val="000000"/>
          <w:sz w:val="22"/>
          <w:szCs w:val="22"/>
        </w:rPr>
        <w:lastRenderedPageBreak/>
        <w:t>O Júri da Crítica, formado por estudiosos do audiovisual que elegem o título a receber o Troféu Barroco e diversos prêmios oferecidos por parcei</w:t>
      </w:r>
      <w:r w:rsidR="0019061A" w:rsidRPr="005031E4">
        <w:rPr>
          <w:rFonts w:asciiTheme="minorHAnsi" w:hAnsiTheme="minorHAnsi" w:cstheme="minorHAnsi"/>
          <w:color w:val="000000"/>
          <w:sz w:val="22"/>
          <w:szCs w:val="22"/>
        </w:rPr>
        <w:t xml:space="preserve">ros da Mostra, será composto pela </w:t>
      </w:r>
      <w:r w:rsidR="005103CA" w:rsidRPr="005031E4">
        <w:rPr>
          <w:rFonts w:asciiTheme="minorHAnsi" w:hAnsiTheme="minorHAnsi" w:cstheme="minorHAnsi"/>
          <w:color w:val="000000"/>
          <w:sz w:val="22"/>
          <w:szCs w:val="22"/>
        </w:rPr>
        <w:t>ensaísta e pesquisadora</w:t>
      </w:r>
      <w:r w:rsidR="005103CA" w:rsidRPr="005031E4">
        <w:rPr>
          <w:rFonts w:asciiTheme="minorHAnsi" w:hAnsiTheme="minorHAnsi" w:cstheme="minorHAnsi"/>
          <w:b/>
          <w:bCs/>
          <w:color w:val="000000"/>
          <w:sz w:val="22"/>
          <w:szCs w:val="22"/>
        </w:rPr>
        <w:t xml:space="preserve"> </w:t>
      </w:r>
      <w:r w:rsidRPr="005031E4">
        <w:rPr>
          <w:rFonts w:asciiTheme="minorHAnsi" w:hAnsiTheme="minorHAnsi" w:cstheme="minorHAnsi"/>
          <w:b/>
          <w:bCs/>
          <w:color w:val="000000"/>
          <w:sz w:val="22"/>
          <w:szCs w:val="22"/>
        </w:rPr>
        <w:t>Carla Maia</w:t>
      </w:r>
      <w:r w:rsidRPr="005031E4">
        <w:rPr>
          <w:rFonts w:asciiTheme="minorHAnsi" w:hAnsiTheme="minorHAnsi" w:cstheme="minorHAnsi"/>
          <w:color w:val="000000"/>
          <w:sz w:val="22"/>
          <w:szCs w:val="22"/>
        </w:rPr>
        <w:t xml:space="preserve"> (</w:t>
      </w:r>
      <w:r w:rsidR="005103CA" w:rsidRPr="005031E4">
        <w:rPr>
          <w:rFonts w:asciiTheme="minorHAnsi" w:hAnsiTheme="minorHAnsi" w:cstheme="minorHAnsi"/>
          <w:color w:val="000000"/>
          <w:sz w:val="22"/>
          <w:szCs w:val="22"/>
        </w:rPr>
        <w:t>MG</w:t>
      </w:r>
      <w:r w:rsidRPr="005031E4">
        <w:rPr>
          <w:rFonts w:asciiTheme="minorHAnsi" w:hAnsiTheme="minorHAnsi" w:cstheme="minorHAnsi"/>
          <w:color w:val="000000"/>
          <w:sz w:val="22"/>
          <w:szCs w:val="22"/>
        </w:rPr>
        <w:t xml:space="preserve">), </w:t>
      </w:r>
      <w:r w:rsidR="005103CA" w:rsidRPr="005031E4">
        <w:rPr>
          <w:rFonts w:asciiTheme="minorHAnsi" w:hAnsiTheme="minorHAnsi" w:cstheme="minorHAnsi"/>
          <w:color w:val="000000"/>
          <w:sz w:val="22"/>
          <w:szCs w:val="22"/>
        </w:rPr>
        <w:t>a jornalista cultural, crítica e pesquisadora</w:t>
      </w:r>
      <w:r w:rsidR="005103CA" w:rsidRPr="005031E4">
        <w:rPr>
          <w:rFonts w:asciiTheme="minorHAnsi" w:hAnsiTheme="minorHAnsi" w:cstheme="minorHAnsi"/>
          <w:b/>
          <w:bCs/>
          <w:color w:val="000000"/>
          <w:sz w:val="22"/>
          <w:szCs w:val="22"/>
        </w:rPr>
        <w:t xml:space="preserve"> </w:t>
      </w:r>
      <w:r w:rsidRPr="005031E4">
        <w:rPr>
          <w:rFonts w:asciiTheme="minorHAnsi" w:hAnsiTheme="minorHAnsi" w:cstheme="minorHAnsi"/>
          <w:b/>
          <w:bCs/>
          <w:color w:val="000000"/>
          <w:sz w:val="22"/>
          <w:szCs w:val="22"/>
        </w:rPr>
        <w:t>Carol Almeida</w:t>
      </w:r>
      <w:r w:rsidRPr="005031E4">
        <w:rPr>
          <w:rFonts w:asciiTheme="minorHAnsi" w:hAnsiTheme="minorHAnsi" w:cstheme="minorHAnsi"/>
          <w:color w:val="000000"/>
          <w:sz w:val="22"/>
          <w:szCs w:val="22"/>
        </w:rPr>
        <w:t xml:space="preserve"> (</w:t>
      </w:r>
      <w:r w:rsidR="006D56E6" w:rsidRPr="005031E4">
        <w:rPr>
          <w:rFonts w:asciiTheme="minorHAnsi" w:hAnsiTheme="minorHAnsi" w:cstheme="minorHAnsi"/>
          <w:color w:val="000000"/>
          <w:sz w:val="22"/>
          <w:szCs w:val="22"/>
        </w:rPr>
        <w:t>PE</w:t>
      </w:r>
      <w:r w:rsidRPr="005031E4">
        <w:rPr>
          <w:rFonts w:asciiTheme="minorHAnsi" w:hAnsiTheme="minorHAnsi" w:cstheme="minorHAnsi"/>
          <w:color w:val="000000"/>
          <w:sz w:val="22"/>
          <w:szCs w:val="22"/>
        </w:rPr>
        <w:t>),</w:t>
      </w:r>
      <w:r w:rsidR="005103CA" w:rsidRPr="005031E4">
        <w:rPr>
          <w:rFonts w:asciiTheme="minorHAnsi" w:hAnsiTheme="minorHAnsi" w:cstheme="minorHAnsi"/>
          <w:color w:val="000000"/>
          <w:sz w:val="22"/>
          <w:szCs w:val="22"/>
        </w:rPr>
        <w:t xml:space="preserve"> o crítico e pesquisador</w:t>
      </w:r>
      <w:r w:rsidR="005103CA" w:rsidRPr="005031E4">
        <w:rPr>
          <w:rFonts w:asciiTheme="minorHAnsi" w:hAnsiTheme="minorHAnsi" w:cstheme="minorHAnsi"/>
          <w:b/>
          <w:bCs/>
          <w:color w:val="000000"/>
          <w:sz w:val="22"/>
          <w:szCs w:val="22"/>
        </w:rPr>
        <w:t xml:space="preserve"> </w:t>
      </w:r>
      <w:r w:rsidRPr="005031E4">
        <w:rPr>
          <w:rFonts w:asciiTheme="minorHAnsi" w:hAnsiTheme="minorHAnsi" w:cstheme="minorHAnsi"/>
          <w:b/>
          <w:bCs/>
          <w:color w:val="000000"/>
          <w:sz w:val="22"/>
          <w:szCs w:val="22"/>
        </w:rPr>
        <w:t>Rafael Carvalho</w:t>
      </w:r>
      <w:r w:rsidRPr="005031E4">
        <w:rPr>
          <w:rFonts w:asciiTheme="minorHAnsi" w:hAnsiTheme="minorHAnsi" w:cstheme="minorHAnsi"/>
          <w:color w:val="000000"/>
          <w:sz w:val="22"/>
          <w:szCs w:val="22"/>
        </w:rPr>
        <w:t xml:space="preserve"> (</w:t>
      </w:r>
      <w:r w:rsidR="006D56E6" w:rsidRPr="005031E4">
        <w:rPr>
          <w:rFonts w:asciiTheme="minorHAnsi" w:hAnsiTheme="minorHAnsi" w:cstheme="minorHAnsi"/>
          <w:color w:val="000000"/>
          <w:sz w:val="22"/>
          <w:szCs w:val="22"/>
        </w:rPr>
        <w:t>BA</w:t>
      </w:r>
      <w:r w:rsidRPr="005031E4">
        <w:rPr>
          <w:rFonts w:asciiTheme="minorHAnsi" w:hAnsiTheme="minorHAnsi" w:cstheme="minorHAnsi"/>
          <w:color w:val="000000"/>
          <w:sz w:val="22"/>
          <w:szCs w:val="22"/>
        </w:rPr>
        <w:t>),</w:t>
      </w:r>
      <w:r w:rsidR="005103CA" w:rsidRPr="005031E4">
        <w:rPr>
          <w:rFonts w:asciiTheme="minorHAnsi" w:hAnsiTheme="minorHAnsi" w:cstheme="minorHAnsi"/>
          <w:color w:val="000000"/>
          <w:sz w:val="22"/>
          <w:szCs w:val="22"/>
        </w:rPr>
        <w:t xml:space="preserve"> o professor e pesquisador</w:t>
      </w:r>
      <w:r w:rsidR="005103CA" w:rsidRPr="005031E4">
        <w:rPr>
          <w:rFonts w:asciiTheme="minorHAnsi" w:hAnsiTheme="minorHAnsi" w:cstheme="minorHAnsi"/>
          <w:b/>
          <w:bCs/>
          <w:color w:val="000000"/>
          <w:sz w:val="22"/>
          <w:szCs w:val="22"/>
        </w:rPr>
        <w:t xml:space="preserve"> </w:t>
      </w:r>
      <w:r w:rsidRPr="005031E4">
        <w:rPr>
          <w:rFonts w:asciiTheme="minorHAnsi" w:hAnsiTheme="minorHAnsi" w:cstheme="minorHAnsi"/>
          <w:b/>
          <w:bCs/>
          <w:color w:val="000000"/>
          <w:sz w:val="22"/>
          <w:szCs w:val="22"/>
        </w:rPr>
        <w:t>Reinaldo Cardenuto</w:t>
      </w:r>
      <w:r w:rsidRPr="005031E4">
        <w:rPr>
          <w:rFonts w:asciiTheme="minorHAnsi" w:hAnsiTheme="minorHAnsi" w:cstheme="minorHAnsi"/>
          <w:color w:val="000000"/>
          <w:sz w:val="22"/>
          <w:szCs w:val="22"/>
        </w:rPr>
        <w:t xml:space="preserve"> (</w:t>
      </w:r>
      <w:r w:rsidR="006D56E6" w:rsidRPr="005031E4">
        <w:rPr>
          <w:rFonts w:asciiTheme="minorHAnsi" w:hAnsiTheme="minorHAnsi" w:cstheme="minorHAnsi"/>
          <w:color w:val="000000"/>
          <w:sz w:val="22"/>
          <w:szCs w:val="22"/>
        </w:rPr>
        <w:t>SP</w:t>
      </w:r>
      <w:r w:rsidR="005103CA" w:rsidRPr="005031E4">
        <w:rPr>
          <w:rFonts w:asciiTheme="minorHAnsi" w:hAnsiTheme="minorHAnsi" w:cstheme="minorHAnsi"/>
          <w:color w:val="000000"/>
          <w:sz w:val="22"/>
          <w:szCs w:val="22"/>
        </w:rPr>
        <w:t>); e a professora e pesquisadora</w:t>
      </w:r>
      <w:r w:rsidRPr="005031E4">
        <w:rPr>
          <w:rFonts w:asciiTheme="minorHAnsi" w:hAnsiTheme="minorHAnsi" w:cstheme="minorHAnsi"/>
          <w:color w:val="000000"/>
          <w:sz w:val="22"/>
          <w:szCs w:val="22"/>
        </w:rPr>
        <w:t xml:space="preserve"> </w:t>
      </w:r>
      <w:r w:rsidRPr="005031E4">
        <w:rPr>
          <w:rFonts w:asciiTheme="minorHAnsi" w:hAnsiTheme="minorHAnsi" w:cstheme="minorHAnsi"/>
          <w:b/>
          <w:bCs/>
          <w:color w:val="000000"/>
          <w:sz w:val="22"/>
          <w:szCs w:val="22"/>
        </w:rPr>
        <w:t>Mariana Baltar</w:t>
      </w:r>
      <w:r w:rsidRPr="005031E4">
        <w:rPr>
          <w:rFonts w:asciiTheme="minorHAnsi" w:hAnsiTheme="minorHAnsi" w:cstheme="minorHAnsi"/>
          <w:color w:val="000000"/>
          <w:sz w:val="22"/>
          <w:szCs w:val="22"/>
        </w:rPr>
        <w:t xml:space="preserve"> (</w:t>
      </w:r>
      <w:r w:rsidR="006D56E6" w:rsidRPr="005031E4">
        <w:rPr>
          <w:rFonts w:asciiTheme="minorHAnsi" w:hAnsiTheme="minorHAnsi" w:cstheme="minorHAnsi"/>
          <w:color w:val="000000"/>
          <w:sz w:val="22"/>
          <w:szCs w:val="22"/>
        </w:rPr>
        <w:t>RJ</w:t>
      </w:r>
      <w:r w:rsidRPr="005031E4">
        <w:rPr>
          <w:rFonts w:asciiTheme="minorHAnsi" w:hAnsiTheme="minorHAnsi" w:cstheme="minorHAnsi"/>
          <w:color w:val="000000"/>
          <w:sz w:val="22"/>
          <w:szCs w:val="22"/>
        </w:rPr>
        <w:t xml:space="preserve">). </w:t>
      </w:r>
    </w:p>
    <w:p w:rsidR="00D37FF0" w:rsidRDefault="00D37FF0" w:rsidP="00753637">
      <w:pPr>
        <w:spacing w:line="276" w:lineRule="auto"/>
        <w:jc w:val="both"/>
        <w:rPr>
          <w:rFonts w:asciiTheme="minorHAnsi" w:hAnsiTheme="minorHAnsi" w:cstheme="minorHAnsi"/>
          <w:sz w:val="22"/>
          <w:szCs w:val="22"/>
        </w:rPr>
      </w:pPr>
    </w:p>
    <w:p w:rsidR="009C231B" w:rsidRDefault="00925697" w:rsidP="0075363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 anúncio e a premiação </w:t>
      </w:r>
      <w:r w:rsidR="00595442">
        <w:rPr>
          <w:rFonts w:asciiTheme="minorHAnsi" w:hAnsiTheme="minorHAnsi" w:cstheme="minorHAnsi"/>
          <w:sz w:val="22"/>
          <w:szCs w:val="22"/>
        </w:rPr>
        <w:t xml:space="preserve">dos vencedores </w:t>
      </w:r>
      <w:r w:rsidR="00892060">
        <w:rPr>
          <w:rFonts w:asciiTheme="minorHAnsi" w:hAnsiTheme="minorHAnsi" w:cstheme="minorHAnsi"/>
          <w:sz w:val="22"/>
          <w:szCs w:val="22"/>
        </w:rPr>
        <w:t>acontece</w:t>
      </w:r>
      <w:r w:rsidR="0036489A">
        <w:rPr>
          <w:rFonts w:asciiTheme="minorHAnsi" w:hAnsiTheme="minorHAnsi" w:cstheme="minorHAnsi"/>
          <w:sz w:val="22"/>
          <w:szCs w:val="22"/>
        </w:rPr>
        <w:t>m</w:t>
      </w:r>
      <w:r w:rsidR="00595442">
        <w:rPr>
          <w:rFonts w:asciiTheme="minorHAnsi" w:hAnsiTheme="minorHAnsi" w:cstheme="minorHAnsi"/>
          <w:sz w:val="22"/>
          <w:szCs w:val="22"/>
        </w:rPr>
        <w:t xml:space="preserve"> no encerramento do evento, dia 27 de janeiro, às 2</w:t>
      </w:r>
      <w:r w:rsidR="00892060">
        <w:rPr>
          <w:rFonts w:asciiTheme="minorHAnsi" w:hAnsiTheme="minorHAnsi" w:cstheme="minorHAnsi"/>
          <w:sz w:val="22"/>
          <w:szCs w:val="22"/>
        </w:rPr>
        <w:t xml:space="preserve">2h30, no Cine-Tenda. </w:t>
      </w:r>
    </w:p>
    <w:p w:rsidR="009C231B" w:rsidRDefault="009C231B" w:rsidP="00753637">
      <w:pPr>
        <w:spacing w:line="276" w:lineRule="auto"/>
        <w:jc w:val="both"/>
        <w:rPr>
          <w:rFonts w:asciiTheme="minorHAnsi" w:hAnsiTheme="minorHAnsi" w:cstheme="minorHAnsi"/>
          <w:sz w:val="22"/>
          <w:szCs w:val="22"/>
        </w:rPr>
      </w:pPr>
    </w:p>
    <w:p w:rsidR="009C231B" w:rsidRDefault="009C231B" w:rsidP="009C231B">
      <w:pPr>
        <w:jc w:val="both"/>
        <w:rPr>
          <w:rFonts w:ascii="Calibri" w:hAnsi="Calibri" w:cs="Calibri"/>
          <w:sz w:val="22"/>
          <w:szCs w:val="22"/>
        </w:rPr>
      </w:pPr>
      <w:r>
        <w:rPr>
          <w:rFonts w:ascii="Calibri" w:hAnsi="Calibri" w:cs="Calibri"/>
          <w:sz w:val="22"/>
          <w:szCs w:val="22"/>
        </w:rPr>
        <w:t xml:space="preserve">Em 2017, a </w:t>
      </w:r>
      <w:r>
        <w:rPr>
          <w:rFonts w:ascii="Calibri" w:hAnsi="Calibri" w:cs="Calibri"/>
          <w:b/>
          <w:bCs/>
          <w:sz w:val="22"/>
          <w:szCs w:val="22"/>
        </w:rPr>
        <w:t>Mostra Aurora</w:t>
      </w:r>
      <w:r>
        <w:rPr>
          <w:rFonts w:ascii="Calibri" w:hAnsi="Calibri" w:cs="Calibri"/>
          <w:sz w:val="22"/>
          <w:szCs w:val="22"/>
        </w:rPr>
        <w:t xml:space="preserve"> completou a sua primeira década, totalizando </w:t>
      </w:r>
      <w:r>
        <w:rPr>
          <w:rFonts w:ascii="Calibri" w:hAnsi="Calibri" w:cs="Calibri"/>
          <w:b/>
          <w:bCs/>
          <w:sz w:val="22"/>
          <w:szCs w:val="22"/>
        </w:rPr>
        <w:t>70 longas-metragens exibidos desde 20</w:t>
      </w:r>
      <w:r w:rsidR="00ED49D2">
        <w:rPr>
          <w:rFonts w:ascii="Calibri" w:hAnsi="Calibri" w:cs="Calibri"/>
          <w:b/>
          <w:bCs/>
          <w:sz w:val="22"/>
          <w:szCs w:val="22"/>
        </w:rPr>
        <w:t>07</w:t>
      </w:r>
      <w:r>
        <w:rPr>
          <w:rFonts w:ascii="Calibri" w:hAnsi="Calibri" w:cs="Calibri"/>
          <w:sz w:val="22"/>
          <w:szCs w:val="22"/>
        </w:rPr>
        <w:t xml:space="preserve">. São dez anos de descobertas, provocações, tendências, invenções e novos rumos que marcaram o cinema brasileiro contemporâneo. “Num primeiro momento, a Aurora tentou ser um canal de difusão a um tipo de cinema que tinha pouco espaço de exibição, discussão e afirmação nos circuitos brasileiros”, relembra </w:t>
      </w:r>
      <w:r>
        <w:rPr>
          <w:rFonts w:ascii="Calibri" w:hAnsi="Calibri" w:cs="Calibri"/>
          <w:b/>
          <w:bCs/>
          <w:sz w:val="22"/>
          <w:szCs w:val="22"/>
        </w:rPr>
        <w:t>Cléber Eduardo</w:t>
      </w:r>
      <w:r>
        <w:rPr>
          <w:rFonts w:ascii="Calibri" w:hAnsi="Calibri" w:cs="Calibri"/>
          <w:sz w:val="22"/>
          <w:szCs w:val="22"/>
        </w:rPr>
        <w:t xml:space="preserve">, idealizador e curador da seção. “Com o passar dos anos, por ter se tornado efetivamente este espaço, a própria mostra estimulou seu próprio segmento e houve constante renovação dos filmes inscritos e selecionados”. </w:t>
      </w:r>
    </w:p>
    <w:p w:rsidR="009C231B" w:rsidRDefault="009C231B" w:rsidP="009C231B">
      <w:pPr>
        <w:jc w:val="both"/>
        <w:rPr>
          <w:rFonts w:ascii="Calibri" w:hAnsi="Calibri" w:cs="Calibri"/>
          <w:sz w:val="22"/>
          <w:szCs w:val="22"/>
        </w:rPr>
      </w:pPr>
    </w:p>
    <w:p w:rsidR="009C231B" w:rsidRDefault="009C231B" w:rsidP="009C231B">
      <w:pPr>
        <w:jc w:val="both"/>
        <w:rPr>
          <w:rFonts w:ascii="Calibri" w:hAnsi="Calibri" w:cs="Calibri"/>
          <w:sz w:val="22"/>
          <w:szCs w:val="22"/>
        </w:rPr>
      </w:pPr>
      <w:r>
        <w:rPr>
          <w:rFonts w:ascii="Calibri" w:hAnsi="Calibri" w:cs="Calibri"/>
          <w:sz w:val="22"/>
          <w:szCs w:val="22"/>
        </w:rPr>
        <w:t xml:space="preserve">Para o curador, os filmes da Aurora – sempre avaliados por um Júri da Crítica composto por profissionais do meio que se destacam na pesquisa e reflexão de cinema – se tornaram referência no que de mais arriscado se faz na produção de cada ano. São filmes que, muitas vezes, ganham sua maior projeção na competição da mostra, ao serem vistos pelas grandes plateias do </w:t>
      </w:r>
      <w:r>
        <w:rPr>
          <w:rFonts w:ascii="Calibri" w:hAnsi="Calibri" w:cs="Calibri"/>
          <w:b/>
          <w:bCs/>
          <w:sz w:val="22"/>
          <w:szCs w:val="22"/>
        </w:rPr>
        <w:t>Cine-Tenda</w:t>
      </w:r>
      <w:r>
        <w:rPr>
          <w:rFonts w:ascii="Calibri" w:hAnsi="Calibri" w:cs="Calibri"/>
          <w:sz w:val="22"/>
          <w:szCs w:val="22"/>
        </w:rPr>
        <w:t xml:space="preserve">, discutidos nas rodas de conversa durante todo o evento e estarem no centro de debates do </w:t>
      </w:r>
      <w:r>
        <w:rPr>
          <w:rFonts w:ascii="Calibri" w:hAnsi="Calibri" w:cs="Calibri"/>
          <w:b/>
          <w:bCs/>
          <w:sz w:val="22"/>
          <w:szCs w:val="22"/>
        </w:rPr>
        <w:t>Centro Cultural Yves Alves</w:t>
      </w:r>
      <w:r>
        <w:rPr>
          <w:rFonts w:ascii="Calibri" w:hAnsi="Calibri" w:cs="Calibri"/>
          <w:sz w:val="22"/>
          <w:szCs w:val="22"/>
        </w:rPr>
        <w:t xml:space="preserve"> com a presença de críticos, pesquisadores e jornalistas no dia seguinte à projeção. </w:t>
      </w:r>
    </w:p>
    <w:p w:rsidR="009C231B" w:rsidRDefault="009C231B" w:rsidP="009C231B">
      <w:pPr>
        <w:jc w:val="both"/>
        <w:rPr>
          <w:rFonts w:ascii="Calibri" w:hAnsi="Calibri" w:cs="Calibri"/>
          <w:sz w:val="22"/>
          <w:szCs w:val="22"/>
        </w:rPr>
      </w:pPr>
    </w:p>
    <w:p w:rsidR="009C231B" w:rsidRDefault="009C231B" w:rsidP="009C231B">
      <w:pPr>
        <w:jc w:val="both"/>
        <w:rPr>
          <w:rFonts w:ascii="Calibri" w:hAnsi="Calibri" w:cs="Calibri"/>
          <w:sz w:val="22"/>
          <w:szCs w:val="22"/>
        </w:rPr>
      </w:pPr>
      <w:r>
        <w:rPr>
          <w:rFonts w:ascii="Calibri" w:hAnsi="Calibri" w:cs="Calibri"/>
          <w:sz w:val="22"/>
          <w:szCs w:val="22"/>
        </w:rPr>
        <w:t xml:space="preserve">Em seus dez anos, a Aurora revelou ou deu visibilidade a vários cineastas hoje muito bem estabelecidos no circuito brasileiro e mundial, entre eles </w:t>
      </w:r>
      <w:r>
        <w:rPr>
          <w:rFonts w:ascii="Calibri" w:hAnsi="Calibri" w:cs="Calibri"/>
          <w:b/>
          <w:bCs/>
          <w:sz w:val="22"/>
          <w:szCs w:val="22"/>
        </w:rPr>
        <w:t>Kleber Mendonça Filho</w:t>
      </w:r>
      <w:r>
        <w:rPr>
          <w:rFonts w:ascii="Calibri" w:hAnsi="Calibri" w:cs="Calibri"/>
          <w:sz w:val="22"/>
          <w:szCs w:val="22"/>
        </w:rPr>
        <w:t xml:space="preserve"> (“Crítico”, 2008), </w:t>
      </w:r>
      <w:r>
        <w:rPr>
          <w:rFonts w:ascii="Calibri" w:hAnsi="Calibri" w:cs="Calibri"/>
          <w:b/>
          <w:bCs/>
          <w:sz w:val="22"/>
          <w:szCs w:val="22"/>
        </w:rPr>
        <w:t>Bruno Safadi</w:t>
      </w:r>
      <w:r>
        <w:rPr>
          <w:rFonts w:ascii="Calibri" w:hAnsi="Calibri" w:cs="Calibri"/>
          <w:sz w:val="22"/>
          <w:szCs w:val="22"/>
        </w:rPr>
        <w:t xml:space="preserve"> (“Meu Nome é Dindi”, 2008), </w:t>
      </w:r>
      <w:r>
        <w:rPr>
          <w:rFonts w:ascii="Calibri" w:hAnsi="Calibri" w:cs="Calibri"/>
          <w:b/>
          <w:bCs/>
          <w:sz w:val="22"/>
          <w:szCs w:val="22"/>
        </w:rPr>
        <w:t>Felipe Bragança e Marina Meliande</w:t>
      </w:r>
      <w:r>
        <w:rPr>
          <w:rFonts w:ascii="Calibri" w:hAnsi="Calibri" w:cs="Calibri"/>
          <w:sz w:val="22"/>
          <w:szCs w:val="22"/>
        </w:rPr>
        <w:t xml:space="preserve"> (“A Fuga da Mulher-Gorila”, 2009), </w:t>
      </w:r>
      <w:r>
        <w:rPr>
          <w:rFonts w:ascii="Calibri" w:hAnsi="Calibri" w:cs="Calibri"/>
          <w:b/>
          <w:bCs/>
          <w:sz w:val="22"/>
          <w:szCs w:val="22"/>
        </w:rPr>
        <w:t>Irmãos Pretti &amp; Primos Parente</w:t>
      </w:r>
      <w:r>
        <w:rPr>
          <w:rFonts w:ascii="Calibri" w:hAnsi="Calibri" w:cs="Calibri"/>
          <w:sz w:val="22"/>
          <w:szCs w:val="22"/>
        </w:rPr>
        <w:t xml:space="preserve"> (“Estrada para Ythaca”, 2010), </w:t>
      </w:r>
      <w:r w:rsidRPr="007B0D00">
        <w:rPr>
          <w:rFonts w:ascii="Calibri" w:hAnsi="Calibri" w:cs="Calibri"/>
          <w:b/>
          <w:sz w:val="22"/>
          <w:szCs w:val="22"/>
        </w:rPr>
        <w:t>Gabriel Mascaro</w:t>
      </w:r>
      <w:r>
        <w:rPr>
          <w:rFonts w:ascii="Calibri" w:hAnsi="Calibri" w:cs="Calibri"/>
          <w:sz w:val="22"/>
          <w:szCs w:val="22"/>
        </w:rPr>
        <w:t xml:space="preserve"> (“Um Lugar ao Sol”, 2010)</w:t>
      </w:r>
      <w:r w:rsidR="00A60372">
        <w:rPr>
          <w:rFonts w:ascii="Calibri" w:hAnsi="Calibri" w:cs="Calibri"/>
          <w:sz w:val="22"/>
          <w:szCs w:val="22"/>
        </w:rPr>
        <w:t xml:space="preserve">, </w:t>
      </w:r>
      <w:r w:rsidR="00A60372" w:rsidRPr="00A60372">
        <w:rPr>
          <w:rFonts w:ascii="Calibri" w:hAnsi="Calibri" w:cs="Calibri"/>
          <w:b/>
          <w:sz w:val="22"/>
          <w:szCs w:val="22"/>
        </w:rPr>
        <w:t>Tiago Mata Machado</w:t>
      </w:r>
      <w:r w:rsidR="00A60372">
        <w:rPr>
          <w:rFonts w:ascii="Calibri" w:hAnsi="Calibri" w:cs="Calibri"/>
          <w:sz w:val="22"/>
          <w:szCs w:val="22"/>
        </w:rPr>
        <w:t xml:space="preserve"> (Residentes, 2011)</w:t>
      </w:r>
      <w:r>
        <w:rPr>
          <w:rFonts w:ascii="Calibri" w:hAnsi="Calibri" w:cs="Calibri"/>
          <w:sz w:val="22"/>
          <w:szCs w:val="22"/>
        </w:rPr>
        <w:t xml:space="preserve"> e</w:t>
      </w:r>
      <w:r>
        <w:rPr>
          <w:rFonts w:ascii="Calibri" w:hAnsi="Calibri" w:cs="Calibri"/>
          <w:b/>
          <w:bCs/>
          <w:sz w:val="22"/>
          <w:szCs w:val="22"/>
        </w:rPr>
        <w:t xml:space="preserve"> Adirley Queirós</w:t>
      </w:r>
      <w:r>
        <w:rPr>
          <w:rFonts w:ascii="Calibri" w:hAnsi="Calibri" w:cs="Calibri"/>
          <w:sz w:val="22"/>
          <w:szCs w:val="22"/>
        </w:rPr>
        <w:t xml:space="preserve"> (“A Cidade é uma Só?”, 2012; “Branco Sai, Preto Fica”, 2014). </w:t>
      </w:r>
    </w:p>
    <w:p w:rsidR="009C231B" w:rsidRDefault="009C231B" w:rsidP="009C231B">
      <w:pPr>
        <w:jc w:val="both"/>
        <w:rPr>
          <w:rFonts w:ascii="Calibri" w:hAnsi="Calibri" w:cs="Calibri"/>
          <w:sz w:val="22"/>
          <w:szCs w:val="22"/>
        </w:rPr>
      </w:pPr>
    </w:p>
    <w:p w:rsidR="009C231B" w:rsidRPr="00FA4A65" w:rsidRDefault="009C231B" w:rsidP="009C231B">
      <w:pPr>
        <w:jc w:val="both"/>
        <w:rPr>
          <w:rFonts w:asciiTheme="minorHAnsi" w:hAnsiTheme="minorHAnsi" w:cs="Calibri"/>
          <w:sz w:val="22"/>
          <w:szCs w:val="22"/>
        </w:rPr>
      </w:pPr>
      <w:r w:rsidRPr="00FA4A65">
        <w:rPr>
          <w:rFonts w:asciiTheme="minorHAnsi" w:hAnsiTheme="minorHAnsi" w:cs="Calibri"/>
          <w:sz w:val="22"/>
          <w:szCs w:val="22"/>
        </w:rPr>
        <w:t xml:space="preserve">Outros que se destacaram no período, tanto na circulação quanto na repercussão dos filmes ao longo dos anos seguintes à exibição na Aurora, foram </w:t>
      </w:r>
      <w:r w:rsidRPr="00FA4A65">
        <w:rPr>
          <w:rFonts w:asciiTheme="minorHAnsi" w:hAnsiTheme="minorHAnsi" w:cs="Calibri"/>
          <w:b/>
          <w:bCs/>
          <w:sz w:val="22"/>
          <w:szCs w:val="22"/>
        </w:rPr>
        <w:t>Gustavo Spolidoro</w:t>
      </w:r>
      <w:r w:rsidRPr="00FA4A65">
        <w:rPr>
          <w:rFonts w:asciiTheme="minorHAnsi" w:hAnsiTheme="minorHAnsi" w:cs="Calibri"/>
          <w:sz w:val="22"/>
          <w:szCs w:val="22"/>
        </w:rPr>
        <w:t xml:space="preserve"> (“Ainda Orangotangos”, 2008), </w:t>
      </w:r>
      <w:r w:rsidRPr="00FA4A65">
        <w:rPr>
          <w:rFonts w:asciiTheme="minorHAnsi" w:hAnsiTheme="minorHAnsi" w:cs="Calibri"/>
          <w:b/>
          <w:bCs/>
          <w:sz w:val="22"/>
          <w:szCs w:val="22"/>
        </w:rPr>
        <w:t>Ivo Lopes Araújo</w:t>
      </w:r>
      <w:r w:rsidRPr="00FA4A65">
        <w:rPr>
          <w:rFonts w:asciiTheme="minorHAnsi" w:hAnsiTheme="minorHAnsi" w:cs="Calibri"/>
          <w:sz w:val="22"/>
          <w:szCs w:val="22"/>
        </w:rPr>
        <w:t xml:space="preserve"> (“Sábado à Noite”, 2008; “Medo do Escuro”, 2015), </w:t>
      </w:r>
      <w:r w:rsidRPr="00FA4A65">
        <w:rPr>
          <w:rFonts w:asciiTheme="minorHAnsi" w:hAnsiTheme="minorHAnsi" w:cs="Calibri"/>
          <w:b/>
          <w:bCs/>
          <w:sz w:val="22"/>
          <w:szCs w:val="22"/>
        </w:rPr>
        <w:t>Marcelo Pedroso</w:t>
      </w:r>
      <w:r w:rsidRPr="00FA4A65">
        <w:rPr>
          <w:rFonts w:asciiTheme="minorHAnsi" w:hAnsiTheme="minorHAnsi" w:cs="Calibri"/>
          <w:sz w:val="22"/>
          <w:szCs w:val="22"/>
        </w:rPr>
        <w:t xml:space="preserve"> (“Pacific”, 2010),</w:t>
      </w:r>
      <w:r w:rsidR="004E474B">
        <w:rPr>
          <w:rFonts w:ascii="Comic Sans MS" w:hAnsi="Comic Sans MS"/>
          <w:color w:val="4A4A4A"/>
          <w:spacing w:val="18"/>
          <w:sz w:val="23"/>
          <w:szCs w:val="23"/>
          <w:shd w:val="clear" w:color="auto" w:fill="FFFFFF"/>
        </w:rPr>
        <w:t> </w:t>
      </w:r>
      <w:r w:rsidR="004E474B" w:rsidRPr="004E474B">
        <w:rPr>
          <w:rFonts w:asciiTheme="minorHAnsi" w:hAnsiTheme="minorHAnsi" w:cs="Calibri"/>
          <w:b/>
          <w:bCs/>
          <w:sz w:val="22"/>
          <w:szCs w:val="22"/>
        </w:rPr>
        <w:t>Maria Clara Escobar </w:t>
      </w:r>
      <w:r w:rsidR="004E474B" w:rsidRPr="004E474B">
        <w:rPr>
          <w:rFonts w:asciiTheme="minorHAnsi" w:hAnsiTheme="minorHAnsi" w:cs="Calibri"/>
          <w:bCs/>
          <w:sz w:val="22"/>
          <w:szCs w:val="22"/>
        </w:rPr>
        <w:t>("Os Dias com Ele</w:t>
      </w:r>
      <w:r w:rsidR="004E474B">
        <w:rPr>
          <w:rFonts w:asciiTheme="minorHAnsi" w:hAnsiTheme="minorHAnsi" w:cs="Calibri"/>
          <w:bCs/>
          <w:sz w:val="22"/>
          <w:szCs w:val="22"/>
        </w:rPr>
        <w:t>”</w:t>
      </w:r>
      <w:r w:rsidR="004E474B" w:rsidRPr="004E474B">
        <w:rPr>
          <w:rFonts w:asciiTheme="minorHAnsi" w:hAnsiTheme="minorHAnsi" w:cs="Calibri"/>
          <w:bCs/>
          <w:sz w:val="22"/>
          <w:szCs w:val="22"/>
        </w:rPr>
        <w:t xml:space="preserve">, 2013), </w:t>
      </w:r>
      <w:r w:rsidRPr="00FA4A65">
        <w:rPr>
          <w:rFonts w:asciiTheme="minorHAnsi" w:hAnsiTheme="minorHAnsi" w:cs="Calibri"/>
          <w:b/>
          <w:bCs/>
          <w:sz w:val="22"/>
          <w:szCs w:val="22"/>
        </w:rPr>
        <w:t>Taciano Valério</w:t>
      </w:r>
      <w:r w:rsidRPr="00FA4A65">
        <w:rPr>
          <w:rFonts w:asciiTheme="minorHAnsi" w:hAnsiTheme="minorHAnsi" w:cs="Calibri"/>
          <w:sz w:val="22"/>
          <w:szCs w:val="22"/>
        </w:rPr>
        <w:t xml:space="preserve"> (“Ferrolho”, 2013) e </w:t>
      </w:r>
      <w:r w:rsidRPr="00FA4A65">
        <w:rPr>
          <w:rFonts w:asciiTheme="minorHAnsi" w:hAnsiTheme="minorHAnsi" w:cs="Calibri"/>
          <w:b/>
          <w:bCs/>
          <w:sz w:val="22"/>
          <w:szCs w:val="22"/>
        </w:rPr>
        <w:t>Allan Ribeiro</w:t>
      </w:r>
      <w:r w:rsidRPr="00FA4A65">
        <w:rPr>
          <w:rFonts w:asciiTheme="minorHAnsi" w:hAnsiTheme="minorHAnsi" w:cs="Calibri"/>
          <w:sz w:val="22"/>
          <w:szCs w:val="22"/>
        </w:rPr>
        <w:t xml:space="preserve"> (“Mais do que</w:t>
      </w:r>
      <w:r w:rsidR="00FA4A65" w:rsidRPr="00FA4A65">
        <w:rPr>
          <w:rFonts w:asciiTheme="minorHAnsi" w:hAnsiTheme="minorHAnsi" w:cs="Calibri"/>
          <w:sz w:val="22"/>
          <w:szCs w:val="22"/>
        </w:rPr>
        <w:t xml:space="preserve"> eu Possa me Reconhecer”, 2015), </w:t>
      </w:r>
      <w:r w:rsidR="00FA4A65" w:rsidRPr="00A60372">
        <w:rPr>
          <w:rFonts w:asciiTheme="minorHAnsi" w:hAnsiTheme="minorHAnsi" w:cs="Calibri"/>
          <w:b/>
          <w:bCs/>
          <w:sz w:val="22"/>
          <w:szCs w:val="22"/>
        </w:rPr>
        <w:t xml:space="preserve">Thiago B. Mendonça, </w:t>
      </w:r>
      <w:r w:rsidR="00FA4A65" w:rsidRPr="00A60372">
        <w:rPr>
          <w:rFonts w:asciiTheme="minorHAnsi" w:hAnsiTheme="minorHAnsi" w:cs="Calibri"/>
          <w:bCs/>
          <w:sz w:val="22"/>
          <w:szCs w:val="22"/>
        </w:rPr>
        <w:t>("Jovens Infelizes ou um Homem que Grita Não é um Urso que Dança", 2016)</w:t>
      </w:r>
      <w:r w:rsidR="00FA4A65" w:rsidRPr="00A60372">
        <w:rPr>
          <w:rFonts w:asciiTheme="minorHAnsi" w:hAnsiTheme="minorHAnsi" w:cs="Calibri"/>
          <w:b/>
          <w:bCs/>
          <w:sz w:val="22"/>
          <w:szCs w:val="22"/>
        </w:rPr>
        <w:t xml:space="preserve"> </w:t>
      </w:r>
      <w:r w:rsidR="00FA4A65" w:rsidRPr="00A60372">
        <w:rPr>
          <w:rFonts w:asciiTheme="minorHAnsi" w:hAnsiTheme="minorHAnsi" w:cs="Calibri"/>
          <w:bCs/>
          <w:sz w:val="22"/>
          <w:szCs w:val="22"/>
        </w:rPr>
        <w:t>e</w:t>
      </w:r>
      <w:r w:rsidR="00FA4A65" w:rsidRPr="00A60372">
        <w:rPr>
          <w:rFonts w:asciiTheme="minorHAnsi" w:hAnsiTheme="minorHAnsi" w:cs="Calibri"/>
          <w:b/>
          <w:bCs/>
          <w:sz w:val="22"/>
          <w:szCs w:val="22"/>
        </w:rPr>
        <w:t> Juliana Antunes </w:t>
      </w:r>
      <w:r w:rsidR="00FA4A65" w:rsidRPr="00A60372">
        <w:rPr>
          <w:rFonts w:asciiTheme="minorHAnsi" w:hAnsiTheme="minorHAnsi" w:cs="Calibri"/>
          <w:bCs/>
          <w:sz w:val="22"/>
          <w:szCs w:val="22"/>
        </w:rPr>
        <w:t>("Baronesa", 2017).</w:t>
      </w:r>
    </w:p>
    <w:p w:rsidR="009C231B" w:rsidRDefault="009C231B" w:rsidP="009C231B">
      <w:pPr>
        <w:jc w:val="both"/>
        <w:rPr>
          <w:rFonts w:ascii="Calibri" w:hAnsi="Calibri" w:cs="Calibri"/>
          <w:sz w:val="22"/>
          <w:szCs w:val="22"/>
        </w:rPr>
      </w:pPr>
    </w:p>
    <w:p w:rsidR="009C231B" w:rsidRDefault="009C231B" w:rsidP="009C231B">
      <w:pPr>
        <w:jc w:val="both"/>
        <w:rPr>
          <w:rFonts w:ascii="Calibri" w:hAnsi="Calibri" w:cs="Calibri"/>
          <w:sz w:val="22"/>
          <w:szCs w:val="22"/>
        </w:rPr>
      </w:pPr>
      <w:r>
        <w:rPr>
          <w:rFonts w:ascii="Calibri" w:hAnsi="Calibri" w:cs="Calibri"/>
          <w:sz w:val="22"/>
          <w:szCs w:val="22"/>
        </w:rPr>
        <w:t>A Aurora sempre teve o caráter de criar espaço a uma produção à margem inclusive do chamado “cinema de autor” brasileiro, muitas vezes legitimado ou reconhecido em editais, premiações e produção. Na Aurora, imperam os filmes sem escalas hierárquicas, quase sempre sem orçamentos bem definidos, feitos numa guerrilha de garagem, com equipamentos portáteis e um senso de urgência que se transfere diretamente às estéticas. São filmes, conforme diz o curador, que “negociam menos” e não têm concessões – assumindo, assim, riscos e irregularidades inerentes às suas propostas. “É uma mostra de gana, não de grana. Como já disse o crítico Inácio Araujo: existem filmes que precisam ser vistos e outros que precisam apenas existir”, diz Cléber Eduardo.</w:t>
      </w:r>
    </w:p>
    <w:p w:rsidR="00925697" w:rsidRPr="005031E4" w:rsidRDefault="00925697" w:rsidP="0075363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EA537F" w:rsidRDefault="00EA537F" w:rsidP="00753637">
      <w:pPr>
        <w:spacing w:line="276" w:lineRule="auto"/>
        <w:jc w:val="both"/>
        <w:rPr>
          <w:rFonts w:asciiTheme="minorHAnsi" w:hAnsiTheme="minorHAnsi" w:cstheme="minorHAnsi"/>
          <w:b/>
          <w:bCs/>
          <w:color w:val="000000"/>
          <w:sz w:val="22"/>
          <w:szCs w:val="22"/>
        </w:rPr>
      </w:pPr>
    </w:p>
    <w:p w:rsidR="00531358" w:rsidRDefault="00531358" w:rsidP="00753637">
      <w:pPr>
        <w:spacing w:line="276" w:lineRule="auto"/>
        <w:jc w:val="both"/>
        <w:rPr>
          <w:rFonts w:asciiTheme="minorHAnsi" w:hAnsiTheme="minorHAnsi" w:cstheme="minorHAnsi"/>
          <w:b/>
          <w:bCs/>
          <w:color w:val="000000"/>
          <w:sz w:val="22"/>
          <w:szCs w:val="22"/>
        </w:rPr>
      </w:pPr>
    </w:p>
    <w:p w:rsidR="00531358" w:rsidRDefault="00531358" w:rsidP="00753637">
      <w:pPr>
        <w:spacing w:line="276" w:lineRule="auto"/>
        <w:jc w:val="both"/>
        <w:rPr>
          <w:rFonts w:asciiTheme="minorHAnsi" w:hAnsiTheme="minorHAnsi" w:cstheme="minorHAnsi"/>
          <w:b/>
          <w:bCs/>
          <w:color w:val="000000"/>
          <w:sz w:val="22"/>
          <w:szCs w:val="22"/>
        </w:rPr>
      </w:pPr>
    </w:p>
    <w:p w:rsidR="00D37FF0" w:rsidRPr="005031E4" w:rsidRDefault="00A71B19" w:rsidP="00753637">
      <w:pPr>
        <w:spacing w:line="276" w:lineRule="auto"/>
        <w:jc w:val="both"/>
        <w:rPr>
          <w:rFonts w:asciiTheme="minorHAnsi" w:hAnsiTheme="minorHAnsi" w:cstheme="minorHAnsi"/>
          <w:sz w:val="22"/>
          <w:szCs w:val="22"/>
        </w:rPr>
      </w:pPr>
      <w:r>
        <w:rPr>
          <w:rFonts w:asciiTheme="minorHAnsi" w:hAnsiTheme="minorHAnsi" w:cstheme="minorHAnsi"/>
          <w:b/>
          <w:bCs/>
          <w:color w:val="000000"/>
          <w:sz w:val="22"/>
          <w:szCs w:val="22"/>
        </w:rPr>
        <w:lastRenderedPageBreak/>
        <w:t>C</w:t>
      </w:r>
      <w:r w:rsidR="00E963F9">
        <w:rPr>
          <w:rFonts w:asciiTheme="minorHAnsi" w:hAnsiTheme="minorHAnsi" w:cstheme="minorHAnsi"/>
          <w:b/>
          <w:bCs/>
          <w:color w:val="000000"/>
          <w:sz w:val="22"/>
          <w:szCs w:val="22"/>
        </w:rPr>
        <w:t xml:space="preserve">ONFIRA A RELAÇÃO DOS </w:t>
      </w:r>
      <w:r>
        <w:rPr>
          <w:rFonts w:asciiTheme="minorHAnsi" w:hAnsiTheme="minorHAnsi" w:cstheme="minorHAnsi"/>
          <w:b/>
          <w:bCs/>
          <w:color w:val="000000"/>
          <w:sz w:val="22"/>
          <w:szCs w:val="22"/>
        </w:rPr>
        <w:t xml:space="preserve">FILMES SELECIONADOS </w:t>
      </w:r>
      <w:r w:rsidR="006B25D1" w:rsidRPr="005031E4">
        <w:rPr>
          <w:rFonts w:asciiTheme="minorHAnsi" w:hAnsiTheme="minorHAnsi" w:cstheme="minorHAnsi"/>
          <w:b/>
          <w:bCs/>
          <w:color w:val="000000"/>
          <w:sz w:val="22"/>
          <w:szCs w:val="22"/>
        </w:rPr>
        <w:t>DA MOSTRA AURORA 2018</w:t>
      </w:r>
    </w:p>
    <w:p w:rsidR="00D37FF0" w:rsidRDefault="00D37FF0" w:rsidP="00753637">
      <w:pPr>
        <w:spacing w:line="276" w:lineRule="auto"/>
        <w:rPr>
          <w:rFonts w:asciiTheme="minorHAnsi" w:hAnsiTheme="minorHAnsi" w:cstheme="minorHAnsi"/>
          <w:sz w:val="22"/>
          <w:szCs w:val="22"/>
        </w:rPr>
      </w:pPr>
    </w:p>
    <w:p w:rsidR="00EA537F" w:rsidRPr="005031E4" w:rsidRDefault="00EA537F" w:rsidP="00753637">
      <w:pPr>
        <w:spacing w:line="276" w:lineRule="auto"/>
        <w:rPr>
          <w:rFonts w:asciiTheme="minorHAnsi" w:hAnsiTheme="minorHAnsi" w:cstheme="minorHAnsi"/>
          <w:sz w:val="22"/>
          <w:szCs w:val="22"/>
        </w:rPr>
      </w:pPr>
    </w:p>
    <w:p w:rsidR="00D37FF0" w:rsidRPr="00EA537F" w:rsidRDefault="006B25D1" w:rsidP="00753637">
      <w:pPr>
        <w:spacing w:line="276" w:lineRule="auto"/>
        <w:rPr>
          <w:rFonts w:asciiTheme="minorHAnsi" w:hAnsiTheme="minorHAnsi" w:cstheme="minorHAnsi"/>
          <w:color w:val="000000"/>
          <w:sz w:val="22"/>
          <w:szCs w:val="22"/>
          <w:u w:val="single"/>
        </w:rPr>
      </w:pPr>
      <w:r w:rsidRPr="00EA537F">
        <w:rPr>
          <w:rFonts w:asciiTheme="minorHAnsi" w:hAnsiTheme="minorHAnsi" w:cstheme="minorHAnsi"/>
          <w:color w:val="000000"/>
          <w:sz w:val="22"/>
          <w:szCs w:val="22"/>
          <w:u w:val="single"/>
        </w:rPr>
        <w:t>SEGUNDA</w:t>
      </w:r>
      <w:r w:rsidR="00677083" w:rsidRPr="00EA537F">
        <w:rPr>
          <w:rFonts w:asciiTheme="minorHAnsi" w:hAnsiTheme="minorHAnsi" w:cstheme="minorHAnsi"/>
          <w:color w:val="000000"/>
          <w:sz w:val="22"/>
          <w:szCs w:val="22"/>
          <w:u w:val="single"/>
        </w:rPr>
        <w:t>- FEIRA</w:t>
      </w:r>
      <w:r w:rsidRPr="00EA537F">
        <w:rPr>
          <w:rFonts w:asciiTheme="minorHAnsi" w:hAnsiTheme="minorHAnsi" w:cstheme="minorHAnsi"/>
          <w:color w:val="000000"/>
          <w:sz w:val="22"/>
          <w:szCs w:val="22"/>
          <w:u w:val="single"/>
        </w:rPr>
        <w:t xml:space="preserve"> - 22/01</w:t>
      </w:r>
    </w:p>
    <w:p w:rsidR="00EA537F" w:rsidRPr="005031E4" w:rsidRDefault="00EA537F" w:rsidP="00753637">
      <w:pPr>
        <w:spacing w:line="276" w:lineRule="auto"/>
        <w:rPr>
          <w:rFonts w:asciiTheme="minorHAnsi" w:hAnsiTheme="minorHAnsi" w:cstheme="minorHAnsi"/>
          <w:sz w:val="22"/>
          <w:szCs w:val="22"/>
        </w:rPr>
      </w:pPr>
    </w:p>
    <w:p w:rsidR="00D37FF0" w:rsidRPr="006C3A83" w:rsidRDefault="00EA537F" w:rsidP="006C3A83">
      <w:pPr>
        <w:spacing w:line="276" w:lineRule="auto"/>
        <w:jc w:val="both"/>
        <w:rPr>
          <w:rStyle w:val="Forte"/>
          <w:rFonts w:asciiTheme="minorHAnsi" w:hAnsiTheme="minorHAnsi" w:cstheme="minorHAnsi"/>
          <w:b w:val="0"/>
          <w:color w:val="000000"/>
          <w:sz w:val="22"/>
          <w:szCs w:val="22"/>
        </w:rPr>
      </w:pPr>
      <w:r w:rsidRPr="006C3A83">
        <w:rPr>
          <w:rStyle w:val="Forte"/>
          <w:rFonts w:asciiTheme="minorHAnsi" w:hAnsiTheme="minorHAnsi" w:cstheme="minorHAnsi"/>
          <w:color w:val="000000"/>
          <w:sz w:val="22"/>
          <w:szCs w:val="22"/>
        </w:rPr>
        <w:t>MADRIGAL PARA UM POETA VIVO</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Documentário,  DCP, Cor,</w:t>
      </w:r>
      <w:r w:rsidR="00531358">
        <w:rPr>
          <w:rFonts w:asciiTheme="minorHAnsi" w:hAnsiTheme="minorHAnsi" w:cs="Calibri"/>
          <w:color w:val="000000"/>
          <w:sz w:val="22"/>
          <w:szCs w:val="22"/>
        </w:rPr>
        <w:t xml:space="preserve"> </w:t>
      </w:r>
      <w:r w:rsidRPr="006C3A83">
        <w:rPr>
          <w:rFonts w:asciiTheme="minorHAnsi" w:hAnsiTheme="minorHAnsi" w:cs="Calibri"/>
          <w:color w:val="000000"/>
          <w:sz w:val="22"/>
          <w:szCs w:val="22"/>
        </w:rPr>
        <w:t>83’, SP, 2018</w:t>
      </w:r>
    </w:p>
    <w:p w:rsidR="006C3A83" w:rsidRPr="006C3A83" w:rsidRDefault="006C3A83" w:rsidP="006C3A83">
      <w:pPr>
        <w:jc w:val="both"/>
        <w:rPr>
          <w:rFonts w:asciiTheme="minorHAnsi" w:hAnsiTheme="minorHAnsi"/>
          <w:color w:val="000000"/>
          <w:sz w:val="22"/>
          <w:szCs w:val="22"/>
        </w:rPr>
      </w:pP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Direção:</w:t>
      </w:r>
      <w:r w:rsidRPr="006C3A83">
        <w:rPr>
          <w:rStyle w:val="Forte"/>
          <w:rFonts w:asciiTheme="minorHAnsi" w:hAnsiTheme="minorHAnsi" w:cs="Calibri"/>
          <w:b w:val="0"/>
          <w:color w:val="000000"/>
          <w:sz w:val="22"/>
          <w:szCs w:val="22"/>
        </w:rPr>
        <w:t> </w:t>
      </w:r>
      <w:r w:rsidRPr="00EA537F">
        <w:rPr>
          <w:rStyle w:val="Forte"/>
          <w:rFonts w:asciiTheme="minorHAnsi" w:hAnsiTheme="minorHAnsi" w:cs="Calibri"/>
          <w:color w:val="000000"/>
          <w:sz w:val="22"/>
          <w:szCs w:val="22"/>
        </w:rPr>
        <w:t>Adriana Barbosa e Bruno Mello Castanho</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Elenco: </w:t>
      </w:r>
      <w:r w:rsidRPr="006C3A83">
        <w:rPr>
          <w:rStyle w:val="Forte"/>
          <w:rFonts w:asciiTheme="minorHAnsi" w:hAnsiTheme="minorHAnsi" w:cs="Calibri"/>
          <w:b w:val="0"/>
          <w:color w:val="000000"/>
          <w:sz w:val="22"/>
          <w:szCs w:val="22"/>
        </w:rPr>
        <w:t>Tico e Renan Rovida</w:t>
      </w:r>
    </w:p>
    <w:p w:rsidR="00EA537F" w:rsidRDefault="00EA537F" w:rsidP="006C3A83">
      <w:pPr>
        <w:jc w:val="both"/>
        <w:rPr>
          <w:rFonts w:asciiTheme="minorHAnsi" w:hAnsiTheme="minorHAnsi" w:cs="Calibri"/>
          <w:color w:val="000000"/>
          <w:sz w:val="22"/>
          <w:szCs w:val="22"/>
        </w:rPr>
      </w:pPr>
    </w:p>
    <w:p w:rsidR="006C3A83" w:rsidRPr="00EA537F" w:rsidRDefault="00EA537F" w:rsidP="006C3A83">
      <w:pPr>
        <w:jc w:val="both"/>
        <w:rPr>
          <w:rFonts w:asciiTheme="minorHAnsi" w:hAnsiTheme="minorHAnsi"/>
          <w:sz w:val="22"/>
          <w:szCs w:val="22"/>
        </w:rPr>
      </w:pPr>
      <w:r w:rsidRPr="00EA537F">
        <w:rPr>
          <w:rStyle w:val="nfase"/>
          <w:rFonts w:asciiTheme="minorHAnsi" w:hAnsiTheme="minorHAnsi" w:cs="Calibri"/>
          <w:color w:val="000000"/>
          <w:sz w:val="22"/>
          <w:szCs w:val="22"/>
        </w:rPr>
        <w:t xml:space="preserve"> </w:t>
      </w:r>
      <w:r w:rsidR="006C3A83" w:rsidRPr="00EA537F">
        <w:rPr>
          <w:rStyle w:val="nfase"/>
          <w:rFonts w:asciiTheme="minorHAnsi" w:hAnsiTheme="minorHAnsi" w:cs="Calibri"/>
          <w:color w:val="000000"/>
          <w:sz w:val="22"/>
          <w:szCs w:val="22"/>
        </w:rPr>
        <w:t>“Madrigal para um Poeta Vivo” é um cântico à vida, uma homenagem estética ao escritor Tico. Devaneio fílmico sobre as reflexões que o personagem traz, é um filme sobre a memória, que traz à tona não só os percursos agonizantes do relembrar, mas também sua força política, de resistência, que insiste em reinventar o cotidiano e buscar sentidos perdidos.</w:t>
      </w:r>
    </w:p>
    <w:p w:rsidR="006C3A83" w:rsidRPr="006C3A83" w:rsidRDefault="006C3A83" w:rsidP="006C3A83">
      <w:pPr>
        <w:spacing w:line="276" w:lineRule="auto"/>
        <w:jc w:val="both"/>
        <w:rPr>
          <w:rFonts w:asciiTheme="minorHAnsi" w:hAnsiTheme="minorHAnsi" w:cstheme="minorHAnsi"/>
          <w:sz w:val="22"/>
          <w:szCs w:val="22"/>
        </w:rPr>
      </w:pPr>
    </w:p>
    <w:p w:rsidR="00D37FF0" w:rsidRPr="00EA537F" w:rsidRDefault="00D37FF0" w:rsidP="006C3A83">
      <w:pPr>
        <w:spacing w:line="276" w:lineRule="auto"/>
        <w:jc w:val="both"/>
        <w:rPr>
          <w:rFonts w:asciiTheme="minorHAnsi" w:hAnsiTheme="minorHAnsi" w:cstheme="minorHAnsi"/>
          <w:color w:val="000000"/>
          <w:sz w:val="22"/>
          <w:szCs w:val="22"/>
          <w:u w:val="single"/>
        </w:rPr>
      </w:pPr>
    </w:p>
    <w:p w:rsidR="00D37FF0" w:rsidRDefault="006B25D1" w:rsidP="006C3A83">
      <w:pPr>
        <w:spacing w:line="276" w:lineRule="auto"/>
        <w:jc w:val="both"/>
        <w:rPr>
          <w:rFonts w:asciiTheme="minorHAnsi" w:hAnsiTheme="minorHAnsi" w:cstheme="minorHAnsi"/>
          <w:color w:val="000000"/>
          <w:sz w:val="22"/>
          <w:szCs w:val="22"/>
          <w:u w:val="single"/>
        </w:rPr>
      </w:pPr>
      <w:r w:rsidRPr="00EA537F">
        <w:rPr>
          <w:rFonts w:asciiTheme="minorHAnsi" w:hAnsiTheme="minorHAnsi" w:cstheme="minorHAnsi"/>
          <w:color w:val="000000"/>
          <w:sz w:val="22"/>
          <w:szCs w:val="22"/>
          <w:u w:val="single"/>
        </w:rPr>
        <w:t>TERÇA</w:t>
      </w:r>
      <w:r w:rsidR="00677083" w:rsidRPr="00EA537F">
        <w:rPr>
          <w:rFonts w:asciiTheme="minorHAnsi" w:hAnsiTheme="minorHAnsi" w:cstheme="minorHAnsi"/>
          <w:color w:val="000000"/>
          <w:sz w:val="22"/>
          <w:szCs w:val="22"/>
          <w:u w:val="single"/>
        </w:rPr>
        <w:t>-FEIRA</w:t>
      </w:r>
      <w:r w:rsidRPr="00EA537F">
        <w:rPr>
          <w:rFonts w:asciiTheme="minorHAnsi" w:hAnsiTheme="minorHAnsi" w:cstheme="minorHAnsi"/>
          <w:color w:val="000000"/>
          <w:sz w:val="22"/>
          <w:szCs w:val="22"/>
          <w:u w:val="single"/>
        </w:rPr>
        <w:t xml:space="preserve"> - 23/01</w:t>
      </w:r>
    </w:p>
    <w:p w:rsidR="00EA537F" w:rsidRPr="00EA537F" w:rsidRDefault="00EA537F" w:rsidP="006C3A83">
      <w:pPr>
        <w:spacing w:line="276" w:lineRule="auto"/>
        <w:jc w:val="both"/>
        <w:rPr>
          <w:rFonts w:asciiTheme="minorHAnsi" w:hAnsiTheme="minorHAnsi" w:cstheme="minorHAnsi"/>
          <w:sz w:val="22"/>
          <w:szCs w:val="22"/>
          <w:u w:val="single"/>
        </w:rPr>
      </w:pPr>
    </w:p>
    <w:p w:rsidR="00D37FF0" w:rsidRPr="006C3A83" w:rsidRDefault="00EA537F" w:rsidP="006C3A83">
      <w:pPr>
        <w:spacing w:line="276" w:lineRule="auto"/>
        <w:jc w:val="both"/>
        <w:rPr>
          <w:rFonts w:asciiTheme="minorHAnsi" w:hAnsiTheme="minorHAnsi" w:cstheme="minorHAnsi"/>
          <w:sz w:val="22"/>
          <w:szCs w:val="22"/>
        </w:rPr>
      </w:pPr>
      <w:r w:rsidRPr="006C3A83">
        <w:rPr>
          <w:rStyle w:val="Forte"/>
          <w:rFonts w:asciiTheme="minorHAnsi" w:hAnsiTheme="minorHAnsi" w:cstheme="minorHAnsi"/>
          <w:color w:val="000000"/>
          <w:sz w:val="22"/>
          <w:szCs w:val="22"/>
        </w:rPr>
        <w:t>IMO</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Ficção, DCP, Cor, 66’, MG, 201</w:t>
      </w:r>
      <w:r w:rsidR="00531358">
        <w:rPr>
          <w:rFonts w:asciiTheme="minorHAnsi" w:hAnsiTheme="minorHAnsi" w:cs="Calibri"/>
          <w:color w:val="000000"/>
          <w:sz w:val="22"/>
          <w:szCs w:val="22"/>
        </w:rPr>
        <w:t>8</w:t>
      </w:r>
    </w:p>
    <w:p w:rsidR="006C3A83" w:rsidRPr="006C3A83" w:rsidRDefault="006C3A83" w:rsidP="006C3A83">
      <w:pPr>
        <w:jc w:val="both"/>
        <w:rPr>
          <w:rFonts w:asciiTheme="minorHAnsi" w:hAnsiTheme="minorHAnsi"/>
          <w:color w:val="000000"/>
          <w:sz w:val="22"/>
          <w:szCs w:val="22"/>
        </w:rPr>
      </w:pP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 xml:space="preserve">Direção: </w:t>
      </w:r>
      <w:r w:rsidRPr="00EA537F">
        <w:rPr>
          <w:rStyle w:val="Forte"/>
          <w:rFonts w:asciiTheme="minorHAnsi" w:hAnsiTheme="minorHAnsi" w:cs="Calibri"/>
          <w:color w:val="000000"/>
          <w:sz w:val="22"/>
          <w:szCs w:val="22"/>
        </w:rPr>
        <w:t>Bruna Schelb Correa</w:t>
      </w:r>
    </w:p>
    <w:p w:rsidR="006C3A83" w:rsidRDefault="006C3A83" w:rsidP="006C3A83">
      <w:pPr>
        <w:jc w:val="both"/>
        <w:rPr>
          <w:rStyle w:val="Forte"/>
          <w:rFonts w:asciiTheme="minorHAnsi" w:hAnsiTheme="minorHAnsi" w:cs="Calibri"/>
          <w:b w:val="0"/>
          <w:color w:val="000000"/>
          <w:sz w:val="22"/>
          <w:szCs w:val="22"/>
        </w:rPr>
      </w:pPr>
      <w:r w:rsidRPr="006C3A83">
        <w:rPr>
          <w:rFonts w:asciiTheme="minorHAnsi" w:hAnsiTheme="minorHAnsi" w:cs="Calibri"/>
          <w:color w:val="000000"/>
          <w:sz w:val="22"/>
          <w:szCs w:val="22"/>
        </w:rPr>
        <w:t>Elenco: </w:t>
      </w:r>
      <w:r w:rsidRPr="006C3A83">
        <w:rPr>
          <w:rStyle w:val="Forte"/>
          <w:rFonts w:asciiTheme="minorHAnsi" w:hAnsiTheme="minorHAnsi" w:cs="Calibri"/>
          <w:b w:val="0"/>
          <w:color w:val="000000"/>
          <w:sz w:val="22"/>
          <w:szCs w:val="22"/>
        </w:rPr>
        <w:t>Giovanna Tintori, Mc Xuxu e Helena Frade</w:t>
      </w:r>
    </w:p>
    <w:p w:rsidR="00EA537F" w:rsidRPr="006C3A83" w:rsidRDefault="00EA537F" w:rsidP="006C3A83">
      <w:pPr>
        <w:jc w:val="both"/>
        <w:rPr>
          <w:rFonts w:asciiTheme="minorHAnsi" w:hAnsiTheme="minorHAnsi"/>
          <w:sz w:val="22"/>
          <w:szCs w:val="22"/>
        </w:rPr>
      </w:pPr>
    </w:p>
    <w:p w:rsidR="006C3A83" w:rsidRPr="00EA537F" w:rsidRDefault="006C3A83" w:rsidP="006C3A83">
      <w:pPr>
        <w:jc w:val="both"/>
        <w:rPr>
          <w:rFonts w:asciiTheme="minorHAnsi" w:hAnsiTheme="minorHAnsi"/>
          <w:sz w:val="22"/>
          <w:szCs w:val="22"/>
        </w:rPr>
      </w:pPr>
      <w:r w:rsidRPr="00EA537F">
        <w:rPr>
          <w:rStyle w:val="nfase"/>
          <w:rFonts w:asciiTheme="minorHAnsi" w:hAnsiTheme="minorHAnsi" w:cs="Calibri"/>
          <w:color w:val="000000"/>
          <w:sz w:val="22"/>
          <w:szCs w:val="22"/>
        </w:rPr>
        <w:t>Três mulheres, em meio a ações cotidianas, são transportadas a um mundo onírico regido por suas memórias. Memória é lugar de voltar, ainda que doa.</w:t>
      </w:r>
    </w:p>
    <w:p w:rsidR="00D37FF0" w:rsidRDefault="00D37FF0" w:rsidP="006C3A83">
      <w:pPr>
        <w:spacing w:line="276" w:lineRule="auto"/>
        <w:jc w:val="both"/>
        <w:rPr>
          <w:rFonts w:asciiTheme="minorHAnsi" w:hAnsiTheme="minorHAnsi" w:cstheme="minorHAnsi"/>
          <w:color w:val="000000"/>
          <w:sz w:val="22"/>
          <w:szCs w:val="22"/>
        </w:rPr>
      </w:pPr>
    </w:p>
    <w:p w:rsidR="00EA537F" w:rsidRPr="006C3A83" w:rsidRDefault="00EA537F" w:rsidP="006C3A83">
      <w:pPr>
        <w:spacing w:line="276" w:lineRule="auto"/>
        <w:jc w:val="both"/>
        <w:rPr>
          <w:rFonts w:asciiTheme="minorHAnsi" w:hAnsiTheme="minorHAnsi" w:cstheme="minorHAnsi"/>
          <w:color w:val="000000"/>
          <w:sz w:val="22"/>
          <w:szCs w:val="22"/>
        </w:rPr>
      </w:pPr>
    </w:p>
    <w:p w:rsidR="00D37FF0" w:rsidRPr="00EA537F" w:rsidRDefault="006B25D1" w:rsidP="006C3A83">
      <w:pPr>
        <w:spacing w:line="276" w:lineRule="auto"/>
        <w:jc w:val="both"/>
        <w:rPr>
          <w:rFonts w:asciiTheme="minorHAnsi" w:hAnsiTheme="minorHAnsi" w:cstheme="minorHAnsi"/>
          <w:color w:val="000000"/>
          <w:sz w:val="22"/>
          <w:szCs w:val="22"/>
          <w:u w:val="single"/>
        </w:rPr>
      </w:pPr>
      <w:r w:rsidRPr="00EA537F">
        <w:rPr>
          <w:rFonts w:asciiTheme="minorHAnsi" w:hAnsiTheme="minorHAnsi" w:cstheme="minorHAnsi"/>
          <w:color w:val="000000"/>
          <w:sz w:val="22"/>
          <w:szCs w:val="22"/>
          <w:u w:val="single"/>
        </w:rPr>
        <w:t>QUARTA</w:t>
      </w:r>
      <w:r w:rsidR="00677083" w:rsidRPr="00EA537F">
        <w:rPr>
          <w:rFonts w:asciiTheme="minorHAnsi" w:hAnsiTheme="minorHAnsi" w:cstheme="minorHAnsi"/>
          <w:color w:val="000000"/>
          <w:sz w:val="22"/>
          <w:szCs w:val="22"/>
          <w:u w:val="single"/>
        </w:rPr>
        <w:t>-FEIRA</w:t>
      </w:r>
      <w:r w:rsidRPr="00EA537F">
        <w:rPr>
          <w:rFonts w:asciiTheme="minorHAnsi" w:hAnsiTheme="minorHAnsi" w:cstheme="minorHAnsi"/>
          <w:color w:val="000000"/>
          <w:sz w:val="22"/>
          <w:szCs w:val="22"/>
          <w:u w:val="single"/>
        </w:rPr>
        <w:t xml:space="preserve"> – 24/01</w:t>
      </w:r>
    </w:p>
    <w:p w:rsidR="00EA537F" w:rsidRPr="006C3A83" w:rsidRDefault="00EA537F" w:rsidP="006C3A83">
      <w:pPr>
        <w:spacing w:line="276" w:lineRule="auto"/>
        <w:jc w:val="both"/>
        <w:rPr>
          <w:rFonts w:asciiTheme="minorHAnsi" w:hAnsiTheme="minorHAnsi" w:cstheme="minorHAnsi"/>
          <w:sz w:val="22"/>
          <w:szCs w:val="22"/>
        </w:rPr>
      </w:pPr>
    </w:p>
    <w:p w:rsidR="00D37FF0" w:rsidRPr="006C3A83" w:rsidRDefault="00EA537F" w:rsidP="006C3A83">
      <w:pPr>
        <w:spacing w:line="276" w:lineRule="auto"/>
        <w:jc w:val="both"/>
        <w:rPr>
          <w:rFonts w:asciiTheme="minorHAnsi" w:hAnsiTheme="minorHAnsi" w:cstheme="minorHAnsi"/>
          <w:sz w:val="22"/>
          <w:szCs w:val="22"/>
        </w:rPr>
      </w:pPr>
      <w:r w:rsidRPr="006C3A83">
        <w:rPr>
          <w:rStyle w:val="Forte"/>
          <w:rFonts w:asciiTheme="minorHAnsi" w:hAnsiTheme="minorHAnsi" w:cstheme="minorHAnsi"/>
          <w:color w:val="000000"/>
          <w:sz w:val="22"/>
          <w:szCs w:val="22"/>
        </w:rPr>
        <w:t>ARA PYAU – A PRIMAVERA GUARANI</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 xml:space="preserve">Documentário,  DCP, Cor, </w:t>
      </w:r>
      <w:r w:rsidR="00531358">
        <w:rPr>
          <w:rFonts w:asciiTheme="minorHAnsi" w:hAnsiTheme="minorHAnsi" w:cs="Calibri"/>
          <w:color w:val="000000"/>
          <w:sz w:val="22"/>
          <w:szCs w:val="22"/>
        </w:rPr>
        <w:t>74</w:t>
      </w:r>
      <w:r w:rsidRPr="006C3A83">
        <w:rPr>
          <w:rFonts w:asciiTheme="minorHAnsi" w:hAnsiTheme="minorHAnsi" w:cs="Calibri"/>
          <w:color w:val="000000"/>
          <w:sz w:val="22"/>
          <w:szCs w:val="22"/>
        </w:rPr>
        <w:t>’, SP, 2018</w:t>
      </w:r>
    </w:p>
    <w:p w:rsidR="006C3A83" w:rsidRPr="006C3A83" w:rsidRDefault="006C3A83" w:rsidP="006C3A83">
      <w:pPr>
        <w:jc w:val="both"/>
        <w:rPr>
          <w:rFonts w:asciiTheme="minorHAnsi" w:hAnsiTheme="minorHAnsi"/>
          <w:color w:val="000000"/>
          <w:sz w:val="22"/>
          <w:szCs w:val="22"/>
        </w:rPr>
      </w:pP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Direção: </w:t>
      </w:r>
      <w:r w:rsidRPr="00EA537F">
        <w:rPr>
          <w:rStyle w:val="Forte"/>
          <w:rFonts w:asciiTheme="minorHAnsi" w:hAnsiTheme="minorHAnsi" w:cs="Calibri"/>
          <w:color w:val="000000"/>
          <w:sz w:val="22"/>
          <w:szCs w:val="22"/>
        </w:rPr>
        <w:t>Carlos Eduardo Magalhães</w:t>
      </w:r>
    </w:p>
    <w:p w:rsidR="006C3A83" w:rsidRDefault="006C3A83" w:rsidP="006C3A83">
      <w:pPr>
        <w:jc w:val="both"/>
        <w:rPr>
          <w:rStyle w:val="Forte"/>
          <w:rFonts w:asciiTheme="minorHAnsi" w:hAnsiTheme="minorHAnsi" w:cs="Calibri"/>
          <w:b w:val="0"/>
          <w:color w:val="000000"/>
          <w:sz w:val="22"/>
          <w:szCs w:val="22"/>
        </w:rPr>
      </w:pPr>
      <w:r w:rsidRPr="006C3A83">
        <w:rPr>
          <w:rFonts w:asciiTheme="minorHAnsi" w:hAnsiTheme="minorHAnsi" w:cs="Calibri"/>
          <w:color w:val="000000"/>
          <w:sz w:val="22"/>
          <w:szCs w:val="22"/>
        </w:rPr>
        <w:t>Elenco: </w:t>
      </w:r>
      <w:r w:rsidRPr="00C17D0F">
        <w:rPr>
          <w:rStyle w:val="Forte"/>
          <w:rFonts w:asciiTheme="minorHAnsi" w:hAnsiTheme="minorHAnsi" w:cs="Calibri"/>
          <w:b w:val="0"/>
          <w:color w:val="000000"/>
          <w:sz w:val="22"/>
          <w:szCs w:val="22"/>
        </w:rPr>
        <w:t>Povos Guarani de São Paulo</w:t>
      </w:r>
    </w:p>
    <w:p w:rsidR="00EA537F" w:rsidRPr="006C3A83" w:rsidRDefault="00EA537F" w:rsidP="006C3A83">
      <w:pPr>
        <w:jc w:val="both"/>
        <w:rPr>
          <w:rFonts w:asciiTheme="minorHAnsi" w:hAnsiTheme="minorHAnsi"/>
          <w:sz w:val="22"/>
          <w:szCs w:val="22"/>
        </w:rPr>
      </w:pPr>
    </w:p>
    <w:p w:rsidR="006C3A83" w:rsidRPr="00EA537F" w:rsidRDefault="006C3A83" w:rsidP="006C3A83">
      <w:pPr>
        <w:jc w:val="both"/>
        <w:rPr>
          <w:rFonts w:asciiTheme="minorHAnsi" w:hAnsiTheme="minorHAnsi"/>
          <w:sz w:val="22"/>
          <w:szCs w:val="22"/>
        </w:rPr>
      </w:pPr>
      <w:r w:rsidRPr="00EA537F">
        <w:rPr>
          <w:rStyle w:val="nfase"/>
          <w:rFonts w:asciiTheme="minorHAnsi" w:hAnsiTheme="minorHAnsi" w:cs="Calibri"/>
          <w:color w:val="000000"/>
          <w:sz w:val="22"/>
          <w:szCs w:val="22"/>
        </w:rPr>
        <w:t>A menor reserva indígena do Brasil, a Tekoa Pyau sofre por sua proximidade com os Juruá. Uma aldeia dentro da cidade de São Paulo, com 800 Guaranis que vivem ou sobrevivem, com sua cultura, sua língua e tradições, as contradições do mundo urbano, de periferia, após terem suas terras demarcadas em 2016. Em 2017, pela primeira vez na história do Brasil, acontece um processo de desmarcação de terras. Uma forte reação de uma juventude Guarani, guiada pelo espírito de Nanhderu, começa a se organizar para lutar pelos seus direitos. De dentro do movimento indígena, conhecemos esse povo, que habita uma metrópole e é desconhecido para a grande maioria da população.</w:t>
      </w:r>
    </w:p>
    <w:p w:rsidR="00D37FF0" w:rsidRDefault="00D37FF0" w:rsidP="006C3A83">
      <w:pPr>
        <w:spacing w:line="276" w:lineRule="auto"/>
        <w:jc w:val="both"/>
        <w:rPr>
          <w:rFonts w:asciiTheme="minorHAnsi" w:hAnsiTheme="minorHAnsi" w:cstheme="minorHAnsi"/>
          <w:color w:val="000000"/>
          <w:sz w:val="22"/>
          <w:szCs w:val="22"/>
        </w:rPr>
      </w:pPr>
    </w:p>
    <w:p w:rsidR="00EA537F" w:rsidRDefault="00EA537F" w:rsidP="006C3A83">
      <w:pPr>
        <w:spacing w:line="276" w:lineRule="auto"/>
        <w:jc w:val="both"/>
        <w:rPr>
          <w:rFonts w:asciiTheme="minorHAnsi" w:hAnsiTheme="minorHAnsi" w:cstheme="minorHAnsi"/>
          <w:color w:val="000000"/>
          <w:sz w:val="22"/>
          <w:szCs w:val="22"/>
        </w:rPr>
      </w:pPr>
    </w:p>
    <w:p w:rsidR="00D37FF0" w:rsidRPr="006C3A83" w:rsidRDefault="006B25D1" w:rsidP="006C3A83">
      <w:pPr>
        <w:spacing w:line="276" w:lineRule="auto"/>
        <w:jc w:val="both"/>
        <w:rPr>
          <w:rFonts w:asciiTheme="minorHAnsi" w:hAnsiTheme="minorHAnsi" w:cstheme="minorHAnsi"/>
          <w:sz w:val="22"/>
          <w:szCs w:val="22"/>
        </w:rPr>
      </w:pPr>
      <w:r w:rsidRPr="006C3A83">
        <w:rPr>
          <w:rFonts w:asciiTheme="minorHAnsi" w:hAnsiTheme="minorHAnsi" w:cstheme="minorHAnsi"/>
          <w:color w:val="000000"/>
          <w:sz w:val="22"/>
          <w:szCs w:val="22"/>
        </w:rPr>
        <w:t>QUINTA</w:t>
      </w:r>
      <w:r w:rsidR="00677083" w:rsidRPr="006C3A83">
        <w:rPr>
          <w:rFonts w:asciiTheme="minorHAnsi" w:hAnsiTheme="minorHAnsi" w:cstheme="minorHAnsi"/>
          <w:color w:val="000000"/>
          <w:sz w:val="22"/>
          <w:szCs w:val="22"/>
        </w:rPr>
        <w:t>-FEIRA</w:t>
      </w:r>
      <w:r w:rsidRPr="006C3A83">
        <w:rPr>
          <w:rFonts w:asciiTheme="minorHAnsi" w:hAnsiTheme="minorHAnsi" w:cstheme="minorHAnsi"/>
          <w:color w:val="000000"/>
          <w:sz w:val="22"/>
          <w:szCs w:val="22"/>
        </w:rPr>
        <w:t xml:space="preserve"> – 25/01</w:t>
      </w:r>
    </w:p>
    <w:p w:rsidR="00D37FF0" w:rsidRPr="006C3A83" w:rsidRDefault="00EA537F" w:rsidP="006C3A83">
      <w:pPr>
        <w:spacing w:line="276" w:lineRule="auto"/>
        <w:jc w:val="both"/>
        <w:rPr>
          <w:rStyle w:val="Forte"/>
          <w:rFonts w:asciiTheme="minorHAnsi" w:hAnsiTheme="minorHAnsi" w:cstheme="minorHAnsi"/>
          <w:b w:val="0"/>
          <w:color w:val="000000"/>
          <w:sz w:val="22"/>
          <w:szCs w:val="22"/>
        </w:rPr>
      </w:pPr>
      <w:r w:rsidRPr="006C3A83">
        <w:rPr>
          <w:rStyle w:val="Forte"/>
          <w:rFonts w:asciiTheme="minorHAnsi" w:hAnsiTheme="minorHAnsi" w:cstheme="minorHAnsi"/>
          <w:color w:val="000000"/>
          <w:sz w:val="22"/>
          <w:szCs w:val="22"/>
        </w:rPr>
        <w:t>DIAS VAZIOS</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lastRenderedPageBreak/>
        <w:t>Ficção, DCP, Cor, 104’, GO, 201</w:t>
      </w:r>
      <w:r w:rsidR="00531358">
        <w:rPr>
          <w:rFonts w:asciiTheme="minorHAnsi" w:hAnsiTheme="minorHAnsi" w:cs="Calibri"/>
          <w:color w:val="000000"/>
          <w:sz w:val="22"/>
          <w:szCs w:val="22"/>
        </w:rPr>
        <w:t>8</w:t>
      </w:r>
    </w:p>
    <w:p w:rsidR="006C3A83" w:rsidRPr="006C3A83" w:rsidRDefault="006C3A83" w:rsidP="006C3A83">
      <w:pPr>
        <w:jc w:val="both"/>
        <w:rPr>
          <w:rFonts w:asciiTheme="minorHAnsi" w:hAnsiTheme="minorHAnsi"/>
          <w:color w:val="000000"/>
          <w:sz w:val="22"/>
          <w:szCs w:val="22"/>
        </w:rPr>
      </w:pP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Direção: </w:t>
      </w:r>
      <w:r w:rsidR="00EA537F" w:rsidRPr="00531358">
        <w:rPr>
          <w:rStyle w:val="Forte"/>
          <w:rFonts w:asciiTheme="minorHAnsi" w:hAnsiTheme="minorHAnsi" w:cs="Calibri"/>
          <w:color w:val="000000"/>
          <w:sz w:val="22"/>
          <w:szCs w:val="22"/>
        </w:rPr>
        <w:t>Robney Bruno Almeida</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 xml:space="preserve">Elenco: </w:t>
      </w:r>
      <w:r w:rsidR="00EA537F" w:rsidRPr="00C17D0F">
        <w:rPr>
          <w:rFonts w:asciiTheme="minorHAnsi" w:hAnsiTheme="minorHAnsi" w:cs="Calibri"/>
          <w:color w:val="000000"/>
          <w:sz w:val="22"/>
          <w:szCs w:val="22"/>
        </w:rPr>
        <w:t>Carla Ribas, Arthur Ávila, Vinícius Queiroz, Natália Dantas, Nayara Tavares</w:t>
      </w:r>
    </w:p>
    <w:p w:rsidR="00EA537F" w:rsidRDefault="00EA537F" w:rsidP="006C3A83">
      <w:pPr>
        <w:jc w:val="both"/>
        <w:rPr>
          <w:rFonts w:asciiTheme="minorHAnsi" w:hAnsiTheme="minorHAnsi" w:cs="Calibri"/>
          <w:color w:val="000000"/>
          <w:sz w:val="22"/>
          <w:szCs w:val="22"/>
        </w:rPr>
      </w:pPr>
    </w:p>
    <w:p w:rsidR="006C3A83" w:rsidRPr="00EA537F" w:rsidRDefault="006C3A83" w:rsidP="006C3A83">
      <w:pPr>
        <w:jc w:val="both"/>
        <w:rPr>
          <w:rFonts w:asciiTheme="minorHAnsi" w:hAnsiTheme="minorHAnsi"/>
          <w:sz w:val="22"/>
          <w:szCs w:val="22"/>
        </w:rPr>
      </w:pPr>
      <w:r w:rsidRPr="00EA537F">
        <w:rPr>
          <w:rStyle w:val="nfase"/>
          <w:rFonts w:asciiTheme="minorHAnsi" w:hAnsiTheme="minorHAnsi" w:cs="Calibri"/>
          <w:color w:val="000000"/>
          <w:sz w:val="22"/>
          <w:szCs w:val="22"/>
        </w:rPr>
        <w:t>Jean e Fabiana, um casal de namorados, cursam o último ano do ensino médio em uma pequena cidade do interior e vivem o típico dilema de deixar a cidade em busca de um novo destino ou ficar e continuar a história dos seus pais. Após passarem o dia juntos, Jean toma uma decisão inesperada e Fabiana desaparece. Dois anos depois Daniel e Alanis tentam entender o que está por trás do que aconteceu. Para eles essa busca se transforma numa chance de reinventar suas vidas.</w:t>
      </w:r>
    </w:p>
    <w:p w:rsidR="006C3A83" w:rsidRDefault="006C3A83" w:rsidP="006C3A83">
      <w:pPr>
        <w:spacing w:line="276" w:lineRule="auto"/>
        <w:jc w:val="both"/>
        <w:rPr>
          <w:rFonts w:asciiTheme="minorHAnsi" w:hAnsiTheme="minorHAnsi" w:cstheme="minorHAnsi"/>
          <w:sz w:val="22"/>
          <w:szCs w:val="22"/>
        </w:rPr>
      </w:pPr>
    </w:p>
    <w:p w:rsidR="00EA537F" w:rsidRPr="006C3A83" w:rsidRDefault="00EA537F" w:rsidP="006C3A83">
      <w:pPr>
        <w:spacing w:line="276" w:lineRule="auto"/>
        <w:jc w:val="both"/>
        <w:rPr>
          <w:rFonts w:asciiTheme="minorHAnsi" w:hAnsiTheme="minorHAnsi" w:cstheme="minorHAnsi"/>
          <w:sz w:val="22"/>
          <w:szCs w:val="22"/>
        </w:rPr>
      </w:pPr>
    </w:p>
    <w:p w:rsidR="00677083" w:rsidRPr="006C3A83" w:rsidRDefault="00EA537F" w:rsidP="006C3A83">
      <w:pPr>
        <w:spacing w:line="276" w:lineRule="auto"/>
        <w:jc w:val="both"/>
        <w:rPr>
          <w:rFonts w:asciiTheme="minorHAnsi" w:hAnsiTheme="minorHAnsi" w:cstheme="minorHAnsi"/>
          <w:sz w:val="22"/>
          <w:szCs w:val="22"/>
        </w:rPr>
      </w:pPr>
      <w:r w:rsidRPr="006C3A83">
        <w:rPr>
          <w:rStyle w:val="Forte"/>
          <w:rFonts w:asciiTheme="minorHAnsi" w:hAnsiTheme="minorHAnsi" w:cstheme="minorHAnsi"/>
          <w:color w:val="000000"/>
          <w:sz w:val="22"/>
          <w:szCs w:val="22"/>
        </w:rPr>
        <w:t>BAIXO CENTRO</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Ficção, DCP, Cor, 82’, MG, 201</w:t>
      </w:r>
      <w:r w:rsidR="00531358">
        <w:rPr>
          <w:rFonts w:asciiTheme="minorHAnsi" w:hAnsiTheme="minorHAnsi" w:cs="Calibri"/>
          <w:color w:val="000000"/>
          <w:sz w:val="22"/>
          <w:szCs w:val="22"/>
        </w:rPr>
        <w:t>8</w:t>
      </w:r>
    </w:p>
    <w:p w:rsidR="006C3A83" w:rsidRPr="006C3A83" w:rsidRDefault="006C3A83" w:rsidP="006C3A83">
      <w:pPr>
        <w:jc w:val="both"/>
        <w:rPr>
          <w:rFonts w:asciiTheme="minorHAnsi" w:hAnsiTheme="minorHAnsi"/>
          <w:color w:val="000000"/>
          <w:sz w:val="22"/>
          <w:szCs w:val="22"/>
        </w:rPr>
      </w:pPr>
    </w:p>
    <w:p w:rsidR="006C3A83" w:rsidRDefault="006C3A83" w:rsidP="006C3A83">
      <w:pPr>
        <w:jc w:val="both"/>
        <w:rPr>
          <w:rStyle w:val="Forte"/>
          <w:rFonts w:asciiTheme="minorHAnsi" w:hAnsiTheme="minorHAnsi" w:cs="Calibri"/>
          <w:b w:val="0"/>
          <w:color w:val="000000"/>
          <w:sz w:val="22"/>
          <w:szCs w:val="22"/>
        </w:rPr>
      </w:pPr>
      <w:r w:rsidRPr="006C3A83">
        <w:rPr>
          <w:rFonts w:asciiTheme="minorHAnsi" w:hAnsiTheme="minorHAnsi" w:cs="Calibri"/>
          <w:color w:val="000000"/>
          <w:sz w:val="22"/>
          <w:szCs w:val="22"/>
        </w:rPr>
        <w:t>Direção: </w:t>
      </w:r>
      <w:r w:rsidRPr="00531358">
        <w:rPr>
          <w:rStyle w:val="Forte"/>
          <w:rFonts w:asciiTheme="minorHAnsi" w:hAnsiTheme="minorHAnsi" w:cs="Calibri"/>
          <w:color w:val="000000"/>
          <w:sz w:val="22"/>
          <w:szCs w:val="22"/>
        </w:rPr>
        <w:t>Ewerton Belico e Samuel Marotta</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Elenco: </w:t>
      </w:r>
      <w:r w:rsidRPr="00C17D0F">
        <w:rPr>
          <w:rStyle w:val="Forte"/>
          <w:rFonts w:asciiTheme="minorHAnsi" w:hAnsiTheme="minorHAnsi" w:cs="Calibri"/>
          <w:b w:val="0"/>
          <w:color w:val="000000"/>
          <w:sz w:val="22"/>
          <w:szCs w:val="22"/>
        </w:rPr>
        <w:t>Alexandre de Sena, Cris Moreira, Marcelo Souza e Silva, Bárbara Colen, Renan Rovida</w:t>
      </w:r>
    </w:p>
    <w:p w:rsidR="00EA537F" w:rsidRDefault="00EA537F" w:rsidP="006C3A83">
      <w:pPr>
        <w:jc w:val="both"/>
        <w:rPr>
          <w:rFonts w:asciiTheme="minorHAnsi" w:hAnsiTheme="minorHAnsi" w:cs="Calibri"/>
          <w:color w:val="000000"/>
          <w:sz w:val="22"/>
          <w:szCs w:val="22"/>
        </w:rPr>
      </w:pPr>
    </w:p>
    <w:p w:rsidR="006C3A83" w:rsidRPr="00EA537F" w:rsidRDefault="006C3A83" w:rsidP="006C3A83">
      <w:pPr>
        <w:jc w:val="both"/>
        <w:rPr>
          <w:rFonts w:asciiTheme="minorHAnsi" w:hAnsiTheme="minorHAnsi"/>
          <w:sz w:val="22"/>
          <w:szCs w:val="22"/>
        </w:rPr>
      </w:pPr>
      <w:r w:rsidRPr="00EA537F">
        <w:rPr>
          <w:rStyle w:val="nfase"/>
          <w:rFonts w:asciiTheme="minorHAnsi" w:hAnsiTheme="minorHAnsi" w:cs="Calibri"/>
          <w:color w:val="000000"/>
          <w:sz w:val="22"/>
          <w:szCs w:val="22"/>
        </w:rPr>
        <w:t>Nos fragmentos de uma noite sem fim, Robert e Teresa se encontram, se conhecem e se separam pela força da opressão e pela ameaça da morte e da desaparição que se insinua continuamente. Circundados por Djamba, Gu e Luisa, a noite sugere encontros, êxtase, memórias da catástrofe e promessa irrealizada de felicidade. As sombras do amor em uma cidade que desmorona.</w:t>
      </w:r>
    </w:p>
    <w:p w:rsidR="00D37FF0" w:rsidRDefault="00D37FF0" w:rsidP="006C3A83">
      <w:pPr>
        <w:spacing w:line="276" w:lineRule="auto"/>
        <w:jc w:val="both"/>
        <w:rPr>
          <w:rFonts w:asciiTheme="minorHAnsi" w:hAnsiTheme="minorHAnsi" w:cstheme="minorHAnsi"/>
          <w:color w:val="000000"/>
          <w:sz w:val="22"/>
          <w:szCs w:val="22"/>
        </w:rPr>
      </w:pPr>
    </w:p>
    <w:p w:rsidR="00EA537F" w:rsidRPr="006C3A83" w:rsidRDefault="00EA537F" w:rsidP="006C3A83">
      <w:pPr>
        <w:spacing w:line="276" w:lineRule="auto"/>
        <w:jc w:val="both"/>
        <w:rPr>
          <w:rFonts w:asciiTheme="minorHAnsi" w:hAnsiTheme="minorHAnsi" w:cstheme="minorHAnsi"/>
          <w:color w:val="000000"/>
          <w:sz w:val="22"/>
          <w:szCs w:val="22"/>
        </w:rPr>
      </w:pPr>
    </w:p>
    <w:p w:rsidR="00D37FF0" w:rsidRPr="00EA537F" w:rsidRDefault="006B25D1" w:rsidP="006C3A83">
      <w:pPr>
        <w:spacing w:line="276" w:lineRule="auto"/>
        <w:jc w:val="both"/>
        <w:rPr>
          <w:rFonts w:asciiTheme="minorHAnsi" w:hAnsiTheme="minorHAnsi" w:cstheme="minorHAnsi"/>
          <w:color w:val="000000"/>
          <w:sz w:val="22"/>
          <w:szCs w:val="22"/>
          <w:u w:val="single"/>
        </w:rPr>
      </w:pPr>
      <w:r w:rsidRPr="00EA537F">
        <w:rPr>
          <w:rFonts w:asciiTheme="minorHAnsi" w:hAnsiTheme="minorHAnsi" w:cstheme="minorHAnsi"/>
          <w:color w:val="000000"/>
          <w:sz w:val="22"/>
          <w:szCs w:val="22"/>
          <w:u w:val="single"/>
        </w:rPr>
        <w:t>SEXTA</w:t>
      </w:r>
      <w:r w:rsidR="00677083" w:rsidRPr="00EA537F">
        <w:rPr>
          <w:rFonts w:asciiTheme="minorHAnsi" w:hAnsiTheme="minorHAnsi" w:cstheme="minorHAnsi"/>
          <w:color w:val="000000"/>
          <w:sz w:val="22"/>
          <w:szCs w:val="22"/>
          <w:u w:val="single"/>
        </w:rPr>
        <w:t>-FEIRA</w:t>
      </w:r>
      <w:r w:rsidRPr="00EA537F">
        <w:rPr>
          <w:rFonts w:asciiTheme="minorHAnsi" w:hAnsiTheme="minorHAnsi" w:cstheme="minorHAnsi"/>
          <w:color w:val="000000"/>
          <w:sz w:val="22"/>
          <w:szCs w:val="22"/>
          <w:u w:val="single"/>
        </w:rPr>
        <w:t xml:space="preserve"> – 26/01</w:t>
      </w:r>
    </w:p>
    <w:p w:rsidR="00EA537F" w:rsidRPr="006C3A83" w:rsidRDefault="00EA537F" w:rsidP="006C3A83">
      <w:pPr>
        <w:spacing w:line="276" w:lineRule="auto"/>
        <w:jc w:val="both"/>
        <w:rPr>
          <w:rFonts w:asciiTheme="minorHAnsi" w:hAnsiTheme="minorHAnsi" w:cstheme="minorHAnsi"/>
          <w:sz w:val="22"/>
          <w:szCs w:val="22"/>
        </w:rPr>
      </w:pPr>
    </w:p>
    <w:p w:rsidR="00D37FF0" w:rsidRPr="006C3A83" w:rsidRDefault="00EA537F" w:rsidP="006C3A83">
      <w:pPr>
        <w:spacing w:line="276" w:lineRule="auto"/>
        <w:jc w:val="both"/>
        <w:rPr>
          <w:rStyle w:val="Forte"/>
          <w:rFonts w:asciiTheme="minorHAnsi" w:hAnsiTheme="minorHAnsi" w:cstheme="minorHAnsi"/>
          <w:b w:val="0"/>
          <w:color w:val="000000"/>
          <w:sz w:val="22"/>
          <w:szCs w:val="22"/>
        </w:rPr>
      </w:pPr>
      <w:r w:rsidRPr="006C3A83">
        <w:rPr>
          <w:rStyle w:val="Forte"/>
          <w:rFonts w:asciiTheme="minorHAnsi" w:hAnsiTheme="minorHAnsi" w:cstheme="minorHAnsi"/>
          <w:color w:val="000000"/>
          <w:sz w:val="22"/>
          <w:szCs w:val="22"/>
        </w:rPr>
        <w:t>LEMBRO MAIS DOS CORVOS</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Experimental, DCP, Cor, 84’, SP, 201</w:t>
      </w:r>
      <w:r w:rsidR="00531358">
        <w:rPr>
          <w:rFonts w:asciiTheme="minorHAnsi" w:hAnsiTheme="minorHAnsi" w:cs="Calibri"/>
          <w:color w:val="000000"/>
          <w:sz w:val="22"/>
          <w:szCs w:val="22"/>
        </w:rPr>
        <w:t>8</w:t>
      </w:r>
    </w:p>
    <w:p w:rsidR="006C3A83" w:rsidRPr="006C3A83" w:rsidRDefault="006C3A83" w:rsidP="006C3A83">
      <w:pPr>
        <w:jc w:val="both"/>
        <w:rPr>
          <w:rFonts w:asciiTheme="minorHAnsi" w:hAnsiTheme="minorHAnsi"/>
          <w:color w:val="000000"/>
          <w:sz w:val="22"/>
          <w:szCs w:val="22"/>
        </w:rPr>
      </w:pP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Direção: </w:t>
      </w:r>
      <w:r w:rsidRPr="00531358">
        <w:rPr>
          <w:rStyle w:val="Forte"/>
          <w:rFonts w:asciiTheme="minorHAnsi" w:hAnsiTheme="minorHAnsi" w:cs="Calibri"/>
          <w:color w:val="000000"/>
          <w:sz w:val="22"/>
          <w:szCs w:val="22"/>
        </w:rPr>
        <w:t>Gustavo Vinagre</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Elenco: </w:t>
      </w:r>
      <w:r w:rsidRPr="00C17D0F">
        <w:rPr>
          <w:rStyle w:val="Forte"/>
          <w:rFonts w:asciiTheme="minorHAnsi" w:hAnsiTheme="minorHAnsi" w:cs="Calibri"/>
          <w:b w:val="0"/>
          <w:color w:val="000000"/>
          <w:sz w:val="22"/>
          <w:szCs w:val="22"/>
        </w:rPr>
        <w:t>Julia Katharine</w:t>
      </w:r>
    </w:p>
    <w:p w:rsidR="00EA537F" w:rsidRDefault="00EA537F" w:rsidP="006C3A83">
      <w:pPr>
        <w:jc w:val="both"/>
        <w:rPr>
          <w:rStyle w:val="nfase"/>
          <w:rFonts w:asciiTheme="minorHAnsi" w:hAnsiTheme="minorHAnsi" w:cs="Calibri"/>
          <w:i w:val="0"/>
          <w:color w:val="000000"/>
          <w:sz w:val="22"/>
          <w:szCs w:val="22"/>
        </w:rPr>
      </w:pPr>
    </w:p>
    <w:p w:rsidR="00531358" w:rsidRPr="00531358" w:rsidRDefault="00531358" w:rsidP="00531358">
      <w:pPr>
        <w:rPr>
          <w:rFonts w:asciiTheme="minorHAnsi" w:hAnsiTheme="minorHAnsi"/>
          <w:i/>
          <w:sz w:val="22"/>
          <w:szCs w:val="22"/>
        </w:rPr>
      </w:pPr>
      <w:r w:rsidRPr="00531358">
        <w:rPr>
          <w:rFonts w:asciiTheme="minorHAnsi" w:hAnsiTheme="minorHAnsi" w:cs="Arial"/>
          <w:i/>
          <w:color w:val="000000"/>
          <w:sz w:val="22"/>
          <w:szCs w:val="22"/>
        </w:rPr>
        <w:t>Júlia conta histórias para atravessar uma noite de insônia.</w:t>
      </w:r>
    </w:p>
    <w:p w:rsidR="006C3A83" w:rsidRDefault="006C3A83" w:rsidP="006C3A83">
      <w:pPr>
        <w:spacing w:line="276" w:lineRule="auto"/>
        <w:jc w:val="both"/>
        <w:rPr>
          <w:rFonts w:asciiTheme="minorHAnsi" w:hAnsiTheme="minorHAnsi" w:cstheme="minorHAnsi"/>
          <w:sz w:val="22"/>
          <w:szCs w:val="22"/>
        </w:rPr>
      </w:pPr>
    </w:p>
    <w:p w:rsidR="00EA537F" w:rsidRPr="006C3A83" w:rsidRDefault="00EA537F" w:rsidP="006C3A83">
      <w:pPr>
        <w:spacing w:line="276" w:lineRule="auto"/>
        <w:jc w:val="both"/>
        <w:rPr>
          <w:rFonts w:asciiTheme="minorHAnsi" w:hAnsiTheme="minorHAnsi" w:cstheme="minorHAnsi"/>
          <w:sz w:val="22"/>
          <w:szCs w:val="22"/>
        </w:rPr>
      </w:pPr>
    </w:p>
    <w:p w:rsidR="00D37FF0" w:rsidRPr="006C3A83" w:rsidRDefault="00EA537F" w:rsidP="006C3A83">
      <w:pPr>
        <w:spacing w:line="276" w:lineRule="auto"/>
        <w:jc w:val="both"/>
        <w:rPr>
          <w:rFonts w:asciiTheme="minorHAnsi" w:hAnsiTheme="minorHAnsi" w:cstheme="minorHAnsi"/>
          <w:sz w:val="22"/>
          <w:szCs w:val="22"/>
        </w:rPr>
      </w:pPr>
      <w:r w:rsidRPr="006C3A83">
        <w:rPr>
          <w:rStyle w:val="Forte"/>
          <w:rFonts w:asciiTheme="minorHAnsi" w:hAnsiTheme="minorHAnsi" w:cstheme="minorHAnsi"/>
          <w:color w:val="000000"/>
          <w:sz w:val="22"/>
          <w:szCs w:val="22"/>
        </w:rPr>
        <w:t>REBENTO</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Ficção, DCP, Cor, 97’, PB, 2017</w:t>
      </w:r>
    </w:p>
    <w:p w:rsidR="006C3A83" w:rsidRPr="006C3A83" w:rsidRDefault="006C3A83" w:rsidP="006C3A83">
      <w:pPr>
        <w:jc w:val="both"/>
        <w:rPr>
          <w:rFonts w:asciiTheme="minorHAnsi" w:hAnsiTheme="minorHAnsi"/>
          <w:color w:val="000000"/>
          <w:sz w:val="22"/>
          <w:szCs w:val="22"/>
        </w:rPr>
      </w:pP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Direção: </w:t>
      </w:r>
      <w:r w:rsidRPr="00EA537F">
        <w:rPr>
          <w:rStyle w:val="Forte"/>
          <w:rFonts w:asciiTheme="minorHAnsi" w:hAnsiTheme="minorHAnsi" w:cs="Calibri"/>
          <w:color w:val="000000"/>
          <w:sz w:val="22"/>
          <w:szCs w:val="22"/>
        </w:rPr>
        <w:t>André Morais</w:t>
      </w:r>
    </w:p>
    <w:p w:rsidR="006C3A83" w:rsidRPr="006C3A83" w:rsidRDefault="006C3A83" w:rsidP="006C3A83">
      <w:pPr>
        <w:jc w:val="both"/>
        <w:rPr>
          <w:rFonts w:asciiTheme="minorHAnsi" w:hAnsiTheme="minorHAnsi"/>
          <w:sz w:val="22"/>
          <w:szCs w:val="22"/>
        </w:rPr>
      </w:pPr>
      <w:r w:rsidRPr="006C3A83">
        <w:rPr>
          <w:rFonts w:asciiTheme="minorHAnsi" w:hAnsiTheme="minorHAnsi" w:cs="Calibri"/>
          <w:color w:val="000000"/>
          <w:sz w:val="22"/>
          <w:szCs w:val="22"/>
        </w:rPr>
        <w:t>Elenco: </w:t>
      </w:r>
      <w:r w:rsidRPr="00C17D0F">
        <w:rPr>
          <w:rStyle w:val="Forte"/>
          <w:rFonts w:asciiTheme="minorHAnsi" w:hAnsiTheme="minorHAnsi" w:cs="Calibri"/>
          <w:b w:val="0"/>
          <w:color w:val="000000"/>
          <w:sz w:val="22"/>
          <w:szCs w:val="22"/>
        </w:rPr>
        <w:t>Ingrid Trigueiro, Zezita Matos, Fernando Teixeira, Zé Guilherme Amaral, Anna Luísa Pordeus, Verônica Cavalcanti, Margarida Santos, Palmira Palhano, Itamira Barbosa, Angélica Lemos e Franck Ferreira.</w:t>
      </w:r>
    </w:p>
    <w:p w:rsidR="00EA537F" w:rsidRDefault="00EA537F" w:rsidP="006C3A83">
      <w:pPr>
        <w:jc w:val="both"/>
        <w:rPr>
          <w:rFonts w:asciiTheme="minorHAnsi" w:hAnsiTheme="minorHAnsi" w:cs="Calibri"/>
          <w:color w:val="000000"/>
          <w:sz w:val="22"/>
          <w:szCs w:val="22"/>
        </w:rPr>
      </w:pPr>
    </w:p>
    <w:p w:rsidR="006C3A83" w:rsidRPr="00EA537F" w:rsidRDefault="006C3A83" w:rsidP="006C3A83">
      <w:pPr>
        <w:jc w:val="both"/>
        <w:rPr>
          <w:rFonts w:asciiTheme="minorHAnsi" w:hAnsiTheme="minorHAnsi"/>
          <w:sz w:val="22"/>
          <w:szCs w:val="22"/>
        </w:rPr>
      </w:pPr>
      <w:r w:rsidRPr="00EA537F">
        <w:rPr>
          <w:rStyle w:val="nfase"/>
          <w:rFonts w:asciiTheme="minorHAnsi" w:hAnsiTheme="minorHAnsi" w:cs="Calibri"/>
          <w:color w:val="000000"/>
          <w:sz w:val="22"/>
          <w:szCs w:val="22"/>
        </w:rPr>
        <w:t>Após cometer um crime contra o filho recém-nascido, Mulher abandona casa e família em busca de um destino desconhecido. Não se sabe quem é ela, nem o porquê de tal crime. O mistério sobre essa mulher é um dos pontos chaves da narrativa. No decorrer da história se chamará Maria, Rosa e Ana, talvez seja um deles o seu nome verdadeiro, talvez nenhum. Ela andará durante um dia inteiro, abraçada a uma melancia e terá breves encontros que marcarão o seu dia e a sua vida, enfrentando um mundo às vezes hostil e às vezes delicado, na tentativa de conviver com o amor e o desamor que traz em si.</w:t>
      </w:r>
    </w:p>
    <w:p w:rsidR="00D37FF0" w:rsidRPr="005031E4" w:rsidRDefault="00D37FF0">
      <w:pPr>
        <w:spacing w:line="360" w:lineRule="auto"/>
        <w:jc w:val="both"/>
        <w:rPr>
          <w:rFonts w:asciiTheme="minorHAnsi" w:hAnsiTheme="minorHAnsi" w:cstheme="minorHAnsi"/>
          <w:sz w:val="22"/>
          <w:szCs w:val="22"/>
        </w:rPr>
      </w:pPr>
    </w:p>
    <w:p w:rsidR="00753637" w:rsidRPr="005031E4" w:rsidRDefault="00753637" w:rsidP="00753637">
      <w:pPr>
        <w:autoSpaceDE w:val="0"/>
        <w:spacing w:after="200" w:line="276" w:lineRule="auto"/>
        <w:jc w:val="both"/>
        <w:rPr>
          <w:rFonts w:asciiTheme="minorHAnsi" w:eastAsia="Calibri" w:hAnsiTheme="minorHAnsi" w:cstheme="minorHAnsi"/>
          <w:b/>
          <w:sz w:val="20"/>
          <w:szCs w:val="20"/>
          <w:lang w:val="pt-PT"/>
        </w:rPr>
      </w:pPr>
      <w:r w:rsidRPr="005031E4">
        <w:rPr>
          <w:rFonts w:asciiTheme="minorHAnsi" w:eastAsia="Calibri" w:hAnsiTheme="minorHAnsi" w:cstheme="minorHAnsi"/>
          <w:b/>
          <w:sz w:val="20"/>
          <w:szCs w:val="20"/>
          <w:lang w:val="pt-PT"/>
        </w:rPr>
        <w:lastRenderedPageBreak/>
        <w:t>TODA PROGRAMAÇÃO É OFERECIDA GRATUITAMENTE AO PÚBLICO.</w:t>
      </w:r>
    </w:p>
    <w:p w:rsidR="00753637" w:rsidRPr="00AE2097" w:rsidRDefault="00753637" w:rsidP="00753637">
      <w:pPr>
        <w:jc w:val="both"/>
        <w:rPr>
          <w:rFonts w:asciiTheme="minorHAnsi" w:hAnsiTheme="minorHAnsi" w:cstheme="minorHAnsi"/>
          <w:color w:val="000000"/>
          <w:sz w:val="20"/>
          <w:szCs w:val="20"/>
          <w:lang w:val="pt-PT"/>
        </w:rPr>
      </w:pPr>
    </w:p>
    <w:p w:rsidR="00753637" w:rsidRPr="00E963F9" w:rsidRDefault="00753637" w:rsidP="00753637">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w:t>
      </w:r>
    </w:p>
    <w:p w:rsidR="00753637" w:rsidRPr="00E963F9" w:rsidRDefault="00753637" w:rsidP="00753637">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Acompanhe a </w:t>
      </w:r>
      <w:r w:rsidRPr="00E963F9">
        <w:rPr>
          <w:rFonts w:asciiTheme="minorHAnsi" w:hAnsiTheme="minorHAnsi" w:cstheme="minorHAnsi"/>
          <w:b/>
          <w:sz w:val="20"/>
          <w:szCs w:val="20"/>
        </w:rPr>
        <w:t>21ª Mostra de Cinema de Tiradentes</w:t>
      </w:r>
      <w:r w:rsidRPr="00E963F9">
        <w:rPr>
          <w:rFonts w:asciiTheme="minorHAnsi" w:hAnsiTheme="minorHAnsi" w:cstheme="minorHAnsi"/>
          <w:sz w:val="20"/>
          <w:szCs w:val="20"/>
        </w:rPr>
        <w:t xml:space="preserve"> e o programa Cinema Sem Fronteiras 2018. </w:t>
      </w:r>
    </w:p>
    <w:p w:rsidR="00753637" w:rsidRPr="00E963F9" w:rsidRDefault="00753637" w:rsidP="00753637">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Participe da </w:t>
      </w:r>
      <w:r w:rsidRPr="00E963F9">
        <w:rPr>
          <w:rFonts w:asciiTheme="minorHAnsi" w:hAnsiTheme="minorHAnsi" w:cstheme="minorHAnsi"/>
          <w:b/>
          <w:sz w:val="20"/>
          <w:szCs w:val="20"/>
        </w:rPr>
        <w:t>Campanha #EufaçoaMostra</w:t>
      </w:r>
    </w:p>
    <w:p w:rsidR="00753637" w:rsidRPr="00E963F9" w:rsidRDefault="00753637" w:rsidP="00753637">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Na Web: </w:t>
      </w:r>
      <w:hyperlink r:id="rId6" w:history="1">
        <w:r w:rsidRPr="00E963F9">
          <w:rPr>
            <w:rStyle w:val="Hyperlink"/>
            <w:rFonts w:asciiTheme="minorHAnsi" w:hAnsiTheme="minorHAnsi" w:cstheme="minorHAnsi"/>
            <w:b/>
            <w:sz w:val="20"/>
            <w:szCs w:val="20"/>
          </w:rPr>
          <w:t>mostratiradentes.com.br</w:t>
        </w:r>
      </w:hyperlink>
      <w:r w:rsidRPr="00E963F9">
        <w:rPr>
          <w:rFonts w:asciiTheme="minorHAnsi" w:hAnsiTheme="minorHAnsi" w:cstheme="minorHAnsi"/>
          <w:sz w:val="20"/>
          <w:szCs w:val="20"/>
        </w:rPr>
        <w:t xml:space="preserve"> No Twitter: @</w:t>
      </w:r>
      <w:r w:rsidRPr="00E963F9">
        <w:rPr>
          <w:rFonts w:asciiTheme="minorHAnsi" w:hAnsiTheme="minorHAnsi" w:cstheme="minorHAnsi"/>
          <w:b/>
          <w:sz w:val="20"/>
          <w:szCs w:val="20"/>
        </w:rPr>
        <w:t>universoprod</w:t>
      </w:r>
    </w:p>
    <w:p w:rsidR="00753637" w:rsidRPr="00E963F9" w:rsidRDefault="00753637" w:rsidP="00753637">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No Facebook: </w:t>
      </w:r>
      <w:r w:rsidRPr="00E963F9">
        <w:rPr>
          <w:rFonts w:asciiTheme="minorHAnsi" w:hAnsiTheme="minorHAnsi" w:cstheme="minorHAnsi"/>
          <w:b/>
          <w:sz w:val="20"/>
          <w:szCs w:val="20"/>
        </w:rPr>
        <w:t>universoproducao / mostratiradentes</w:t>
      </w:r>
    </w:p>
    <w:p w:rsidR="00753637" w:rsidRPr="00E963F9" w:rsidRDefault="00753637" w:rsidP="00753637">
      <w:pPr>
        <w:spacing w:line="280" w:lineRule="exact"/>
        <w:jc w:val="both"/>
        <w:rPr>
          <w:rFonts w:asciiTheme="minorHAnsi" w:hAnsiTheme="minorHAnsi" w:cstheme="minorHAnsi"/>
          <w:sz w:val="20"/>
          <w:szCs w:val="20"/>
        </w:rPr>
      </w:pPr>
      <w:r w:rsidRPr="00E963F9">
        <w:rPr>
          <w:rFonts w:asciiTheme="minorHAnsi" w:hAnsiTheme="minorHAnsi" w:cstheme="minorHAnsi"/>
          <w:sz w:val="20"/>
          <w:szCs w:val="20"/>
        </w:rPr>
        <w:t xml:space="preserve">No Instagram: </w:t>
      </w:r>
      <w:r w:rsidRPr="00E963F9">
        <w:rPr>
          <w:rFonts w:asciiTheme="minorHAnsi" w:hAnsiTheme="minorHAnsi" w:cstheme="minorHAnsi"/>
          <w:b/>
          <w:sz w:val="20"/>
          <w:szCs w:val="20"/>
        </w:rPr>
        <w:t>@universoproducao</w:t>
      </w:r>
      <w:r w:rsidRPr="00E963F9">
        <w:rPr>
          <w:rFonts w:asciiTheme="minorHAnsi" w:hAnsiTheme="minorHAnsi" w:cstheme="minorHAnsi"/>
          <w:sz w:val="20"/>
          <w:szCs w:val="20"/>
        </w:rPr>
        <w:t xml:space="preserve">     Informações pelo telefone: </w:t>
      </w:r>
      <w:r w:rsidRPr="00E963F9">
        <w:rPr>
          <w:rFonts w:asciiTheme="minorHAnsi" w:hAnsiTheme="minorHAnsi" w:cstheme="minorHAnsi"/>
          <w:b/>
          <w:sz w:val="20"/>
          <w:szCs w:val="20"/>
        </w:rPr>
        <w:t>(31) 3282-2366</w:t>
      </w:r>
    </w:p>
    <w:p w:rsidR="00753637" w:rsidRPr="00E963F9" w:rsidRDefault="00753637" w:rsidP="00753637">
      <w:pPr>
        <w:spacing w:line="280" w:lineRule="exact"/>
        <w:jc w:val="both"/>
        <w:rPr>
          <w:rFonts w:ascii="Calibri" w:hAnsi="Calibri"/>
          <w:sz w:val="20"/>
          <w:szCs w:val="20"/>
        </w:rPr>
      </w:pPr>
    </w:p>
    <w:p w:rsidR="00753637" w:rsidRPr="00E963F9" w:rsidRDefault="00753637" w:rsidP="00753637">
      <w:pPr>
        <w:pStyle w:val="PargrafodaLista"/>
        <w:ind w:left="0"/>
        <w:jc w:val="both"/>
        <w:rPr>
          <w:rFonts w:asciiTheme="minorHAnsi" w:hAnsiTheme="minorHAnsi" w:cs="Arial"/>
          <w:color w:val="000000" w:themeColor="text1"/>
          <w:sz w:val="20"/>
          <w:szCs w:val="20"/>
        </w:rPr>
      </w:pPr>
      <w:r w:rsidRPr="00E963F9">
        <w:rPr>
          <w:rFonts w:asciiTheme="minorHAnsi" w:hAnsiTheme="minorHAnsi" w:cs="Arial"/>
          <w:color w:val="000000" w:themeColor="text1"/>
          <w:sz w:val="20"/>
          <w:szCs w:val="20"/>
        </w:rPr>
        <w:t>***</w:t>
      </w:r>
    </w:p>
    <w:p w:rsidR="00753637" w:rsidRPr="00E963F9" w:rsidRDefault="00753637" w:rsidP="00753637">
      <w:pPr>
        <w:pStyle w:val="PargrafodaLista"/>
        <w:ind w:left="0"/>
        <w:jc w:val="both"/>
        <w:rPr>
          <w:rFonts w:asciiTheme="minorHAnsi" w:hAnsiTheme="minorHAnsi" w:cs="Arial"/>
          <w:color w:val="000000" w:themeColor="text1"/>
          <w:sz w:val="20"/>
          <w:szCs w:val="20"/>
        </w:rPr>
      </w:pPr>
    </w:p>
    <w:p w:rsidR="00753637" w:rsidRPr="00E963F9" w:rsidRDefault="00753637" w:rsidP="00753637">
      <w:pPr>
        <w:pBdr>
          <w:bottom w:val="single" w:sz="4" w:space="1" w:color="auto"/>
        </w:pBdr>
        <w:spacing w:line="280" w:lineRule="atLeast"/>
        <w:jc w:val="both"/>
        <w:rPr>
          <w:rFonts w:ascii="Calibri" w:hAnsi="Calibri" w:cs="Calibri"/>
          <w:color w:val="000000"/>
          <w:sz w:val="20"/>
          <w:szCs w:val="20"/>
        </w:rPr>
      </w:pPr>
      <w:r w:rsidRPr="00E963F9">
        <w:rPr>
          <w:rFonts w:ascii="Calibri" w:hAnsi="Calibri" w:cs="Calibri"/>
          <w:color w:val="000000"/>
          <w:sz w:val="20"/>
          <w:szCs w:val="20"/>
        </w:rPr>
        <w:t>Serviço</w:t>
      </w:r>
    </w:p>
    <w:p w:rsidR="00753637" w:rsidRPr="00E963F9" w:rsidRDefault="00753637" w:rsidP="00753637">
      <w:pPr>
        <w:pStyle w:val="NormalWeb"/>
        <w:shd w:val="clear" w:color="auto" w:fill="FFFFFF"/>
        <w:spacing w:before="0" w:beforeAutospacing="0" w:after="0" w:afterAutospacing="0" w:line="280" w:lineRule="exact"/>
        <w:rPr>
          <w:rStyle w:val="Forte"/>
          <w:rFonts w:asciiTheme="minorHAnsi" w:hAnsiTheme="minorHAnsi" w:cstheme="minorHAnsi"/>
          <w:color w:val="222222"/>
          <w:sz w:val="20"/>
          <w:szCs w:val="20"/>
        </w:rPr>
      </w:pPr>
      <w:r w:rsidRPr="00E963F9">
        <w:rPr>
          <w:rStyle w:val="Forte"/>
          <w:rFonts w:asciiTheme="minorHAnsi" w:hAnsiTheme="minorHAnsi" w:cstheme="minorHAnsi"/>
          <w:color w:val="222222"/>
          <w:sz w:val="20"/>
          <w:szCs w:val="20"/>
        </w:rPr>
        <w:t> 21ª  MOSTRA DE CINEMA DE TIRADENTES</w:t>
      </w:r>
    </w:p>
    <w:p w:rsidR="00753637" w:rsidRPr="00E963F9" w:rsidRDefault="00753637" w:rsidP="00753637">
      <w:pPr>
        <w:pStyle w:val="NormalWeb"/>
        <w:shd w:val="clear" w:color="auto" w:fill="FFFFFF"/>
        <w:spacing w:before="0" w:beforeAutospacing="0" w:after="0" w:afterAutospacing="0" w:line="280" w:lineRule="exact"/>
        <w:rPr>
          <w:rFonts w:asciiTheme="minorHAnsi" w:hAnsiTheme="minorHAnsi" w:cstheme="minorHAnsi"/>
          <w:color w:val="222222"/>
          <w:sz w:val="20"/>
          <w:szCs w:val="20"/>
        </w:rPr>
      </w:pPr>
      <w:r w:rsidRPr="00E963F9">
        <w:rPr>
          <w:rStyle w:val="Forte"/>
          <w:rFonts w:asciiTheme="minorHAnsi" w:hAnsiTheme="minorHAnsi" w:cstheme="minorHAnsi"/>
          <w:color w:val="222222"/>
          <w:sz w:val="20"/>
          <w:szCs w:val="20"/>
        </w:rPr>
        <w:t>19 a 27 de janeiro de 2018</w:t>
      </w:r>
    </w:p>
    <w:p w:rsidR="00753637" w:rsidRPr="00E963F9" w:rsidRDefault="00753637" w:rsidP="00753637">
      <w:pPr>
        <w:pStyle w:val="NormalWeb"/>
        <w:shd w:val="clear" w:color="auto" w:fill="FFFFFF"/>
        <w:spacing w:before="0" w:beforeAutospacing="0" w:after="0" w:afterAutospacing="0" w:line="100" w:lineRule="exact"/>
        <w:rPr>
          <w:rStyle w:val="Forte"/>
          <w:rFonts w:asciiTheme="minorHAnsi" w:hAnsiTheme="minorHAnsi" w:cstheme="minorHAnsi"/>
          <w:color w:val="222222"/>
          <w:sz w:val="20"/>
          <w:szCs w:val="20"/>
        </w:rPr>
      </w:pPr>
    </w:p>
    <w:p w:rsidR="00753637" w:rsidRPr="00E963F9" w:rsidRDefault="00753637" w:rsidP="00753637">
      <w:pPr>
        <w:pStyle w:val="NormalWeb"/>
        <w:shd w:val="clear" w:color="auto" w:fill="FFFFFF"/>
        <w:spacing w:before="0" w:beforeAutospacing="0" w:after="0" w:afterAutospacing="0" w:line="280" w:lineRule="exact"/>
        <w:rPr>
          <w:rStyle w:val="Forte"/>
          <w:sz w:val="20"/>
          <w:szCs w:val="20"/>
        </w:rPr>
      </w:pPr>
      <w:r w:rsidRPr="00E963F9">
        <w:rPr>
          <w:rStyle w:val="Forte"/>
          <w:rFonts w:asciiTheme="minorHAnsi" w:hAnsiTheme="minorHAnsi" w:cstheme="minorHAnsi"/>
          <w:color w:val="222222"/>
          <w:sz w:val="20"/>
          <w:szCs w:val="20"/>
        </w:rPr>
        <w:t>FUNDO NACIONAL DA CULTURA</w:t>
      </w:r>
    </w:p>
    <w:p w:rsidR="00753637" w:rsidRPr="00E963F9" w:rsidRDefault="00753637" w:rsidP="00753637">
      <w:pPr>
        <w:pStyle w:val="NormalWeb"/>
        <w:shd w:val="clear" w:color="auto" w:fill="FFFFFF"/>
        <w:spacing w:before="0" w:beforeAutospacing="0" w:after="0" w:afterAutospacing="0" w:line="280" w:lineRule="exact"/>
        <w:rPr>
          <w:rStyle w:val="Forte"/>
          <w:sz w:val="20"/>
          <w:szCs w:val="20"/>
        </w:rPr>
      </w:pPr>
      <w:r w:rsidRPr="00E963F9">
        <w:rPr>
          <w:rStyle w:val="Forte"/>
          <w:rFonts w:asciiTheme="minorHAnsi" w:hAnsiTheme="minorHAnsi" w:cstheme="minorHAnsi"/>
          <w:color w:val="222222"/>
          <w:sz w:val="20"/>
          <w:szCs w:val="20"/>
        </w:rPr>
        <w:t>LEI FEDERAL DE INCENTIVO A CULTURA</w:t>
      </w:r>
    </w:p>
    <w:p w:rsidR="00753637" w:rsidRPr="00E963F9" w:rsidRDefault="00753637" w:rsidP="00753637">
      <w:pPr>
        <w:pStyle w:val="NormalWeb"/>
        <w:shd w:val="clear" w:color="auto" w:fill="FFFFFF"/>
        <w:spacing w:before="0" w:beforeAutospacing="0" w:after="0" w:afterAutospacing="0" w:line="280" w:lineRule="exact"/>
        <w:rPr>
          <w:rStyle w:val="Forte"/>
          <w:sz w:val="20"/>
          <w:szCs w:val="20"/>
        </w:rPr>
      </w:pPr>
      <w:r w:rsidRPr="00E963F9">
        <w:rPr>
          <w:rStyle w:val="Forte"/>
          <w:rFonts w:asciiTheme="minorHAnsi" w:hAnsiTheme="minorHAnsi" w:cstheme="minorHAnsi"/>
          <w:color w:val="222222"/>
          <w:sz w:val="20"/>
          <w:szCs w:val="20"/>
        </w:rPr>
        <w:t>LEI ESTADUAL DE INCENTIVO À CULTURA</w:t>
      </w:r>
    </w:p>
    <w:p w:rsidR="00753637" w:rsidRPr="00E963F9" w:rsidRDefault="00753637" w:rsidP="00753637">
      <w:pPr>
        <w:pStyle w:val="NormalWeb"/>
        <w:shd w:val="clear" w:color="auto" w:fill="FFFFFF"/>
        <w:spacing w:before="0" w:beforeAutospacing="0" w:after="0" w:afterAutospacing="0" w:line="280" w:lineRule="exact"/>
        <w:rPr>
          <w:rStyle w:val="Forte"/>
          <w:rFonts w:asciiTheme="minorHAnsi" w:hAnsiTheme="minorHAnsi" w:cstheme="minorHAnsi"/>
          <w:color w:val="222222"/>
          <w:sz w:val="20"/>
          <w:szCs w:val="20"/>
        </w:rPr>
      </w:pPr>
      <w:r w:rsidRPr="00E963F9">
        <w:rPr>
          <w:rFonts w:asciiTheme="minorHAnsi" w:hAnsiTheme="minorHAnsi" w:cstheme="minorHAnsi"/>
          <w:color w:val="222222"/>
          <w:sz w:val="20"/>
          <w:szCs w:val="20"/>
        </w:rPr>
        <w:t>Patrocínio:</w:t>
      </w:r>
      <w:r w:rsidRPr="00E963F9">
        <w:rPr>
          <w:rStyle w:val="apple-converted-space"/>
          <w:rFonts w:asciiTheme="minorHAnsi" w:hAnsiTheme="minorHAnsi" w:cstheme="minorHAnsi"/>
          <w:color w:val="222222"/>
          <w:sz w:val="20"/>
          <w:szCs w:val="20"/>
        </w:rPr>
        <w:t>  </w:t>
      </w:r>
      <w:r w:rsidRPr="00E963F9">
        <w:rPr>
          <w:rStyle w:val="apple-converted-space"/>
          <w:rFonts w:asciiTheme="minorHAnsi" w:hAnsiTheme="minorHAnsi" w:cstheme="minorHAnsi"/>
          <w:b/>
          <w:color w:val="222222"/>
          <w:sz w:val="20"/>
          <w:szCs w:val="20"/>
        </w:rPr>
        <w:t>ITAÚ, FURNAS, COPASA|</w:t>
      </w:r>
      <w:r w:rsidRPr="00E963F9">
        <w:rPr>
          <w:rStyle w:val="Forte"/>
          <w:rFonts w:asciiTheme="minorHAnsi" w:hAnsiTheme="minorHAnsi" w:cstheme="minorHAnsi"/>
          <w:color w:val="222222"/>
          <w:sz w:val="20"/>
          <w:szCs w:val="20"/>
        </w:rPr>
        <w:t>GOVERNO DE MINAS GERAIS,  CEMIG| |GOVERNO DE MINAS GERAIS</w:t>
      </w:r>
    </w:p>
    <w:p w:rsidR="00753637" w:rsidRPr="00E963F9" w:rsidRDefault="00753637" w:rsidP="00753637">
      <w:pPr>
        <w:pStyle w:val="NormalWeb"/>
        <w:shd w:val="clear" w:color="auto" w:fill="FFFFFF"/>
        <w:spacing w:before="0" w:beforeAutospacing="0" w:after="0" w:afterAutospacing="0" w:line="280" w:lineRule="exact"/>
        <w:rPr>
          <w:rFonts w:asciiTheme="minorHAnsi" w:hAnsiTheme="minorHAnsi" w:cstheme="minorHAnsi"/>
          <w:color w:val="222222"/>
          <w:sz w:val="20"/>
          <w:szCs w:val="20"/>
        </w:rPr>
      </w:pPr>
      <w:r w:rsidRPr="00E963F9">
        <w:rPr>
          <w:rFonts w:asciiTheme="minorHAnsi" w:hAnsiTheme="minorHAnsi" w:cstheme="minorHAnsi"/>
          <w:color w:val="222222"/>
          <w:sz w:val="20"/>
          <w:szCs w:val="20"/>
        </w:rPr>
        <w:t>Parceria Cultural:</w:t>
      </w:r>
      <w:r w:rsidRPr="00E963F9">
        <w:rPr>
          <w:rStyle w:val="apple-converted-space"/>
          <w:rFonts w:asciiTheme="minorHAnsi" w:hAnsiTheme="minorHAnsi" w:cstheme="minorHAnsi"/>
          <w:color w:val="222222"/>
          <w:sz w:val="20"/>
          <w:szCs w:val="20"/>
        </w:rPr>
        <w:t> </w:t>
      </w:r>
      <w:r w:rsidRPr="00E963F9">
        <w:rPr>
          <w:rStyle w:val="Forte"/>
          <w:rFonts w:asciiTheme="minorHAnsi" w:hAnsiTheme="minorHAnsi" w:cstheme="minorHAnsi"/>
          <w:color w:val="222222"/>
          <w:sz w:val="20"/>
          <w:szCs w:val="20"/>
        </w:rPr>
        <w:t>SESC MG</w:t>
      </w:r>
    </w:p>
    <w:p w:rsidR="00753637" w:rsidRPr="00E963F9" w:rsidRDefault="00753637" w:rsidP="00753637">
      <w:pPr>
        <w:pStyle w:val="NormalWeb"/>
        <w:shd w:val="clear" w:color="auto" w:fill="FFFFFF"/>
        <w:spacing w:before="0" w:beforeAutospacing="0" w:after="0" w:afterAutospacing="0" w:line="280" w:lineRule="exact"/>
        <w:rPr>
          <w:rStyle w:val="Forte"/>
          <w:rFonts w:asciiTheme="minorHAnsi" w:hAnsiTheme="minorHAnsi" w:cstheme="minorHAnsi"/>
          <w:color w:val="222222"/>
          <w:sz w:val="20"/>
          <w:szCs w:val="20"/>
        </w:rPr>
      </w:pPr>
      <w:r w:rsidRPr="00E963F9">
        <w:rPr>
          <w:rFonts w:asciiTheme="minorHAnsi" w:hAnsiTheme="minorHAnsi" w:cstheme="minorHAnsi"/>
          <w:color w:val="222222"/>
          <w:sz w:val="20"/>
          <w:szCs w:val="20"/>
        </w:rPr>
        <w:t>Fomento:</w:t>
      </w:r>
      <w:r w:rsidRPr="00E963F9">
        <w:rPr>
          <w:rStyle w:val="apple-converted-space"/>
          <w:rFonts w:asciiTheme="minorHAnsi" w:hAnsiTheme="minorHAnsi" w:cstheme="minorHAnsi"/>
          <w:color w:val="222222"/>
          <w:sz w:val="20"/>
          <w:szCs w:val="20"/>
        </w:rPr>
        <w:t> </w:t>
      </w:r>
      <w:r w:rsidRPr="00E963F9">
        <w:rPr>
          <w:rStyle w:val="Forte"/>
          <w:rFonts w:asciiTheme="minorHAnsi" w:hAnsiTheme="minorHAnsi" w:cstheme="minorHAnsi"/>
          <w:color w:val="222222"/>
          <w:sz w:val="20"/>
          <w:szCs w:val="20"/>
        </w:rPr>
        <w:t>CODEMIG|GOVERNO DE MINAS GERAIS</w:t>
      </w:r>
    </w:p>
    <w:p w:rsidR="00753637" w:rsidRPr="00E963F9" w:rsidRDefault="00753637" w:rsidP="00753637">
      <w:pPr>
        <w:spacing w:line="280" w:lineRule="exact"/>
        <w:jc w:val="both"/>
        <w:rPr>
          <w:rFonts w:asciiTheme="minorHAnsi" w:hAnsiTheme="minorHAnsi" w:cstheme="minorHAnsi"/>
          <w:color w:val="000000"/>
          <w:sz w:val="20"/>
          <w:szCs w:val="20"/>
        </w:rPr>
      </w:pPr>
      <w:r w:rsidRPr="00E963F9">
        <w:rPr>
          <w:rFonts w:asciiTheme="minorHAnsi" w:hAnsiTheme="minorHAnsi" w:cstheme="minorHAnsi"/>
          <w:color w:val="000000"/>
          <w:sz w:val="20"/>
          <w:szCs w:val="20"/>
        </w:rPr>
        <w:t xml:space="preserve">Incentivo: </w:t>
      </w:r>
      <w:r w:rsidRPr="00E963F9">
        <w:rPr>
          <w:rFonts w:asciiTheme="minorHAnsi" w:hAnsiTheme="minorHAnsi" w:cstheme="minorHAnsi"/>
          <w:b/>
          <w:color w:val="000000"/>
          <w:sz w:val="20"/>
          <w:szCs w:val="20"/>
        </w:rPr>
        <w:t>SECRETARIA DE ESTADO DE CULTURA| MINAS GERAIS</w:t>
      </w:r>
      <w:r w:rsidRPr="00E963F9">
        <w:rPr>
          <w:rFonts w:asciiTheme="minorHAnsi" w:hAnsiTheme="minorHAnsi" w:cstheme="minorHAnsi"/>
          <w:color w:val="000000"/>
          <w:sz w:val="20"/>
          <w:szCs w:val="20"/>
        </w:rPr>
        <w:t xml:space="preserve"> </w:t>
      </w:r>
    </w:p>
    <w:p w:rsidR="00753637" w:rsidRPr="00E963F9" w:rsidRDefault="00753637" w:rsidP="00753637">
      <w:pPr>
        <w:pStyle w:val="NormalWeb"/>
        <w:shd w:val="clear" w:color="auto" w:fill="FFFFFF"/>
        <w:spacing w:before="0" w:beforeAutospacing="0" w:after="0" w:afterAutospacing="0" w:line="280" w:lineRule="exact"/>
        <w:rPr>
          <w:rFonts w:asciiTheme="minorHAnsi" w:hAnsiTheme="minorHAnsi" w:cstheme="minorHAnsi"/>
          <w:color w:val="222222"/>
          <w:sz w:val="20"/>
          <w:szCs w:val="20"/>
        </w:rPr>
      </w:pPr>
      <w:r w:rsidRPr="00E963F9">
        <w:rPr>
          <w:rFonts w:asciiTheme="minorHAnsi" w:hAnsiTheme="minorHAnsi" w:cstheme="minorHAnsi"/>
          <w:color w:val="222222"/>
          <w:sz w:val="20"/>
          <w:szCs w:val="20"/>
        </w:rPr>
        <w:t>Idealização e realização:</w:t>
      </w:r>
      <w:r w:rsidRPr="00E963F9">
        <w:rPr>
          <w:rStyle w:val="apple-converted-space"/>
          <w:rFonts w:asciiTheme="minorHAnsi" w:hAnsiTheme="minorHAnsi" w:cstheme="minorHAnsi"/>
          <w:color w:val="222222"/>
          <w:sz w:val="20"/>
          <w:szCs w:val="20"/>
        </w:rPr>
        <w:t> </w:t>
      </w:r>
      <w:r w:rsidRPr="00E963F9">
        <w:rPr>
          <w:rStyle w:val="Forte"/>
          <w:rFonts w:asciiTheme="minorHAnsi" w:hAnsiTheme="minorHAnsi" w:cstheme="minorHAnsi"/>
          <w:color w:val="222222"/>
          <w:sz w:val="20"/>
          <w:szCs w:val="20"/>
        </w:rPr>
        <w:t>UNIVERSO PRODUÇÃO</w:t>
      </w:r>
    </w:p>
    <w:p w:rsidR="00753637" w:rsidRPr="00E963F9" w:rsidRDefault="00753637" w:rsidP="00753637">
      <w:pPr>
        <w:pStyle w:val="NormalWeb"/>
        <w:shd w:val="clear" w:color="auto" w:fill="FFFFFF"/>
        <w:spacing w:before="0" w:beforeAutospacing="0" w:after="0" w:afterAutospacing="0" w:line="280" w:lineRule="exact"/>
        <w:rPr>
          <w:rStyle w:val="Forte"/>
          <w:rFonts w:asciiTheme="minorHAnsi" w:hAnsiTheme="minorHAnsi" w:cstheme="minorHAnsi"/>
          <w:sz w:val="20"/>
          <w:szCs w:val="20"/>
        </w:rPr>
      </w:pPr>
      <w:r w:rsidRPr="00E963F9">
        <w:rPr>
          <w:rStyle w:val="Forte"/>
          <w:rFonts w:asciiTheme="minorHAnsi" w:hAnsiTheme="minorHAnsi" w:cstheme="minorHAnsi"/>
          <w:color w:val="222222"/>
          <w:sz w:val="20"/>
          <w:szCs w:val="20"/>
        </w:rPr>
        <w:t>SECRETARIA DO AUDIOVISUAL |MINISTÉRIO DA CULTURA - GOVERNO FEDERAL|ORDEM E PROGRESSO</w:t>
      </w:r>
    </w:p>
    <w:p w:rsidR="00753637" w:rsidRPr="00E963F9" w:rsidRDefault="00753637" w:rsidP="00753637">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753637" w:rsidRPr="00E963F9" w:rsidRDefault="00753637" w:rsidP="00753637">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753637" w:rsidRPr="00E963F9" w:rsidRDefault="00753637" w:rsidP="00753637">
      <w:pPr>
        <w:widowControl w:val="0"/>
        <w:pBdr>
          <w:bottom w:val="single" w:sz="4" w:space="1" w:color="auto"/>
        </w:pBdr>
        <w:tabs>
          <w:tab w:val="center" w:pos="4419"/>
          <w:tab w:val="right" w:pos="8838"/>
        </w:tabs>
        <w:autoSpaceDE w:val="0"/>
        <w:autoSpaceDN w:val="0"/>
        <w:adjustRightInd w:val="0"/>
        <w:jc w:val="both"/>
        <w:rPr>
          <w:rFonts w:ascii="Calibri" w:hAnsi="Calibri" w:cs="Calibri"/>
          <w:b/>
          <w:bCs/>
          <w:color w:val="000000"/>
          <w:sz w:val="20"/>
          <w:szCs w:val="20"/>
        </w:rPr>
      </w:pPr>
      <w:r w:rsidRPr="00E963F9">
        <w:rPr>
          <w:rFonts w:ascii="Calibri" w:hAnsi="Calibri" w:cs="Calibri"/>
          <w:b/>
          <w:bCs/>
          <w:color w:val="000000"/>
          <w:sz w:val="20"/>
          <w:szCs w:val="20"/>
        </w:rPr>
        <w:t>LOCAIS DE REALIZAÇÃO DO EVENTO</w:t>
      </w:r>
    </w:p>
    <w:p w:rsidR="00753637" w:rsidRPr="00E963F9" w:rsidRDefault="00753637" w:rsidP="00753637">
      <w:pPr>
        <w:widowControl w:val="0"/>
        <w:tabs>
          <w:tab w:val="center" w:pos="4419"/>
          <w:tab w:val="right" w:pos="8838"/>
        </w:tabs>
        <w:autoSpaceDE w:val="0"/>
        <w:autoSpaceDN w:val="0"/>
        <w:adjustRightInd w:val="0"/>
        <w:jc w:val="both"/>
        <w:rPr>
          <w:rFonts w:ascii="Calibri" w:hAnsi="Calibri" w:cs="Calibri"/>
          <w:b/>
          <w:bCs/>
          <w:color w:val="000000"/>
          <w:sz w:val="20"/>
          <w:szCs w:val="20"/>
        </w:rPr>
      </w:pPr>
    </w:p>
    <w:p w:rsidR="00753637" w:rsidRPr="00E963F9" w:rsidRDefault="00753637" w:rsidP="00E963F9">
      <w:pPr>
        <w:widowControl w:val="0"/>
        <w:tabs>
          <w:tab w:val="center" w:pos="4419"/>
          <w:tab w:val="right" w:pos="8838"/>
        </w:tabs>
        <w:autoSpaceDE w:val="0"/>
        <w:autoSpaceDN w:val="0"/>
        <w:adjustRightInd w:val="0"/>
        <w:spacing w:line="280" w:lineRule="exact"/>
        <w:jc w:val="both"/>
        <w:rPr>
          <w:rFonts w:ascii="Calibri" w:hAnsi="Calibri" w:cs="Calibri"/>
          <w:color w:val="000000"/>
          <w:sz w:val="20"/>
          <w:szCs w:val="20"/>
        </w:rPr>
      </w:pPr>
      <w:r w:rsidRPr="00E963F9">
        <w:rPr>
          <w:rFonts w:ascii="Calibri" w:hAnsi="Calibri" w:cs="Calibri"/>
          <w:b/>
          <w:bCs/>
          <w:color w:val="000000"/>
          <w:sz w:val="20"/>
          <w:szCs w:val="20"/>
        </w:rPr>
        <w:t xml:space="preserve">Centro Cultural Sesiminas Yves Alves </w:t>
      </w:r>
      <w:bookmarkStart w:id="0" w:name="_GoBack"/>
      <w:bookmarkEnd w:id="0"/>
      <w:r w:rsidRPr="00E963F9">
        <w:rPr>
          <w:rFonts w:ascii="Calibri" w:hAnsi="Calibri" w:cs="Calibri"/>
          <w:color w:val="000000"/>
          <w:sz w:val="20"/>
          <w:szCs w:val="20"/>
        </w:rPr>
        <w:t xml:space="preserve">  </w:t>
      </w:r>
    </w:p>
    <w:p w:rsidR="00753637" w:rsidRPr="00E963F9" w:rsidRDefault="00753637" w:rsidP="00E963F9">
      <w:pPr>
        <w:widowControl w:val="0"/>
        <w:tabs>
          <w:tab w:val="center" w:pos="4419"/>
          <w:tab w:val="right" w:pos="8838"/>
        </w:tabs>
        <w:autoSpaceDE w:val="0"/>
        <w:autoSpaceDN w:val="0"/>
        <w:adjustRightInd w:val="0"/>
        <w:spacing w:line="280" w:lineRule="exact"/>
        <w:jc w:val="both"/>
        <w:rPr>
          <w:rFonts w:ascii="Calibri" w:hAnsi="Calibri" w:cs="Calibri"/>
          <w:b/>
          <w:bCs/>
          <w:color w:val="000000"/>
          <w:sz w:val="20"/>
          <w:szCs w:val="20"/>
        </w:rPr>
      </w:pPr>
      <w:r w:rsidRPr="00E963F9">
        <w:rPr>
          <w:rFonts w:ascii="Calibri" w:hAnsi="Calibri" w:cs="Calibri"/>
          <w:b/>
          <w:bCs/>
          <w:color w:val="000000"/>
          <w:sz w:val="20"/>
          <w:szCs w:val="20"/>
        </w:rPr>
        <w:t>Largo das Fôrras</w:t>
      </w:r>
      <w:r w:rsidRPr="00E963F9">
        <w:rPr>
          <w:rFonts w:ascii="Calibri" w:hAnsi="Calibri" w:cs="Calibri"/>
          <w:color w:val="000000"/>
          <w:sz w:val="20"/>
          <w:szCs w:val="20"/>
        </w:rPr>
        <w:t xml:space="preserve">  </w:t>
      </w:r>
    </w:p>
    <w:p w:rsidR="00753637" w:rsidRPr="00E963F9" w:rsidRDefault="00753637" w:rsidP="00E963F9">
      <w:pPr>
        <w:widowControl w:val="0"/>
        <w:tabs>
          <w:tab w:val="center" w:pos="4419"/>
          <w:tab w:val="right" w:pos="8838"/>
        </w:tabs>
        <w:autoSpaceDE w:val="0"/>
        <w:autoSpaceDN w:val="0"/>
        <w:adjustRightInd w:val="0"/>
        <w:spacing w:line="280" w:lineRule="exact"/>
        <w:jc w:val="both"/>
        <w:rPr>
          <w:rFonts w:ascii="Calibri" w:hAnsi="Calibri" w:cs="Calibri"/>
          <w:color w:val="000000"/>
          <w:sz w:val="20"/>
          <w:szCs w:val="20"/>
        </w:rPr>
      </w:pPr>
      <w:r w:rsidRPr="00E963F9">
        <w:rPr>
          <w:rFonts w:ascii="Calibri" w:hAnsi="Calibri" w:cs="Calibri"/>
          <w:b/>
          <w:bCs/>
          <w:color w:val="000000"/>
          <w:sz w:val="20"/>
          <w:szCs w:val="20"/>
        </w:rPr>
        <w:t xml:space="preserve">Largo da Rodoviária </w:t>
      </w:r>
      <w:r w:rsidRPr="00E963F9">
        <w:rPr>
          <w:rFonts w:ascii="Calibri" w:hAnsi="Calibri" w:cs="Calibri"/>
          <w:color w:val="000000"/>
          <w:sz w:val="20"/>
          <w:szCs w:val="20"/>
        </w:rPr>
        <w:t xml:space="preserve">  </w:t>
      </w:r>
    </w:p>
    <w:p w:rsidR="00753637" w:rsidRPr="00E963F9" w:rsidRDefault="00753637" w:rsidP="00753637">
      <w:pPr>
        <w:widowControl w:val="0"/>
        <w:tabs>
          <w:tab w:val="center" w:pos="4419"/>
          <w:tab w:val="right" w:pos="8838"/>
        </w:tabs>
        <w:autoSpaceDE w:val="0"/>
        <w:autoSpaceDN w:val="0"/>
        <w:adjustRightInd w:val="0"/>
        <w:jc w:val="both"/>
        <w:rPr>
          <w:rFonts w:ascii="Calibri" w:hAnsi="Calibri" w:cs="Calibri"/>
          <w:color w:val="000000"/>
          <w:sz w:val="20"/>
          <w:szCs w:val="20"/>
        </w:rPr>
      </w:pPr>
    </w:p>
    <w:p w:rsidR="00753637" w:rsidRPr="00E963F9" w:rsidRDefault="00753637" w:rsidP="00753637">
      <w:pPr>
        <w:pStyle w:val="NormalWeb"/>
        <w:shd w:val="clear" w:color="auto" w:fill="FFFFFF"/>
        <w:spacing w:before="0" w:beforeAutospacing="0" w:after="0" w:afterAutospacing="0"/>
        <w:rPr>
          <w:rStyle w:val="Forte"/>
          <w:rFonts w:asciiTheme="minorHAnsi" w:hAnsiTheme="minorHAnsi" w:cstheme="minorHAnsi"/>
          <w:color w:val="222222"/>
          <w:sz w:val="20"/>
          <w:szCs w:val="20"/>
        </w:rPr>
      </w:pPr>
    </w:p>
    <w:p w:rsidR="00753637" w:rsidRDefault="00753637" w:rsidP="00753637">
      <w:pPr>
        <w:pStyle w:val="NormalWeb"/>
        <w:pBdr>
          <w:bottom w:val="single" w:sz="4" w:space="1" w:color="auto"/>
        </w:pBdr>
        <w:shd w:val="clear" w:color="auto" w:fill="FFFFFF"/>
        <w:spacing w:before="0" w:beforeAutospacing="0" w:after="0" w:afterAutospacing="0"/>
        <w:rPr>
          <w:rFonts w:asciiTheme="minorHAnsi" w:hAnsiTheme="minorHAnsi" w:cstheme="minorHAnsi"/>
          <w:color w:val="222222"/>
          <w:sz w:val="20"/>
          <w:szCs w:val="20"/>
        </w:rPr>
      </w:pPr>
      <w:r>
        <w:rPr>
          <w:rStyle w:val="Forte"/>
          <w:rFonts w:asciiTheme="minorHAnsi" w:hAnsiTheme="minorHAnsi" w:cstheme="minorHAnsi"/>
          <w:color w:val="222222"/>
          <w:sz w:val="20"/>
          <w:szCs w:val="20"/>
        </w:rPr>
        <w:t>ASSESSORIA DE IMPRENSA </w:t>
      </w:r>
    </w:p>
    <w:p w:rsidR="00753637" w:rsidRPr="00DE78CC" w:rsidRDefault="00753637" w:rsidP="00753637">
      <w:pPr>
        <w:shd w:val="clear" w:color="auto" w:fill="FFFFFF"/>
        <w:tabs>
          <w:tab w:val="center" w:pos="4419"/>
          <w:tab w:val="right" w:pos="8838"/>
        </w:tabs>
        <w:spacing w:line="280" w:lineRule="exact"/>
        <w:rPr>
          <w:rFonts w:asciiTheme="minorHAnsi" w:hAnsiTheme="minorHAnsi" w:cs="Arial"/>
          <w:b/>
          <w:sz w:val="20"/>
          <w:szCs w:val="20"/>
        </w:rPr>
      </w:pPr>
      <w:r w:rsidRPr="00DE78CC">
        <w:rPr>
          <w:rFonts w:asciiTheme="minorHAnsi" w:hAnsiTheme="minorHAnsi" w:cs="Arial"/>
          <w:b/>
          <w:bCs/>
          <w:sz w:val="20"/>
          <w:szCs w:val="20"/>
        </w:rPr>
        <w:t>Universo Produção</w:t>
      </w:r>
      <w:r w:rsidRPr="00DE78CC">
        <w:rPr>
          <w:rFonts w:asciiTheme="minorHAnsi" w:hAnsiTheme="minorHAnsi" w:cs="Arial"/>
          <w:sz w:val="20"/>
          <w:szCs w:val="20"/>
        </w:rPr>
        <w:t>|  </w:t>
      </w:r>
      <w:hyperlink r:id="rId7" w:history="1">
        <w:r w:rsidRPr="00DE78CC">
          <w:rPr>
            <w:rStyle w:val="Hyperlink"/>
            <w:rFonts w:asciiTheme="minorHAnsi" w:hAnsiTheme="minorHAnsi" w:cs="Arial"/>
            <w:sz w:val="20"/>
            <w:szCs w:val="20"/>
          </w:rPr>
          <w:t>(31) 3282.2366</w:t>
        </w:r>
      </w:hyperlink>
      <w:r w:rsidRPr="00DE78CC">
        <w:rPr>
          <w:rFonts w:asciiTheme="minorHAnsi" w:hAnsiTheme="minorHAnsi" w:cs="Arial"/>
          <w:sz w:val="20"/>
          <w:szCs w:val="20"/>
        </w:rPr>
        <w:t xml:space="preserve">  - Lívia Tostes – (31) 99232.2256   </w:t>
      </w:r>
      <w:hyperlink r:id="rId8" w:history="1">
        <w:r w:rsidRPr="00DE78CC">
          <w:rPr>
            <w:rStyle w:val="Hyperlink"/>
            <w:rFonts w:asciiTheme="minorHAnsi" w:hAnsiTheme="minorHAnsi" w:cs="Arial"/>
            <w:sz w:val="20"/>
            <w:szCs w:val="20"/>
          </w:rPr>
          <w:t>imprensa@universoproducaocom.br</w:t>
        </w:r>
      </w:hyperlink>
    </w:p>
    <w:p w:rsidR="00753637" w:rsidRDefault="00753637" w:rsidP="00753637">
      <w:pPr>
        <w:shd w:val="clear" w:color="auto" w:fill="FFFFFF"/>
        <w:tabs>
          <w:tab w:val="center" w:pos="4419"/>
          <w:tab w:val="right" w:pos="8838"/>
        </w:tabs>
        <w:spacing w:line="280" w:lineRule="exact"/>
        <w:rPr>
          <w:rFonts w:asciiTheme="minorHAnsi" w:hAnsiTheme="minorHAnsi" w:cs="Arial"/>
          <w:sz w:val="20"/>
          <w:szCs w:val="20"/>
          <w:u w:val="single"/>
        </w:rPr>
      </w:pPr>
      <w:r w:rsidRPr="00DE78CC">
        <w:rPr>
          <w:rFonts w:asciiTheme="minorHAnsi" w:hAnsiTheme="minorHAnsi" w:cs="Arial"/>
          <w:b/>
          <w:sz w:val="20"/>
          <w:szCs w:val="20"/>
        </w:rPr>
        <w:t>ETC Comunicação</w:t>
      </w:r>
      <w:r w:rsidRPr="00DE78CC">
        <w:rPr>
          <w:rFonts w:asciiTheme="minorHAnsi" w:hAnsiTheme="minorHAnsi" w:cs="Arial"/>
          <w:sz w:val="20"/>
          <w:szCs w:val="20"/>
        </w:rPr>
        <w:t xml:space="preserve"> | (31) 2535.5257 |99120.5295 - / </w:t>
      </w:r>
      <w:hyperlink r:id="rId9" w:history="1">
        <w:r w:rsidRPr="00CE396D">
          <w:rPr>
            <w:rStyle w:val="Hyperlink"/>
            <w:rFonts w:asciiTheme="minorHAnsi" w:hAnsiTheme="minorHAnsi" w:cs="Arial"/>
            <w:sz w:val="20"/>
            <w:szCs w:val="20"/>
          </w:rPr>
          <w:t>nudia@etccomunicacao.com.br</w:t>
        </w:r>
      </w:hyperlink>
    </w:p>
    <w:p w:rsidR="00753637" w:rsidRPr="000C5F07" w:rsidRDefault="00753637" w:rsidP="00753637">
      <w:pPr>
        <w:shd w:val="clear" w:color="auto" w:fill="FFFFFF"/>
        <w:tabs>
          <w:tab w:val="center" w:pos="4419"/>
          <w:tab w:val="right" w:pos="8838"/>
        </w:tabs>
        <w:spacing w:line="280" w:lineRule="exact"/>
        <w:rPr>
          <w:rFonts w:asciiTheme="minorHAnsi" w:hAnsiTheme="minorHAnsi" w:cs="Arial"/>
          <w:sz w:val="20"/>
          <w:szCs w:val="20"/>
        </w:rPr>
      </w:pPr>
      <w:r w:rsidRPr="000C5F07">
        <w:rPr>
          <w:rFonts w:asciiTheme="minorHAnsi" w:hAnsiTheme="minorHAnsi" w:cs="Arial"/>
          <w:sz w:val="20"/>
          <w:szCs w:val="20"/>
        </w:rPr>
        <w:t xml:space="preserve">Bárbara Prado – </w:t>
      </w:r>
      <w:hyperlink r:id="rId10" w:history="1">
        <w:r w:rsidRPr="00B24FA2">
          <w:rPr>
            <w:rStyle w:val="Hyperlink"/>
            <w:rFonts w:asciiTheme="minorHAnsi" w:hAnsiTheme="minorHAnsi" w:cs="Arial"/>
            <w:sz w:val="20"/>
            <w:szCs w:val="20"/>
          </w:rPr>
          <w:t>barbara@etccomunicacao.com.br</w:t>
        </w:r>
      </w:hyperlink>
      <w:r>
        <w:rPr>
          <w:rFonts w:asciiTheme="minorHAnsi" w:hAnsiTheme="minorHAnsi" w:cs="Arial"/>
          <w:sz w:val="20"/>
          <w:szCs w:val="20"/>
        </w:rPr>
        <w:t xml:space="preserve"> </w:t>
      </w:r>
    </w:p>
    <w:p w:rsidR="00753637" w:rsidRPr="003646AD" w:rsidRDefault="00753637" w:rsidP="00753637">
      <w:pPr>
        <w:jc w:val="both"/>
        <w:rPr>
          <w:b/>
          <w:sz w:val="20"/>
          <w:szCs w:val="20"/>
        </w:rPr>
      </w:pPr>
      <w:r w:rsidRPr="003646AD">
        <w:rPr>
          <w:rFonts w:asciiTheme="minorHAnsi" w:hAnsiTheme="minorHAnsi" w:cs="Arial"/>
          <w:sz w:val="20"/>
          <w:szCs w:val="20"/>
        </w:rPr>
        <w:t>Produção de texto: Marcelo Miranda</w:t>
      </w:r>
    </w:p>
    <w:p w:rsidR="006B25D1" w:rsidRDefault="006B25D1">
      <w:pPr>
        <w:spacing w:line="360" w:lineRule="auto"/>
        <w:jc w:val="both"/>
      </w:pPr>
    </w:p>
    <w:sectPr w:rsidR="006B25D1" w:rsidSect="00D37FF0">
      <w:headerReference w:type="default" r:id="rId11"/>
      <w:footerReference w:type="default" r:id="rId12"/>
      <w:headerReference w:type="first" r:id="rId13"/>
      <w:footerReference w:type="first" r:id="rId14"/>
      <w:pgSz w:w="11906" w:h="16838"/>
      <w:pgMar w:top="1701" w:right="1134" w:bottom="1418" w:left="1134" w:header="340" w:footer="170" w:gutter="0"/>
      <w:cols w:space="720"/>
      <w:docGrid w:linePitch="36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5A2" w:rsidRDefault="00AC65A2">
      <w:r>
        <w:separator/>
      </w:r>
    </w:p>
  </w:endnote>
  <w:endnote w:type="continuationSeparator" w:id="1">
    <w:p w:rsidR="00AC65A2" w:rsidRDefault="00AC6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F0" w:rsidRDefault="00F34764">
    <w:pPr>
      <w:pStyle w:val="Rodap"/>
    </w:pPr>
    <w:r>
      <w:rPr>
        <w:noProof/>
      </w:rPr>
      <w:drawing>
        <wp:inline distT="0" distB="0" distL="0" distR="0">
          <wp:extent cx="621030" cy="405130"/>
          <wp:effectExtent l="1905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21030" cy="405130"/>
                  </a:xfrm>
                  <a:prstGeom prst="rect">
                    <a:avLst/>
                  </a:prstGeom>
                  <a:solidFill>
                    <a:srgbClr val="FFFFFF"/>
                  </a:solidFill>
                  <a:ln w="9525">
                    <a:noFill/>
                    <a:miter lim="800000"/>
                    <a:headEnd/>
                    <a:tailEnd/>
                  </a:ln>
                </pic:spPr>
              </pic:pic>
            </a:graphicData>
          </a:graphic>
        </wp:inline>
      </w:drawing>
    </w:r>
    <w:r w:rsidR="006B25D1">
      <w:rPr>
        <w:rFonts w:eastAsia="Trebuchet MS" w:cs="Trebuchet MS"/>
        <w:sz w:val="15"/>
        <w:szCs w:val="15"/>
      </w:rPr>
      <w:t xml:space="preserve">        </w:t>
    </w:r>
    <w:r w:rsidR="006B25D1">
      <w:rPr>
        <w:sz w:val="15"/>
        <w:szCs w:val="15"/>
      </w:rPr>
      <w:t xml:space="preserve">Rua Pirapetinga, 567 </w:t>
    </w:r>
    <w:r w:rsidR="006B25D1">
      <w:rPr>
        <w:rFonts w:cs="Arial"/>
        <w:sz w:val="15"/>
        <w:szCs w:val="15"/>
      </w:rPr>
      <w:t xml:space="preserve"> </w:t>
    </w:r>
    <w:r w:rsidR="006B25D1">
      <w:rPr>
        <w:rFonts w:ascii="Wingdings" w:eastAsia="Wingdings" w:hAnsi="Wingdings" w:cs="Wingdings"/>
        <w:sz w:val="15"/>
        <w:szCs w:val="15"/>
      </w:rPr>
      <w:t></w:t>
    </w:r>
    <w:r w:rsidR="006B25D1">
      <w:rPr>
        <w:rFonts w:cs="Arial"/>
        <w:sz w:val="15"/>
        <w:szCs w:val="15"/>
      </w:rPr>
      <w:t xml:space="preserve">  </w:t>
    </w:r>
    <w:r w:rsidR="006B25D1">
      <w:rPr>
        <w:sz w:val="15"/>
        <w:szCs w:val="15"/>
      </w:rPr>
      <w:t xml:space="preserve">Serra </w:t>
    </w:r>
    <w:r w:rsidR="006B25D1">
      <w:rPr>
        <w:rFonts w:ascii="Wingdings" w:eastAsia="Wingdings" w:hAnsi="Wingdings" w:cs="Wingdings"/>
        <w:sz w:val="15"/>
        <w:szCs w:val="15"/>
      </w:rPr>
      <w:t></w:t>
    </w:r>
    <w:r w:rsidR="006B25D1">
      <w:rPr>
        <w:rFonts w:cs="Arial"/>
        <w:sz w:val="15"/>
        <w:szCs w:val="15"/>
      </w:rPr>
      <w:t xml:space="preserve">  </w:t>
    </w:r>
    <w:r w:rsidR="006B25D1">
      <w:rPr>
        <w:sz w:val="15"/>
        <w:szCs w:val="15"/>
      </w:rPr>
      <w:t xml:space="preserve">Belo Horizonte </w:t>
    </w:r>
    <w:r w:rsidR="006B25D1">
      <w:rPr>
        <w:rFonts w:ascii="Wingdings" w:eastAsia="Wingdings" w:hAnsi="Wingdings" w:cs="Wingdings"/>
        <w:sz w:val="15"/>
        <w:szCs w:val="15"/>
      </w:rPr>
      <w:t></w:t>
    </w:r>
    <w:r w:rsidR="006B25D1">
      <w:rPr>
        <w:sz w:val="15"/>
        <w:szCs w:val="15"/>
      </w:rPr>
      <w:t xml:space="preserve"> MG </w:t>
    </w:r>
    <w:r w:rsidR="006B25D1">
      <w:rPr>
        <w:rFonts w:ascii="Wingdings" w:eastAsia="Wingdings" w:hAnsi="Wingdings" w:cs="Wingdings"/>
        <w:sz w:val="15"/>
        <w:szCs w:val="15"/>
      </w:rPr>
      <w:t></w:t>
    </w:r>
    <w:r w:rsidR="006B25D1">
      <w:rPr>
        <w:sz w:val="15"/>
        <w:szCs w:val="15"/>
      </w:rPr>
      <w:t xml:space="preserve"> 30220-150 </w:t>
    </w:r>
    <w:r w:rsidR="006B25D1">
      <w:rPr>
        <w:rFonts w:ascii="Wingdings" w:eastAsia="Wingdings" w:hAnsi="Wingdings" w:cs="Wingdings"/>
        <w:sz w:val="15"/>
        <w:szCs w:val="15"/>
      </w:rPr>
      <w:t></w:t>
    </w:r>
    <w:r w:rsidR="006B25D1">
      <w:rPr>
        <w:sz w:val="15"/>
        <w:szCs w:val="15"/>
      </w:rPr>
      <w:t xml:space="preserve"> (31) 3282 2366 </w:t>
    </w:r>
    <w:r w:rsidR="006B25D1">
      <w:rPr>
        <w:rFonts w:ascii="Wingdings" w:eastAsia="Wingdings" w:hAnsi="Wingdings" w:cs="Wingdings"/>
        <w:sz w:val="15"/>
        <w:szCs w:val="15"/>
      </w:rPr>
      <w:t></w:t>
    </w:r>
    <w:r w:rsidR="006B25D1">
      <w:rPr>
        <w:rFonts w:cs="Arial"/>
        <w:sz w:val="15"/>
        <w:szCs w:val="15"/>
      </w:rPr>
      <w:t xml:space="preserve">  </w:t>
    </w:r>
    <w:r w:rsidR="006B25D1">
      <w:rPr>
        <w:sz w:val="15"/>
        <w:szCs w:val="15"/>
      </w:rPr>
      <w:t>www.mostratiradentes.com.br</w:t>
    </w:r>
  </w:p>
  <w:p w:rsidR="00D37FF0" w:rsidRDefault="00D37FF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F0" w:rsidRDefault="00D37F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5A2" w:rsidRDefault="00AC65A2">
      <w:r>
        <w:separator/>
      </w:r>
    </w:p>
  </w:footnote>
  <w:footnote w:type="continuationSeparator" w:id="1">
    <w:p w:rsidR="00AC65A2" w:rsidRDefault="00AC6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F0" w:rsidRDefault="00F34764">
    <w:pPr>
      <w:pStyle w:val="Cabealho"/>
    </w:pPr>
    <w:r>
      <w:rPr>
        <w:noProof/>
      </w:rPr>
      <w:drawing>
        <wp:inline distT="0" distB="0" distL="0" distR="0">
          <wp:extent cx="1242060" cy="673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4422"/>
                  <a:stretch>
                    <a:fillRect/>
                  </a:stretch>
                </pic:blipFill>
                <pic:spPr bwMode="auto">
                  <a:xfrm>
                    <a:off x="0" y="0"/>
                    <a:ext cx="1242060" cy="673100"/>
                  </a:xfrm>
                  <a:prstGeom prst="rect">
                    <a:avLst/>
                  </a:prstGeom>
                  <a:solidFill>
                    <a:srgbClr val="FFFFFF">
                      <a:alpha val="0"/>
                    </a:srgbClr>
                  </a:solidFill>
                  <a:ln w="9525">
                    <a:noFill/>
                    <a:miter lim="800000"/>
                    <a:headEnd/>
                    <a:tailEnd/>
                  </a:ln>
                </pic:spPr>
              </pic:pic>
            </a:graphicData>
          </a:graphic>
        </wp:inline>
      </w:drawing>
    </w:r>
    <w:r w:rsidR="006B25D1">
      <w:rPr>
        <w:rFonts w:eastAsia="Trebuchet MS" w:cs="Trebuchet MS"/>
      </w:rPr>
      <w:t xml:space="preserve">                                                                        </w:t>
    </w:r>
    <w:r>
      <w:rPr>
        <w:noProof/>
      </w:rPr>
      <w:drawing>
        <wp:inline distT="0" distB="0" distL="0" distR="0">
          <wp:extent cx="1397635" cy="35369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97635" cy="353695"/>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F0" w:rsidRDefault="00D37FF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53637"/>
    <w:rsid w:val="000169FC"/>
    <w:rsid w:val="00034364"/>
    <w:rsid w:val="00175432"/>
    <w:rsid w:val="0019061A"/>
    <w:rsid w:val="002666B0"/>
    <w:rsid w:val="002E1F02"/>
    <w:rsid w:val="002F3F67"/>
    <w:rsid w:val="0036489A"/>
    <w:rsid w:val="003910C2"/>
    <w:rsid w:val="003F67EB"/>
    <w:rsid w:val="004738E8"/>
    <w:rsid w:val="004E474B"/>
    <w:rsid w:val="005031E4"/>
    <w:rsid w:val="005103CA"/>
    <w:rsid w:val="00522862"/>
    <w:rsid w:val="00531358"/>
    <w:rsid w:val="00595442"/>
    <w:rsid w:val="005A1210"/>
    <w:rsid w:val="00677083"/>
    <w:rsid w:val="006B25D1"/>
    <w:rsid w:val="006B7998"/>
    <w:rsid w:val="006C3A83"/>
    <w:rsid w:val="006D56E6"/>
    <w:rsid w:val="00753637"/>
    <w:rsid w:val="00805CCA"/>
    <w:rsid w:val="00816D6E"/>
    <w:rsid w:val="0087217D"/>
    <w:rsid w:val="00892060"/>
    <w:rsid w:val="00925697"/>
    <w:rsid w:val="009A4951"/>
    <w:rsid w:val="009B11B9"/>
    <w:rsid w:val="009B35A6"/>
    <w:rsid w:val="009C231B"/>
    <w:rsid w:val="00A24C37"/>
    <w:rsid w:val="00A43020"/>
    <w:rsid w:val="00A60372"/>
    <w:rsid w:val="00A71B19"/>
    <w:rsid w:val="00AC65A2"/>
    <w:rsid w:val="00AF3FB3"/>
    <w:rsid w:val="00C17D0F"/>
    <w:rsid w:val="00C40462"/>
    <w:rsid w:val="00D37FF0"/>
    <w:rsid w:val="00D96E1C"/>
    <w:rsid w:val="00E4562A"/>
    <w:rsid w:val="00E963F9"/>
    <w:rsid w:val="00EA537F"/>
    <w:rsid w:val="00ED49D2"/>
    <w:rsid w:val="00EF5AF6"/>
    <w:rsid w:val="00F259D3"/>
    <w:rsid w:val="00F34764"/>
    <w:rsid w:val="00F65F8C"/>
    <w:rsid w:val="00F911D2"/>
    <w:rsid w:val="00FA4A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F0"/>
    <w:pPr>
      <w:suppressAutoHyphens/>
    </w:pPr>
    <w:rPr>
      <w:rFonts w:ascii="Trebuchet MS" w:hAnsi="Trebuchet MS"/>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D37FF0"/>
  </w:style>
  <w:style w:type="character" w:customStyle="1" w:styleId="TextodebaloChar">
    <w:name w:val="Texto de balão Char"/>
    <w:basedOn w:val="Fontepargpadro1"/>
    <w:rsid w:val="00D37FF0"/>
    <w:rPr>
      <w:rFonts w:ascii="Tahoma" w:hAnsi="Tahoma" w:cs="Tahoma"/>
      <w:sz w:val="16"/>
      <w:szCs w:val="16"/>
    </w:rPr>
  </w:style>
  <w:style w:type="character" w:styleId="Forte">
    <w:name w:val="Strong"/>
    <w:uiPriority w:val="22"/>
    <w:qFormat/>
    <w:rsid w:val="00D37FF0"/>
    <w:rPr>
      <w:b/>
      <w:bCs/>
    </w:rPr>
  </w:style>
  <w:style w:type="character" w:styleId="nfase">
    <w:name w:val="Emphasis"/>
    <w:qFormat/>
    <w:rsid w:val="00D37FF0"/>
    <w:rPr>
      <w:i/>
      <w:iCs/>
    </w:rPr>
  </w:style>
  <w:style w:type="paragraph" w:customStyle="1" w:styleId="Ttulo1">
    <w:name w:val="Título1"/>
    <w:basedOn w:val="Normal"/>
    <w:next w:val="Corpodetexto"/>
    <w:rsid w:val="00D37FF0"/>
    <w:pPr>
      <w:keepNext/>
      <w:spacing w:before="240" w:after="120"/>
    </w:pPr>
    <w:rPr>
      <w:rFonts w:ascii="Liberation Sans" w:eastAsia="Microsoft YaHei" w:hAnsi="Liberation Sans" w:cs="Mangal"/>
      <w:sz w:val="28"/>
      <w:szCs w:val="28"/>
    </w:rPr>
  </w:style>
  <w:style w:type="paragraph" w:styleId="Corpodetexto">
    <w:name w:val="Body Text"/>
    <w:basedOn w:val="Normal"/>
    <w:rsid w:val="00D37FF0"/>
    <w:pPr>
      <w:spacing w:after="140" w:line="288" w:lineRule="auto"/>
    </w:pPr>
  </w:style>
  <w:style w:type="paragraph" w:styleId="Lista">
    <w:name w:val="List"/>
    <w:basedOn w:val="Corpodetexto"/>
    <w:rsid w:val="00D37FF0"/>
    <w:rPr>
      <w:rFonts w:cs="Mangal"/>
    </w:rPr>
  </w:style>
  <w:style w:type="paragraph" w:styleId="Legenda">
    <w:name w:val="caption"/>
    <w:basedOn w:val="Normal"/>
    <w:qFormat/>
    <w:rsid w:val="00D37FF0"/>
    <w:pPr>
      <w:suppressLineNumbers/>
      <w:spacing w:before="120" w:after="120"/>
    </w:pPr>
    <w:rPr>
      <w:rFonts w:cs="Mangal"/>
      <w:i/>
      <w:iCs/>
    </w:rPr>
  </w:style>
  <w:style w:type="paragraph" w:customStyle="1" w:styleId="ndice">
    <w:name w:val="Índice"/>
    <w:basedOn w:val="Normal"/>
    <w:rsid w:val="00D37FF0"/>
    <w:pPr>
      <w:suppressLineNumbers/>
    </w:pPr>
    <w:rPr>
      <w:rFonts w:cs="Mangal"/>
    </w:rPr>
  </w:style>
  <w:style w:type="paragraph" w:styleId="Cabealho">
    <w:name w:val="header"/>
    <w:basedOn w:val="Normal"/>
    <w:rsid w:val="00D37FF0"/>
    <w:pPr>
      <w:tabs>
        <w:tab w:val="center" w:pos="4419"/>
        <w:tab w:val="right" w:pos="8838"/>
      </w:tabs>
    </w:pPr>
  </w:style>
  <w:style w:type="paragraph" w:styleId="Rodap">
    <w:name w:val="footer"/>
    <w:basedOn w:val="Normal"/>
    <w:rsid w:val="00D37FF0"/>
    <w:pPr>
      <w:tabs>
        <w:tab w:val="center" w:pos="4419"/>
        <w:tab w:val="right" w:pos="8838"/>
      </w:tabs>
    </w:pPr>
  </w:style>
  <w:style w:type="paragraph" w:customStyle="1" w:styleId="Textodebalo1">
    <w:name w:val="Texto de balão1"/>
    <w:basedOn w:val="Normal"/>
    <w:rsid w:val="00D37FF0"/>
    <w:rPr>
      <w:rFonts w:ascii="Tahoma" w:hAnsi="Tahoma" w:cs="Tahoma"/>
      <w:sz w:val="16"/>
      <w:szCs w:val="16"/>
    </w:rPr>
  </w:style>
  <w:style w:type="character" w:styleId="Hyperlink">
    <w:name w:val="Hyperlink"/>
    <w:basedOn w:val="Fontepargpadro"/>
    <w:unhideWhenUsed/>
    <w:rsid w:val="00753637"/>
    <w:rPr>
      <w:color w:val="0000FF" w:themeColor="hyperlink"/>
      <w:u w:val="single"/>
    </w:rPr>
  </w:style>
  <w:style w:type="character" w:customStyle="1" w:styleId="apple-converted-space">
    <w:name w:val="apple-converted-space"/>
    <w:basedOn w:val="Fontepargpadro"/>
    <w:rsid w:val="00753637"/>
  </w:style>
  <w:style w:type="paragraph" w:styleId="PargrafodaLista">
    <w:name w:val="List Paragraph"/>
    <w:basedOn w:val="Normal"/>
    <w:uiPriority w:val="34"/>
    <w:qFormat/>
    <w:rsid w:val="00753637"/>
    <w:pPr>
      <w:suppressAutoHyphens w:val="0"/>
      <w:ind w:left="720"/>
      <w:contextualSpacing/>
    </w:pPr>
    <w:rPr>
      <w:rFonts w:ascii="Arial" w:hAnsi="Arial"/>
      <w:kern w:val="0"/>
    </w:rPr>
  </w:style>
  <w:style w:type="paragraph" w:styleId="NormalWeb">
    <w:name w:val="Normal (Web)"/>
    <w:basedOn w:val="Normal"/>
    <w:uiPriority w:val="99"/>
    <w:semiHidden/>
    <w:unhideWhenUsed/>
    <w:rsid w:val="00753637"/>
    <w:pPr>
      <w:suppressAutoHyphens w:val="0"/>
      <w:spacing w:before="100" w:beforeAutospacing="1" w:after="100" w:afterAutospacing="1"/>
    </w:pPr>
    <w:rPr>
      <w:rFonts w:ascii="Times New Roman" w:hAnsi="Times New Roman"/>
      <w:kern w:val="0"/>
    </w:rPr>
  </w:style>
  <w:style w:type="paragraph" w:styleId="Textodebalo">
    <w:name w:val="Balloon Text"/>
    <w:basedOn w:val="Normal"/>
    <w:link w:val="TextodebaloChar1"/>
    <w:uiPriority w:val="99"/>
    <w:semiHidden/>
    <w:unhideWhenUsed/>
    <w:rsid w:val="00A43020"/>
    <w:rPr>
      <w:rFonts w:ascii="Tahoma" w:hAnsi="Tahoma" w:cs="Tahoma"/>
      <w:sz w:val="16"/>
      <w:szCs w:val="16"/>
    </w:rPr>
  </w:style>
  <w:style w:type="character" w:customStyle="1" w:styleId="TextodebaloChar1">
    <w:name w:val="Texto de balão Char1"/>
    <w:basedOn w:val="Fontepargpadro"/>
    <w:link w:val="Textodebalo"/>
    <w:uiPriority w:val="99"/>
    <w:semiHidden/>
    <w:rsid w:val="00A43020"/>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tel:(31)%203282.2366"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stratiradentes.com.b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arbara@etccomunicacao.com.br" TargetMode="External"/><Relationship Id="rId4" Type="http://schemas.openxmlformats.org/officeDocument/2006/relationships/footnotes" Target="footnotes.xml"/><Relationship Id="rId9" Type="http://schemas.openxmlformats.org/officeDocument/2006/relationships/hyperlink" Target="mailto:nudia@etccomunicacao.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1909</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Universo</cp:lastModifiedBy>
  <cp:revision>10</cp:revision>
  <cp:lastPrinted>2113-01-01T02:00:00Z</cp:lastPrinted>
  <dcterms:created xsi:type="dcterms:W3CDTF">2017-12-19T13:23:00Z</dcterms:created>
  <dcterms:modified xsi:type="dcterms:W3CDTF">2017-12-21T16:27:00Z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