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619" w:rsidRPr="00357F88" w:rsidRDefault="00334619" w:rsidP="00912418">
      <w:pPr>
        <w:jc w:val="center"/>
        <w:rPr>
          <w:rFonts w:asciiTheme="minorHAnsi" w:hAnsiTheme="minorHAnsi" w:cstheme="minorHAnsi"/>
          <w:sz w:val="18"/>
          <w:szCs w:val="18"/>
        </w:rPr>
      </w:pPr>
      <w:r w:rsidRPr="00357F88">
        <w:rPr>
          <w:rFonts w:asciiTheme="minorHAnsi" w:hAnsiTheme="minorHAnsi" w:cstheme="minorHAnsi"/>
          <w:b/>
          <w:bCs/>
          <w:sz w:val="18"/>
          <w:szCs w:val="18"/>
        </w:rPr>
        <w:t>21ª Mostra de Cinema de Tiradentes</w:t>
      </w:r>
    </w:p>
    <w:p w:rsidR="00334619" w:rsidRPr="00357F88" w:rsidRDefault="00334619" w:rsidP="00912418">
      <w:pPr>
        <w:jc w:val="center"/>
        <w:rPr>
          <w:rFonts w:asciiTheme="minorHAnsi" w:hAnsiTheme="minorHAnsi" w:cstheme="minorHAnsi"/>
          <w:sz w:val="18"/>
          <w:szCs w:val="18"/>
        </w:rPr>
      </w:pPr>
      <w:r w:rsidRPr="00357F88">
        <w:rPr>
          <w:rFonts w:asciiTheme="minorHAnsi" w:hAnsiTheme="minorHAnsi" w:cstheme="minorHAnsi"/>
          <w:bCs/>
          <w:sz w:val="18"/>
          <w:szCs w:val="18"/>
        </w:rPr>
        <w:t>19 a 27 de janeiro de 2018</w:t>
      </w:r>
    </w:p>
    <w:p w:rsidR="00334619" w:rsidRPr="00912418" w:rsidRDefault="00334619" w:rsidP="00912418">
      <w:pPr>
        <w:rPr>
          <w:rFonts w:asciiTheme="minorHAnsi" w:hAnsiTheme="minorHAnsi" w:cstheme="minorHAnsi"/>
          <w:sz w:val="22"/>
          <w:szCs w:val="22"/>
        </w:rPr>
      </w:pPr>
    </w:p>
    <w:p w:rsidR="00334619" w:rsidRPr="00912418" w:rsidRDefault="00334619" w:rsidP="00912418">
      <w:pPr>
        <w:jc w:val="both"/>
        <w:rPr>
          <w:rFonts w:asciiTheme="minorHAnsi" w:hAnsiTheme="minorHAnsi" w:cstheme="minorHAnsi"/>
          <w:sz w:val="22"/>
          <w:szCs w:val="22"/>
        </w:rPr>
      </w:pPr>
    </w:p>
    <w:p w:rsidR="00FF416B" w:rsidRPr="00771A38" w:rsidRDefault="00FF416B" w:rsidP="00FF416B">
      <w:pPr>
        <w:jc w:val="center"/>
        <w:rPr>
          <w:rFonts w:ascii="Calibri" w:hAnsi="Calibri" w:cs="Calibri"/>
          <w:b/>
          <w:sz w:val="28"/>
          <w:szCs w:val="28"/>
        </w:rPr>
      </w:pPr>
      <w:r w:rsidRPr="00771A38">
        <w:rPr>
          <w:rFonts w:asciiTheme="minorHAnsi" w:hAnsiTheme="minorHAnsi" w:cstheme="minorHAnsi"/>
          <w:b/>
          <w:sz w:val="28"/>
          <w:szCs w:val="28"/>
        </w:rPr>
        <w:t>PROGRAMAÇÃO ARTÍSTICA MOVIMENTA 21ª MOSTRA DE CINEMA DE TIRADENTES</w:t>
      </w:r>
    </w:p>
    <w:p w:rsidR="00FF416B" w:rsidRPr="00771A38" w:rsidRDefault="00FF416B" w:rsidP="00FF416B">
      <w:pPr>
        <w:jc w:val="center"/>
        <w:rPr>
          <w:rFonts w:ascii="Calibri" w:hAnsi="Calibri" w:cs="Calibri"/>
          <w:i/>
          <w:sz w:val="22"/>
          <w:szCs w:val="22"/>
        </w:rPr>
      </w:pPr>
    </w:p>
    <w:p w:rsidR="00FF416B" w:rsidRPr="00771A38" w:rsidRDefault="00FF416B" w:rsidP="00FF416B">
      <w:pPr>
        <w:jc w:val="center"/>
        <w:rPr>
          <w:rFonts w:asciiTheme="minorHAnsi" w:hAnsiTheme="minorHAnsi" w:cstheme="minorHAnsi"/>
          <w:sz w:val="22"/>
          <w:szCs w:val="22"/>
        </w:rPr>
      </w:pPr>
      <w:r w:rsidRPr="00771A38">
        <w:rPr>
          <w:rFonts w:ascii="Calibri" w:hAnsi="Calibri" w:cs="Calibri"/>
          <w:i/>
          <w:sz w:val="22"/>
          <w:szCs w:val="22"/>
        </w:rPr>
        <w:t xml:space="preserve">Além da exibição de 102 filmes, evento promove, em parceria com SESC, diversas atrações com artistas independentes e autorais; Pedro Morais, Dona Jandira e Nina Becker estão entre os </w:t>
      </w:r>
      <w:r w:rsidR="00AF49B6" w:rsidRPr="00771A38">
        <w:rPr>
          <w:rFonts w:ascii="Calibri" w:hAnsi="Calibri" w:cs="Calibri"/>
          <w:i/>
          <w:sz w:val="22"/>
          <w:szCs w:val="22"/>
        </w:rPr>
        <w:t>destaques</w:t>
      </w:r>
    </w:p>
    <w:p w:rsidR="00912418" w:rsidRDefault="00912418" w:rsidP="00912418">
      <w:pPr>
        <w:jc w:val="both"/>
        <w:rPr>
          <w:rFonts w:asciiTheme="minorHAnsi" w:hAnsiTheme="minorHAnsi" w:cstheme="minorHAnsi"/>
          <w:sz w:val="22"/>
          <w:szCs w:val="22"/>
        </w:rPr>
      </w:pPr>
    </w:p>
    <w:p w:rsidR="00F42A44" w:rsidRPr="00142EC7" w:rsidRDefault="00F42A44" w:rsidP="00142EC7">
      <w:pPr>
        <w:spacing w:line="276" w:lineRule="auto"/>
        <w:jc w:val="both"/>
        <w:rPr>
          <w:rFonts w:asciiTheme="minorHAnsi" w:eastAsia="Calibri" w:hAnsiTheme="minorHAnsi" w:cstheme="minorHAnsi"/>
          <w:sz w:val="22"/>
          <w:szCs w:val="22"/>
        </w:rPr>
      </w:pPr>
      <w:r w:rsidRPr="00142EC7">
        <w:rPr>
          <w:rFonts w:asciiTheme="minorHAnsi" w:hAnsiTheme="minorHAnsi" w:cstheme="minorHAnsi"/>
          <w:sz w:val="22"/>
          <w:szCs w:val="22"/>
        </w:rPr>
        <w:t xml:space="preserve">A </w:t>
      </w:r>
      <w:r w:rsidRPr="00142EC7">
        <w:rPr>
          <w:rFonts w:asciiTheme="minorHAnsi" w:hAnsiTheme="minorHAnsi" w:cstheme="minorHAnsi"/>
          <w:b/>
          <w:sz w:val="22"/>
          <w:szCs w:val="22"/>
        </w:rPr>
        <w:t>21ª Mostra de Cinema de Tiradentes</w:t>
      </w:r>
      <w:r w:rsidRPr="00142EC7">
        <w:rPr>
          <w:rFonts w:asciiTheme="minorHAnsi" w:hAnsiTheme="minorHAnsi" w:cstheme="minorHAnsi"/>
          <w:sz w:val="22"/>
          <w:szCs w:val="22"/>
        </w:rPr>
        <w:t xml:space="preserve">, que tem início na próxima </w:t>
      </w:r>
      <w:r w:rsidRPr="00142EC7">
        <w:rPr>
          <w:rFonts w:asciiTheme="minorHAnsi" w:hAnsiTheme="minorHAnsi" w:cstheme="minorHAnsi"/>
          <w:b/>
          <w:sz w:val="22"/>
          <w:szCs w:val="22"/>
        </w:rPr>
        <w:t>sexta, 19 de janeiro</w:t>
      </w:r>
      <w:r w:rsidRPr="00142EC7">
        <w:rPr>
          <w:rFonts w:asciiTheme="minorHAnsi" w:hAnsiTheme="minorHAnsi" w:cstheme="minorHAnsi"/>
          <w:sz w:val="22"/>
          <w:szCs w:val="22"/>
        </w:rPr>
        <w:t xml:space="preserve">, e se estende até o </w:t>
      </w:r>
      <w:r w:rsidRPr="00142EC7">
        <w:rPr>
          <w:rFonts w:asciiTheme="minorHAnsi" w:hAnsiTheme="minorHAnsi" w:cstheme="minorHAnsi"/>
          <w:b/>
          <w:sz w:val="22"/>
          <w:szCs w:val="22"/>
        </w:rPr>
        <w:t>dia 27</w:t>
      </w:r>
      <w:r w:rsidRPr="00142EC7">
        <w:rPr>
          <w:rFonts w:asciiTheme="minorHAnsi" w:hAnsiTheme="minorHAnsi" w:cstheme="minorHAnsi"/>
          <w:sz w:val="22"/>
          <w:szCs w:val="22"/>
        </w:rPr>
        <w:t xml:space="preserve">, reserva espaço para diversas manifestações artísticas que vão ampliar ainda mais a força do principal encontro cinematográfico do país. O evento, que </w:t>
      </w:r>
      <w:r w:rsidRPr="00142EC7">
        <w:rPr>
          <w:rFonts w:asciiTheme="minorHAnsi" w:eastAsia="Calibri" w:hAnsiTheme="minorHAnsi" w:cstheme="minorHAnsi"/>
          <w:sz w:val="22"/>
          <w:szCs w:val="22"/>
        </w:rPr>
        <w:t xml:space="preserve">abre o calendário audiovisual brasileiro oferece para o público uma agenda intensa e gratuita, composta por </w:t>
      </w:r>
      <w:r w:rsidRPr="00142EC7">
        <w:rPr>
          <w:rFonts w:asciiTheme="minorHAnsi" w:eastAsia="Calibri" w:hAnsiTheme="minorHAnsi" w:cstheme="minorHAnsi"/>
          <w:b/>
          <w:sz w:val="22"/>
          <w:szCs w:val="22"/>
        </w:rPr>
        <w:t>exposições, cortejo</w:t>
      </w:r>
      <w:r w:rsidR="008E2D10" w:rsidRPr="00142EC7">
        <w:rPr>
          <w:rFonts w:asciiTheme="minorHAnsi" w:eastAsia="Calibri" w:hAnsiTheme="minorHAnsi" w:cstheme="minorHAnsi"/>
          <w:b/>
          <w:sz w:val="22"/>
          <w:szCs w:val="22"/>
        </w:rPr>
        <w:t>s</w:t>
      </w:r>
      <w:r w:rsidRPr="00142EC7">
        <w:rPr>
          <w:rFonts w:asciiTheme="minorHAnsi" w:eastAsia="Calibri" w:hAnsiTheme="minorHAnsi" w:cstheme="minorHAnsi"/>
          <w:b/>
          <w:sz w:val="22"/>
          <w:szCs w:val="22"/>
        </w:rPr>
        <w:t>, teatro de rua, performances e intervenções artísticas, apresentações musicais e rodas de conversa</w:t>
      </w:r>
      <w:r w:rsidRPr="00142EC7">
        <w:rPr>
          <w:rFonts w:asciiTheme="minorHAnsi" w:eastAsia="Calibri" w:hAnsiTheme="minorHAnsi" w:cstheme="minorHAnsi"/>
          <w:sz w:val="22"/>
          <w:szCs w:val="22"/>
        </w:rPr>
        <w:t>, transformando a cidade histórica em um caldeirão multicultural.</w:t>
      </w:r>
    </w:p>
    <w:p w:rsidR="00F42A44" w:rsidRPr="00142EC7" w:rsidRDefault="00F42A44" w:rsidP="00142EC7">
      <w:pPr>
        <w:spacing w:line="276" w:lineRule="auto"/>
        <w:jc w:val="both"/>
        <w:rPr>
          <w:rFonts w:asciiTheme="minorHAnsi" w:eastAsia="Calibri" w:hAnsiTheme="minorHAnsi" w:cstheme="minorHAnsi"/>
          <w:sz w:val="22"/>
          <w:szCs w:val="22"/>
        </w:rPr>
      </w:pPr>
    </w:p>
    <w:p w:rsidR="00F42A44" w:rsidRPr="00142EC7" w:rsidRDefault="00F42A44" w:rsidP="00142EC7">
      <w:pPr>
        <w:spacing w:line="276" w:lineRule="auto"/>
        <w:jc w:val="both"/>
        <w:rPr>
          <w:rFonts w:asciiTheme="minorHAnsi" w:eastAsia="Calibri" w:hAnsiTheme="minorHAnsi" w:cstheme="minorHAnsi"/>
          <w:sz w:val="22"/>
          <w:szCs w:val="22"/>
        </w:rPr>
      </w:pPr>
      <w:r w:rsidRPr="00142EC7">
        <w:rPr>
          <w:rFonts w:asciiTheme="minorHAnsi" w:eastAsia="Calibri" w:hAnsiTheme="minorHAnsi" w:cstheme="minorHAnsi"/>
          <w:sz w:val="22"/>
          <w:szCs w:val="22"/>
        </w:rPr>
        <w:t>A curadoria artística</w:t>
      </w:r>
      <w:r w:rsidR="00357F88" w:rsidRPr="00142EC7">
        <w:rPr>
          <w:rFonts w:asciiTheme="minorHAnsi" w:eastAsia="Calibri" w:hAnsiTheme="minorHAnsi" w:cstheme="minorHAnsi"/>
          <w:sz w:val="22"/>
          <w:szCs w:val="22"/>
        </w:rPr>
        <w:t xml:space="preserve">, </w:t>
      </w:r>
      <w:r w:rsidRPr="00142EC7">
        <w:rPr>
          <w:rFonts w:asciiTheme="minorHAnsi" w:eastAsia="Calibri" w:hAnsiTheme="minorHAnsi" w:cstheme="minorHAnsi"/>
          <w:b/>
          <w:sz w:val="22"/>
          <w:szCs w:val="22"/>
        </w:rPr>
        <w:t xml:space="preserve">desenvolvida </w:t>
      </w:r>
      <w:r w:rsidR="00357F88" w:rsidRPr="00142EC7">
        <w:rPr>
          <w:rFonts w:asciiTheme="minorHAnsi" w:eastAsia="Calibri" w:hAnsiTheme="minorHAnsi" w:cstheme="minorHAnsi"/>
          <w:b/>
          <w:sz w:val="22"/>
          <w:szCs w:val="22"/>
        </w:rPr>
        <w:t xml:space="preserve">por meio de parceria cultural com </w:t>
      </w:r>
      <w:r w:rsidRPr="00142EC7">
        <w:rPr>
          <w:rFonts w:asciiTheme="minorHAnsi" w:eastAsia="Calibri" w:hAnsiTheme="minorHAnsi" w:cstheme="minorHAnsi"/>
          <w:b/>
          <w:sz w:val="22"/>
          <w:szCs w:val="22"/>
        </w:rPr>
        <w:t>o Sesc</w:t>
      </w:r>
      <w:r w:rsidRPr="00142EC7">
        <w:rPr>
          <w:rFonts w:asciiTheme="minorHAnsi" w:eastAsia="Calibri" w:hAnsiTheme="minorHAnsi" w:cstheme="minorHAnsi"/>
          <w:sz w:val="22"/>
          <w:szCs w:val="22"/>
        </w:rPr>
        <w:t xml:space="preserve">, levou em consideração a temática </w:t>
      </w:r>
      <w:r w:rsidRPr="00142EC7">
        <w:rPr>
          <w:rFonts w:asciiTheme="minorHAnsi" w:eastAsia="Calibri" w:hAnsiTheme="minorHAnsi" w:cstheme="minorHAnsi"/>
          <w:b/>
          <w:sz w:val="22"/>
          <w:szCs w:val="22"/>
        </w:rPr>
        <w:t>“Chamado Realista”</w:t>
      </w:r>
      <w:r w:rsidRPr="00142EC7">
        <w:rPr>
          <w:rFonts w:asciiTheme="minorHAnsi" w:eastAsia="Calibri" w:hAnsiTheme="minorHAnsi" w:cstheme="minorHAnsi"/>
          <w:sz w:val="22"/>
          <w:szCs w:val="22"/>
        </w:rPr>
        <w:t>, proposta para esta edição. Assim, foram escolhidos artistas, grupos</w:t>
      </w:r>
      <w:r w:rsidR="008E2D10" w:rsidRPr="00142EC7">
        <w:rPr>
          <w:rFonts w:asciiTheme="minorHAnsi" w:eastAsia="Calibri" w:hAnsiTheme="minorHAnsi" w:cstheme="minorHAnsi"/>
          <w:sz w:val="22"/>
          <w:szCs w:val="22"/>
        </w:rPr>
        <w:t xml:space="preserve"> e</w:t>
      </w:r>
      <w:r w:rsidRPr="00142EC7">
        <w:rPr>
          <w:rFonts w:asciiTheme="minorHAnsi" w:eastAsia="Calibri" w:hAnsiTheme="minorHAnsi" w:cstheme="minorHAnsi"/>
          <w:sz w:val="22"/>
          <w:szCs w:val="22"/>
        </w:rPr>
        <w:t xml:space="preserve"> bandas</w:t>
      </w:r>
      <w:r w:rsidR="008E2D10" w:rsidRPr="00142EC7">
        <w:rPr>
          <w:rFonts w:asciiTheme="minorHAnsi" w:eastAsia="Calibri" w:hAnsiTheme="minorHAnsi" w:cstheme="minorHAnsi"/>
          <w:sz w:val="22"/>
          <w:szCs w:val="22"/>
        </w:rPr>
        <w:t xml:space="preserve"> cuja obra se apropria deste mote</w:t>
      </w:r>
      <w:r w:rsidRPr="00142EC7">
        <w:rPr>
          <w:rFonts w:asciiTheme="minorHAnsi" w:eastAsia="Calibri" w:hAnsiTheme="minorHAnsi" w:cstheme="minorHAnsi"/>
          <w:sz w:val="22"/>
          <w:szCs w:val="22"/>
        </w:rPr>
        <w:t xml:space="preserve"> para apresentações diárias no Sesc Cine-Lounge e no Largo das Fôrras</w:t>
      </w:r>
      <w:r w:rsidR="008E2D10" w:rsidRPr="00142EC7">
        <w:rPr>
          <w:rFonts w:asciiTheme="minorHAnsi" w:eastAsia="Calibri" w:hAnsiTheme="minorHAnsi" w:cstheme="minorHAnsi"/>
          <w:sz w:val="22"/>
          <w:szCs w:val="22"/>
        </w:rPr>
        <w:t xml:space="preserve">, </w:t>
      </w:r>
      <w:r w:rsidRPr="00142EC7">
        <w:rPr>
          <w:rFonts w:asciiTheme="minorHAnsi" w:eastAsia="Calibri" w:hAnsiTheme="minorHAnsi" w:cstheme="minorHAnsi"/>
          <w:sz w:val="22"/>
          <w:szCs w:val="22"/>
        </w:rPr>
        <w:t>praça principal da cidade</w:t>
      </w:r>
      <w:r w:rsidR="008E2D10" w:rsidRPr="00142EC7">
        <w:rPr>
          <w:rFonts w:asciiTheme="minorHAnsi" w:eastAsia="Calibri" w:hAnsiTheme="minorHAnsi" w:cstheme="minorHAnsi"/>
          <w:sz w:val="22"/>
          <w:szCs w:val="22"/>
        </w:rPr>
        <w:t>, que recebe</w:t>
      </w:r>
      <w:r w:rsidR="00357F88" w:rsidRPr="00142EC7">
        <w:rPr>
          <w:rFonts w:asciiTheme="minorHAnsi" w:eastAsia="Calibri" w:hAnsiTheme="minorHAnsi" w:cstheme="minorHAnsi"/>
          <w:sz w:val="22"/>
          <w:szCs w:val="22"/>
        </w:rPr>
        <w:t>rá</w:t>
      </w:r>
      <w:r w:rsidR="008E2D10" w:rsidRPr="00142EC7">
        <w:rPr>
          <w:rFonts w:asciiTheme="minorHAnsi" w:eastAsia="Calibri" w:hAnsiTheme="minorHAnsi" w:cstheme="minorHAnsi"/>
          <w:sz w:val="22"/>
          <w:szCs w:val="22"/>
        </w:rPr>
        <w:t xml:space="preserve"> um cinema especialmente montado para a ocasião. </w:t>
      </w:r>
      <w:r w:rsidR="008E2D10" w:rsidRPr="00142EC7">
        <w:rPr>
          <w:rFonts w:asciiTheme="minorHAnsi" w:eastAsia="Calibri" w:hAnsiTheme="minorHAnsi" w:cstheme="minorHAnsi"/>
          <w:b/>
          <w:sz w:val="22"/>
          <w:szCs w:val="22"/>
        </w:rPr>
        <w:t xml:space="preserve">A programação completa já está disponível em </w:t>
      </w:r>
      <w:hyperlink r:id="rId7" w:history="1">
        <w:r w:rsidR="008E2D10" w:rsidRPr="00142EC7">
          <w:rPr>
            <w:rStyle w:val="Hyperlink"/>
            <w:rFonts w:asciiTheme="minorHAnsi" w:eastAsia="Calibri" w:hAnsiTheme="minorHAnsi" w:cstheme="minorHAnsi"/>
            <w:b/>
            <w:sz w:val="22"/>
            <w:szCs w:val="22"/>
          </w:rPr>
          <w:t>www.mostratiradentes.com.br</w:t>
        </w:r>
      </w:hyperlink>
      <w:r w:rsidR="008E2D10" w:rsidRPr="00142EC7">
        <w:rPr>
          <w:rFonts w:asciiTheme="minorHAnsi" w:eastAsia="Calibri" w:hAnsiTheme="minorHAnsi" w:cstheme="minorHAnsi"/>
          <w:sz w:val="22"/>
          <w:szCs w:val="22"/>
        </w:rPr>
        <w:t xml:space="preserve">. </w:t>
      </w:r>
    </w:p>
    <w:p w:rsidR="008E2D10" w:rsidRPr="00142EC7" w:rsidRDefault="008E2D10" w:rsidP="00142EC7">
      <w:pPr>
        <w:spacing w:line="276" w:lineRule="auto"/>
        <w:jc w:val="both"/>
        <w:rPr>
          <w:rFonts w:asciiTheme="minorHAnsi" w:eastAsia="Calibri" w:hAnsiTheme="minorHAnsi" w:cstheme="minorHAnsi"/>
          <w:sz w:val="22"/>
          <w:szCs w:val="22"/>
        </w:rPr>
      </w:pPr>
    </w:p>
    <w:p w:rsidR="001D11B3" w:rsidRPr="00142EC7" w:rsidRDefault="001D11B3" w:rsidP="00142EC7">
      <w:pPr>
        <w:spacing w:line="276" w:lineRule="auto"/>
        <w:jc w:val="both"/>
        <w:rPr>
          <w:rFonts w:asciiTheme="minorHAnsi" w:hAnsiTheme="minorHAnsi" w:cstheme="minorHAnsi"/>
          <w:sz w:val="22"/>
          <w:szCs w:val="22"/>
        </w:rPr>
      </w:pPr>
      <w:r w:rsidRPr="00142EC7">
        <w:rPr>
          <w:rFonts w:asciiTheme="minorHAnsi" w:eastAsia="Calibri" w:hAnsiTheme="minorHAnsi" w:cstheme="minorHAnsi"/>
          <w:sz w:val="22"/>
          <w:szCs w:val="22"/>
        </w:rPr>
        <w:t xml:space="preserve">A </w:t>
      </w:r>
      <w:r w:rsidRPr="00142EC7">
        <w:rPr>
          <w:rFonts w:asciiTheme="minorHAnsi" w:eastAsia="Calibri" w:hAnsiTheme="minorHAnsi" w:cstheme="minorHAnsi"/>
          <w:b/>
          <w:sz w:val="22"/>
          <w:szCs w:val="22"/>
        </w:rPr>
        <w:t>Banda Orquestra Ramalho de Tiradentes</w:t>
      </w:r>
      <w:r w:rsidRPr="00142EC7">
        <w:rPr>
          <w:rFonts w:asciiTheme="minorHAnsi" w:eastAsia="Calibri" w:hAnsiTheme="minorHAnsi" w:cstheme="minorHAnsi"/>
          <w:sz w:val="22"/>
          <w:szCs w:val="22"/>
        </w:rPr>
        <w:t xml:space="preserve"> será responsável por recepcionar o público no primeiro dia de evento. A partir das 20h, o grupo, fundado em 1860 </w:t>
      </w:r>
      <w:r w:rsidRPr="00142EC7">
        <w:rPr>
          <w:rFonts w:asciiTheme="minorHAnsi" w:hAnsiTheme="minorHAnsi" w:cstheme="minorHAnsi"/>
          <w:sz w:val="22"/>
          <w:szCs w:val="22"/>
        </w:rPr>
        <w:t xml:space="preserve">e responsável por manter viva a tradição musical do município mineiro, que este ano completa 300 anos de fundação, se apresenta no Sesc Cine-Lounge, onde também haverá a transmissão simultânea da abertura oficial. </w:t>
      </w:r>
    </w:p>
    <w:p w:rsidR="001D11B3" w:rsidRPr="00142EC7" w:rsidRDefault="001D11B3" w:rsidP="00142EC7">
      <w:pPr>
        <w:spacing w:line="276" w:lineRule="auto"/>
        <w:jc w:val="both"/>
        <w:rPr>
          <w:rFonts w:asciiTheme="minorHAnsi" w:hAnsiTheme="minorHAnsi" w:cstheme="minorHAnsi"/>
          <w:sz w:val="22"/>
          <w:szCs w:val="22"/>
        </w:rPr>
      </w:pPr>
    </w:p>
    <w:p w:rsidR="008E2D10" w:rsidRPr="00142EC7" w:rsidRDefault="00E65B06" w:rsidP="00142EC7">
      <w:pPr>
        <w:spacing w:line="276" w:lineRule="auto"/>
        <w:jc w:val="both"/>
        <w:rPr>
          <w:rFonts w:asciiTheme="minorHAnsi" w:hAnsiTheme="minorHAnsi" w:cstheme="minorHAnsi"/>
          <w:sz w:val="22"/>
          <w:szCs w:val="22"/>
        </w:rPr>
      </w:pPr>
      <w:r w:rsidRPr="00142EC7">
        <w:rPr>
          <w:rFonts w:asciiTheme="minorHAnsi" w:hAnsiTheme="minorHAnsi" w:cstheme="minorHAnsi"/>
          <w:sz w:val="22"/>
          <w:szCs w:val="22"/>
        </w:rPr>
        <w:t xml:space="preserve">Moradores e turistas também serão convidados a se dirigir para a abertura por meio de um cortejo conduzido pelo </w:t>
      </w:r>
      <w:r w:rsidRPr="00142EC7">
        <w:rPr>
          <w:rFonts w:asciiTheme="minorHAnsi" w:hAnsiTheme="minorHAnsi" w:cstheme="minorHAnsi"/>
          <w:b/>
          <w:sz w:val="22"/>
          <w:szCs w:val="22"/>
        </w:rPr>
        <w:t>Suaveciclo</w:t>
      </w:r>
      <w:r w:rsidRPr="00142EC7">
        <w:rPr>
          <w:rFonts w:asciiTheme="minorHAnsi" w:hAnsiTheme="minorHAnsi" w:cstheme="minorHAnsi"/>
          <w:sz w:val="22"/>
          <w:szCs w:val="22"/>
        </w:rPr>
        <w:t xml:space="preserve">, performance que utiliza elementos audiovisuais para transformar a paisagem local. A apresentação, que parte do Cine BNDES na Praça e segue para o Cine-Tenda, acontece das </w:t>
      </w:r>
      <w:r w:rsidR="001D11B3" w:rsidRPr="00142EC7">
        <w:rPr>
          <w:rFonts w:asciiTheme="minorHAnsi" w:hAnsiTheme="minorHAnsi" w:cstheme="minorHAnsi"/>
          <w:b/>
          <w:sz w:val="22"/>
          <w:szCs w:val="22"/>
        </w:rPr>
        <w:t>20h30 às 21h3</w:t>
      </w:r>
      <w:r w:rsidRPr="00142EC7">
        <w:rPr>
          <w:rFonts w:asciiTheme="minorHAnsi" w:hAnsiTheme="minorHAnsi" w:cstheme="minorHAnsi"/>
          <w:b/>
          <w:sz w:val="22"/>
          <w:szCs w:val="22"/>
        </w:rPr>
        <w:t>0</w:t>
      </w:r>
      <w:r w:rsidRPr="00142EC7">
        <w:rPr>
          <w:rFonts w:asciiTheme="minorHAnsi" w:hAnsiTheme="minorHAnsi" w:cstheme="minorHAnsi"/>
          <w:sz w:val="22"/>
          <w:szCs w:val="22"/>
        </w:rPr>
        <w:t xml:space="preserve">. </w:t>
      </w:r>
    </w:p>
    <w:p w:rsidR="00E8388D" w:rsidRPr="00142EC7" w:rsidRDefault="00E8388D" w:rsidP="00142EC7">
      <w:pPr>
        <w:spacing w:line="276" w:lineRule="auto"/>
        <w:jc w:val="both"/>
        <w:rPr>
          <w:rFonts w:asciiTheme="minorHAnsi" w:hAnsiTheme="minorHAnsi" w:cstheme="minorHAnsi"/>
          <w:sz w:val="22"/>
          <w:szCs w:val="22"/>
        </w:rPr>
      </w:pPr>
    </w:p>
    <w:p w:rsidR="00CC5B60" w:rsidRPr="00142EC7" w:rsidRDefault="00CC5B60" w:rsidP="00142EC7">
      <w:pPr>
        <w:spacing w:line="276" w:lineRule="auto"/>
        <w:jc w:val="both"/>
        <w:rPr>
          <w:rFonts w:asciiTheme="minorHAnsi" w:hAnsiTheme="minorHAnsi"/>
          <w:color w:val="000000" w:themeColor="text1"/>
          <w:kern w:val="0"/>
          <w:sz w:val="22"/>
          <w:szCs w:val="22"/>
        </w:rPr>
      </w:pPr>
      <w:r w:rsidRPr="00142EC7">
        <w:rPr>
          <w:rFonts w:asciiTheme="minorHAnsi" w:hAnsiTheme="minorHAnsi" w:cstheme="minorHAnsi"/>
          <w:color w:val="000000" w:themeColor="text1"/>
          <w:sz w:val="22"/>
          <w:szCs w:val="22"/>
        </w:rPr>
        <w:t xml:space="preserve">Representando a cena contemporânea autoral de Minas Gerais, </w:t>
      </w:r>
      <w:r w:rsidRPr="00142EC7">
        <w:rPr>
          <w:rFonts w:asciiTheme="minorHAnsi" w:hAnsiTheme="minorHAnsi" w:cstheme="minorHAnsi"/>
          <w:b/>
          <w:color w:val="000000" w:themeColor="text1"/>
          <w:sz w:val="22"/>
          <w:szCs w:val="22"/>
        </w:rPr>
        <w:t>Pedro Morais</w:t>
      </w:r>
      <w:r w:rsidRPr="00142EC7">
        <w:rPr>
          <w:rFonts w:asciiTheme="minorHAnsi" w:hAnsiTheme="minorHAnsi" w:cstheme="minorHAnsi"/>
          <w:color w:val="000000" w:themeColor="text1"/>
          <w:sz w:val="22"/>
          <w:szCs w:val="22"/>
        </w:rPr>
        <w:t xml:space="preserve"> encerra a noite do primeiro dia da Mostra</w:t>
      </w:r>
      <w:r w:rsidR="000C636B" w:rsidRPr="00142EC7">
        <w:rPr>
          <w:rFonts w:asciiTheme="minorHAnsi" w:hAnsiTheme="minorHAnsi" w:cstheme="minorHAnsi"/>
          <w:color w:val="000000" w:themeColor="text1"/>
          <w:sz w:val="22"/>
          <w:szCs w:val="22"/>
        </w:rPr>
        <w:t xml:space="preserve"> com </w:t>
      </w:r>
      <w:r w:rsidRPr="00142EC7">
        <w:rPr>
          <w:rFonts w:asciiTheme="minorHAnsi" w:hAnsiTheme="minorHAnsi"/>
          <w:color w:val="000000" w:themeColor="text1"/>
          <w:kern w:val="0"/>
          <w:sz w:val="22"/>
          <w:szCs w:val="22"/>
        </w:rPr>
        <w:t xml:space="preserve">um show com </w:t>
      </w:r>
      <w:r w:rsidR="009437DD" w:rsidRPr="00142EC7">
        <w:rPr>
          <w:rFonts w:asciiTheme="minorHAnsi" w:hAnsiTheme="minorHAnsi"/>
          <w:color w:val="000000" w:themeColor="text1"/>
          <w:sz w:val="22"/>
          <w:szCs w:val="22"/>
        </w:rPr>
        <w:t>canções dos seus três discos</w:t>
      </w:r>
      <w:r w:rsidR="005272CA" w:rsidRPr="00142EC7">
        <w:rPr>
          <w:rFonts w:asciiTheme="minorHAnsi" w:hAnsiTheme="minorHAnsi"/>
          <w:color w:val="000000" w:themeColor="text1"/>
          <w:sz w:val="22"/>
          <w:szCs w:val="22"/>
        </w:rPr>
        <w:t>: “H</w:t>
      </w:r>
      <w:r w:rsidR="009437DD" w:rsidRPr="00142EC7">
        <w:rPr>
          <w:rFonts w:asciiTheme="minorHAnsi" w:hAnsiTheme="minorHAnsi"/>
          <w:color w:val="000000" w:themeColor="text1"/>
          <w:sz w:val="22"/>
          <w:szCs w:val="22"/>
        </w:rPr>
        <w:t>omônimo</w:t>
      </w:r>
      <w:r w:rsidR="005272CA" w:rsidRPr="00142EC7">
        <w:rPr>
          <w:rFonts w:asciiTheme="minorHAnsi" w:hAnsiTheme="minorHAnsi"/>
          <w:color w:val="000000" w:themeColor="text1"/>
          <w:sz w:val="22"/>
          <w:szCs w:val="22"/>
        </w:rPr>
        <w:t xml:space="preserve">” (2006), </w:t>
      </w:r>
      <w:r w:rsidR="009437DD" w:rsidRPr="00142EC7">
        <w:rPr>
          <w:rFonts w:asciiTheme="minorHAnsi" w:hAnsiTheme="minorHAnsi"/>
          <w:color w:val="000000" w:themeColor="text1"/>
          <w:sz w:val="22"/>
          <w:szCs w:val="22"/>
        </w:rPr>
        <w:t>“Sob o Sol”</w:t>
      </w:r>
      <w:r w:rsidR="005272CA" w:rsidRPr="00142EC7">
        <w:rPr>
          <w:rFonts w:asciiTheme="minorHAnsi" w:hAnsiTheme="minorHAnsi"/>
          <w:color w:val="000000" w:themeColor="text1"/>
          <w:sz w:val="22"/>
          <w:szCs w:val="22"/>
        </w:rPr>
        <w:t xml:space="preserve"> (2010) e </w:t>
      </w:r>
      <w:r w:rsidR="009437DD" w:rsidRPr="00142EC7">
        <w:rPr>
          <w:rFonts w:asciiTheme="minorHAnsi" w:hAnsiTheme="minorHAnsi"/>
          <w:color w:val="000000" w:themeColor="text1"/>
          <w:sz w:val="22"/>
          <w:szCs w:val="22"/>
        </w:rPr>
        <w:t>“Vertigem”</w:t>
      </w:r>
      <w:r w:rsidR="005272CA" w:rsidRPr="00142EC7">
        <w:rPr>
          <w:rFonts w:asciiTheme="minorHAnsi" w:hAnsiTheme="minorHAnsi"/>
          <w:color w:val="000000" w:themeColor="text1"/>
          <w:sz w:val="22"/>
          <w:szCs w:val="22"/>
        </w:rPr>
        <w:t xml:space="preserve"> (2013).</w:t>
      </w:r>
      <w:r w:rsidRPr="00142EC7">
        <w:rPr>
          <w:rFonts w:asciiTheme="minorHAnsi" w:hAnsiTheme="minorHAnsi"/>
          <w:color w:val="000000" w:themeColor="text1"/>
          <w:sz w:val="22"/>
          <w:szCs w:val="22"/>
        </w:rPr>
        <w:t xml:space="preserve"> </w:t>
      </w:r>
    </w:p>
    <w:p w:rsidR="001D11B3" w:rsidRPr="00142EC7" w:rsidRDefault="005272CA" w:rsidP="00142EC7">
      <w:pPr>
        <w:spacing w:line="276" w:lineRule="auto"/>
        <w:jc w:val="both"/>
        <w:rPr>
          <w:rFonts w:asciiTheme="minorHAnsi" w:hAnsiTheme="minorHAnsi" w:cstheme="minorHAnsi"/>
          <w:color w:val="FF0000"/>
          <w:sz w:val="22"/>
          <w:szCs w:val="22"/>
        </w:rPr>
      </w:pPr>
      <w:r w:rsidRPr="00142EC7">
        <w:rPr>
          <w:rFonts w:asciiTheme="minorHAnsi" w:hAnsiTheme="minorHAnsi" w:cstheme="minorHAnsi"/>
          <w:color w:val="FF0000"/>
          <w:sz w:val="22"/>
          <w:szCs w:val="22"/>
        </w:rPr>
        <w:t xml:space="preserve"> </w:t>
      </w:r>
    </w:p>
    <w:p w:rsidR="00915284" w:rsidRPr="00142EC7" w:rsidRDefault="00915284" w:rsidP="00142EC7">
      <w:pPr>
        <w:spacing w:line="276" w:lineRule="auto"/>
        <w:jc w:val="both"/>
        <w:rPr>
          <w:rFonts w:asciiTheme="minorHAnsi" w:hAnsiTheme="minorHAnsi" w:cstheme="minorHAnsi"/>
          <w:b/>
          <w:sz w:val="22"/>
          <w:szCs w:val="22"/>
        </w:rPr>
      </w:pPr>
      <w:r w:rsidRPr="00142EC7">
        <w:rPr>
          <w:rFonts w:asciiTheme="minorHAnsi" w:hAnsiTheme="minorHAnsi" w:cstheme="minorHAnsi"/>
          <w:b/>
          <w:sz w:val="22"/>
          <w:szCs w:val="22"/>
        </w:rPr>
        <w:t>DIA A DIA</w:t>
      </w:r>
    </w:p>
    <w:p w:rsidR="000C636B" w:rsidRPr="00142EC7" w:rsidRDefault="000C636B" w:rsidP="00142EC7">
      <w:pPr>
        <w:spacing w:line="276" w:lineRule="auto"/>
        <w:jc w:val="both"/>
        <w:rPr>
          <w:rFonts w:asciiTheme="minorHAnsi" w:hAnsiTheme="minorHAnsi" w:cstheme="minorHAnsi"/>
          <w:b/>
          <w:sz w:val="22"/>
          <w:szCs w:val="22"/>
        </w:rPr>
      </w:pPr>
    </w:p>
    <w:p w:rsidR="008E2D10" w:rsidRPr="00142EC7" w:rsidRDefault="00E8388D" w:rsidP="00142EC7">
      <w:pPr>
        <w:spacing w:line="276" w:lineRule="auto"/>
        <w:jc w:val="both"/>
        <w:rPr>
          <w:rFonts w:asciiTheme="minorHAnsi" w:hAnsiTheme="minorHAnsi" w:cstheme="minorHAnsi"/>
          <w:iCs/>
          <w:sz w:val="22"/>
          <w:szCs w:val="22"/>
        </w:rPr>
      </w:pPr>
      <w:r w:rsidRPr="00142EC7">
        <w:rPr>
          <w:rFonts w:asciiTheme="minorHAnsi" w:hAnsiTheme="minorHAnsi" w:cstheme="minorHAnsi"/>
          <w:b/>
          <w:sz w:val="22"/>
          <w:szCs w:val="22"/>
        </w:rPr>
        <w:t>No dia 20 de janeiro</w:t>
      </w:r>
      <w:r w:rsidRPr="00142EC7">
        <w:rPr>
          <w:rFonts w:asciiTheme="minorHAnsi" w:hAnsiTheme="minorHAnsi" w:cstheme="minorHAnsi"/>
          <w:sz w:val="22"/>
          <w:szCs w:val="22"/>
        </w:rPr>
        <w:t xml:space="preserve">, acontecerá um dos momentos mais aguardados da Mostra de Cinema de Tiradentes. </w:t>
      </w:r>
      <w:r w:rsidRPr="00142EC7">
        <w:rPr>
          <w:rFonts w:asciiTheme="minorHAnsi" w:hAnsiTheme="minorHAnsi" w:cstheme="minorHAnsi"/>
          <w:b/>
          <w:sz w:val="22"/>
          <w:szCs w:val="22"/>
        </w:rPr>
        <w:t>A partir das 16h30, o Cortejo das Artes</w:t>
      </w:r>
      <w:r w:rsidR="006C1B17" w:rsidRPr="00142EC7">
        <w:rPr>
          <w:rFonts w:asciiTheme="minorHAnsi" w:hAnsiTheme="minorHAnsi" w:cstheme="minorHAnsi"/>
          <w:b/>
          <w:sz w:val="22"/>
          <w:szCs w:val="22"/>
        </w:rPr>
        <w:t xml:space="preserve"> </w:t>
      </w:r>
      <w:r w:rsidRPr="00142EC7">
        <w:rPr>
          <w:rFonts w:asciiTheme="minorHAnsi" w:hAnsiTheme="minorHAnsi" w:cstheme="minorHAnsi"/>
          <w:iCs/>
          <w:sz w:val="22"/>
          <w:szCs w:val="22"/>
        </w:rPr>
        <w:t xml:space="preserve">percorrerá as ruas tricentenárias </w:t>
      </w:r>
      <w:r w:rsidR="006C1B17" w:rsidRPr="00142EC7">
        <w:rPr>
          <w:rFonts w:asciiTheme="minorHAnsi" w:hAnsiTheme="minorHAnsi" w:cstheme="minorHAnsi"/>
          <w:iCs/>
          <w:sz w:val="22"/>
          <w:szCs w:val="22"/>
        </w:rPr>
        <w:t>da cidade</w:t>
      </w:r>
      <w:r w:rsidRPr="00142EC7">
        <w:rPr>
          <w:rFonts w:asciiTheme="minorHAnsi" w:hAnsiTheme="minorHAnsi" w:cstheme="minorHAnsi"/>
          <w:iCs/>
          <w:sz w:val="22"/>
          <w:szCs w:val="22"/>
        </w:rPr>
        <w:t xml:space="preserve"> com a regência e animação de bandas, grupos e artistas convidados rumo à praça principal para comemorar os 314 anos de fundação do Arraial de São José Del Rey e os 300 anos de sua elevação à categoria de cidade. O público poderá se divertir e encantar com as atrações ligadas à cultura popular e tradicional, desde </w:t>
      </w:r>
      <w:r w:rsidRPr="00142EC7">
        <w:rPr>
          <w:rFonts w:asciiTheme="minorHAnsi" w:hAnsiTheme="minorHAnsi" w:cstheme="minorHAnsi"/>
          <w:b/>
          <w:iCs/>
          <w:sz w:val="22"/>
          <w:szCs w:val="22"/>
        </w:rPr>
        <w:t>congados e folias de reis, passando por blocos carnavalescos e envolvendo palhaçaria, teatro de rua, bonecos e artistas convidados</w:t>
      </w:r>
      <w:r w:rsidRPr="00142EC7">
        <w:rPr>
          <w:rFonts w:asciiTheme="minorHAnsi" w:hAnsiTheme="minorHAnsi" w:cstheme="minorHAnsi"/>
          <w:iCs/>
          <w:sz w:val="22"/>
          <w:szCs w:val="22"/>
        </w:rPr>
        <w:t>.</w:t>
      </w:r>
    </w:p>
    <w:p w:rsidR="00546113" w:rsidRPr="00142EC7" w:rsidRDefault="00546113" w:rsidP="00142EC7">
      <w:pPr>
        <w:spacing w:line="276" w:lineRule="auto"/>
        <w:jc w:val="both"/>
        <w:rPr>
          <w:rFonts w:asciiTheme="minorHAnsi" w:hAnsiTheme="minorHAnsi" w:cstheme="minorHAnsi"/>
          <w:iCs/>
          <w:sz w:val="22"/>
          <w:szCs w:val="22"/>
        </w:rPr>
      </w:pPr>
    </w:p>
    <w:p w:rsidR="00E8388D" w:rsidRPr="00142EC7" w:rsidRDefault="001D11B3" w:rsidP="00142EC7">
      <w:pPr>
        <w:spacing w:line="276" w:lineRule="auto"/>
        <w:jc w:val="both"/>
        <w:rPr>
          <w:rFonts w:asciiTheme="minorHAnsi" w:hAnsiTheme="minorHAnsi" w:cstheme="minorHAnsi"/>
          <w:sz w:val="22"/>
          <w:szCs w:val="22"/>
          <w:shd w:val="clear" w:color="auto" w:fill="FFFFFF"/>
        </w:rPr>
      </w:pPr>
      <w:r w:rsidRPr="00142EC7">
        <w:rPr>
          <w:rFonts w:asciiTheme="minorHAnsi" w:hAnsiTheme="minorHAnsi" w:cstheme="minorHAnsi"/>
          <w:iCs/>
          <w:sz w:val="22"/>
          <w:szCs w:val="22"/>
        </w:rPr>
        <w:t xml:space="preserve">Fechando a noite, </w:t>
      </w:r>
      <w:r w:rsidR="00546113" w:rsidRPr="00142EC7">
        <w:rPr>
          <w:rFonts w:asciiTheme="minorHAnsi" w:hAnsiTheme="minorHAnsi" w:cstheme="minorHAnsi"/>
          <w:iCs/>
          <w:sz w:val="22"/>
          <w:szCs w:val="22"/>
        </w:rPr>
        <w:t xml:space="preserve">a banda </w:t>
      </w:r>
      <w:r w:rsidR="00546113" w:rsidRPr="00142EC7">
        <w:rPr>
          <w:rFonts w:asciiTheme="minorHAnsi" w:hAnsiTheme="minorHAnsi" w:cstheme="minorHAnsi"/>
          <w:b/>
          <w:iCs/>
          <w:sz w:val="22"/>
          <w:szCs w:val="22"/>
        </w:rPr>
        <w:t>Cabezas Flutuantes</w:t>
      </w:r>
      <w:r w:rsidR="006C1B17" w:rsidRPr="00142EC7">
        <w:rPr>
          <w:rFonts w:asciiTheme="minorHAnsi" w:hAnsiTheme="minorHAnsi" w:cstheme="minorHAnsi"/>
          <w:b/>
          <w:iCs/>
          <w:sz w:val="22"/>
          <w:szCs w:val="22"/>
        </w:rPr>
        <w:t xml:space="preserve"> </w:t>
      </w:r>
      <w:r w:rsidRPr="00142EC7">
        <w:rPr>
          <w:rFonts w:asciiTheme="minorHAnsi" w:hAnsiTheme="minorHAnsi" w:cstheme="minorHAnsi"/>
          <w:iCs/>
          <w:sz w:val="22"/>
          <w:szCs w:val="22"/>
        </w:rPr>
        <w:t xml:space="preserve">se apresenta </w:t>
      </w:r>
      <w:r w:rsidR="00546113" w:rsidRPr="00142EC7">
        <w:rPr>
          <w:rFonts w:asciiTheme="minorHAnsi" w:hAnsiTheme="minorHAnsi" w:cstheme="minorHAnsi"/>
          <w:iCs/>
          <w:sz w:val="22"/>
          <w:szCs w:val="22"/>
        </w:rPr>
        <w:t xml:space="preserve">a partir das </w:t>
      </w:r>
      <w:r w:rsidR="00546113" w:rsidRPr="00142EC7">
        <w:rPr>
          <w:rFonts w:asciiTheme="minorHAnsi" w:hAnsiTheme="minorHAnsi" w:cstheme="minorHAnsi"/>
          <w:b/>
          <w:iCs/>
          <w:sz w:val="22"/>
          <w:szCs w:val="22"/>
        </w:rPr>
        <w:t>24h</w:t>
      </w:r>
      <w:r w:rsidR="00546113" w:rsidRPr="00142EC7">
        <w:rPr>
          <w:rFonts w:asciiTheme="minorHAnsi" w:hAnsiTheme="minorHAnsi" w:cstheme="minorHAnsi"/>
          <w:iCs/>
          <w:sz w:val="22"/>
          <w:szCs w:val="22"/>
        </w:rPr>
        <w:t xml:space="preserve">. </w:t>
      </w:r>
      <w:r w:rsidR="00E8388D" w:rsidRPr="00142EC7">
        <w:rPr>
          <w:rFonts w:asciiTheme="minorHAnsi" w:hAnsiTheme="minorHAnsi" w:cstheme="minorHAnsi"/>
          <w:sz w:val="22"/>
          <w:szCs w:val="22"/>
        </w:rPr>
        <w:t>O grupo utiliza instrumentos caseiros ou pouco usuais</w:t>
      </w:r>
      <w:r w:rsidR="00546113" w:rsidRPr="00142EC7">
        <w:rPr>
          <w:rFonts w:asciiTheme="minorHAnsi" w:hAnsiTheme="minorHAnsi" w:cstheme="minorHAnsi"/>
          <w:sz w:val="22"/>
          <w:szCs w:val="22"/>
        </w:rPr>
        <w:t xml:space="preserve"> para criar i</w:t>
      </w:r>
      <w:r w:rsidR="00E8388D" w:rsidRPr="00142EC7">
        <w:rPr>
          <w:rFonts w:asciiTheme="minorHAnsi" w:hAnsiTheme="minorHAnsi" w:cstheme="minorHAnsi"/>
          <w:sz w:val="22"/>
          <w:szCs w:val="22"/>
          <w:shd w:val="clear" w:color="auto" w:fill="FFFFFF"/>
        </w:rPr>
        <w:t>nterferências sônicas das mais diversas</w:t>
      </w:r>
      <w:r w:rsidR="00546113" w:rsidRPr="00142EC7">
        <w:rPr>
          <w:rFonts w:asciiTheme="minorHAnsi" w:hAnsiTheme="minorHAnsi" w:cstheme="minorHAnsi"/>
          <w:sz w:val="22"/>
          <w:szCs w:val="22"/>
          <w:shd w:val="clear" w:color="auto" w:fill="FFFFFF"/>
        </w:rPr>
        <w:t>,</w:t>
      </w:r>
      <w:r w:rsidR="00E8388D" w:rsidRPr="00142EC7">
        <w:rPr>
          <w:rFonts w:asciiTheme="minorHAnsi" w:hAnsiTheme="minorHAnsi" w:cstheme="minorHAnsi"/>
          <w:sz w:val="22"/>
          <w:szCs w:val="22"/>
          <w:shd w:val="clear" w:color="auto" w:fill="FFFFFF"/>
        </w:rPr>
        <w:t xml:space="preserve"> unidas a instrumentos como violão, baixo, guitarra elétrica, trombone, trompete, ukulelê, entre outros. </w:t>
      </w:r>
    </w:p>
    <w:p w:rsidR="00E65B06" w:rsidRPr="00142EC7" w:rsidRDefault="00E65B06" w:rsidP="00142EC7">
      <w:pPr>
        <w:spacing w:line="276" w:lineRule="auto"/>
        <w:jc w:val="both"/>
        <w:rPr>
          <w:rFonts w:asciiTheme="minorHAnsi" w:hAnsiTheme="minorHAnsi" w:cstheme="minorHAnsi"/>
          <w:sz w:val="22"/>
          <w:szCs w:val="22"/>
          <w:shd w:val="clear" w:color="auto" w:fill="FFFFFF"/>
        </w:rPr>
      </w:pPr>
    </w:p>
    <w:p w:rsidR="001D11B3" w:rsidRPr="00142EC7" w:rsidRDefault="001D11B3" w:rsidP="00142EC7">
      <w:pPr>
        <w:spacing w:line="276" w:lineRule="auto"/>
        <w:jc w:val="both"/>
        <w:rPr>
          <w:rFonts w:asciiTheme="minorHAnsi" w:hAnsiTheme="minorHAnsi" w:cstheme="minorHAnsi"/>
          <w:sz w:val="22"/>
          <w:szCs w:val="22"/>
          <w:shd w:val="clear" w:color="auto" w:fill="FFFFFF"/>
        </w:rPr>
      </w:pPr>
      <w:r w:rsidRPr="00142EC7">
        <w:rPr>
          <w:rFonts w:asciiTheme="minorHAnsi" w:hAnsiTheme="minorHAnsi" w:cstheme="minorHAnsi"/>
          <w:sz w:val="22"/>
          <w:szCs w:val="22"/>
          <w:shd w:val="clear" w:color="auto" w:fill="FFFFFF"/>
        </w:rPr>
        <w:t xml:space="preserve">A programação do </w:t>
      </w:r>
      <w:r w:rsidRPr="00142EC7">
        <w:rPr>
          <w:rFonts w:asciiTheme="minorHAnsi" w:hAnsiTheme="minorHAnsi" w:cstheme="minorHAnsi"/>
          <w:b/>
          <w:sz w:val="22"/>
          <w:szCs w:val="22"/>
          <w:shd w:val="clear" w:color="auto" w:fill="FFFFFF"/>
        </w:rPr>
        <w:t>domingo, 21 de janeiro</w:t>
      </w:r>
      <w:r w:rsidRPr="00142EC7">
        <w:rPr>
          <w:rFonts w:asciiTheme="minorHAnsi" w:hAnsiTheme="minorHAnsi" w:cstheme="minorHAnsi"/>
          <w:sz w:val="22"/>
          <w:szCs w:val="22"/>
          <w:shd w:val="clear" w:color="auto" w:fill="FFFFFF"/>
        </w:rPr>
        <w:t xml:space="preserve">, segue intensa. A partir das </w:t>
      </w:r>
      <w:r w:rsidRPr="00142EC7">
        <w:rPr>
          <w:rFonts w:asciiTheme="minorHAnsi" w:hAnsiTheme="minorHAnsi" w:cstheme="minorHAnsi"/>
          <w:b/>
          <w:sz w:val="22"/>
          <w:szCs w:val="22"/>
          <w:shd w:val="clear" w:color="auto" w:fill="FFFFFF"/>
        </w:rPr>
        <w:t>12h15</w:t>
      </w:r>
      <w:r w:rsidRPr="00142EC7">
        <w:rPr>
          <w:rFonts w:asciiTheme="minorHAnsi" w:hAnsiTheme="minorHAnsi" w:cstheme="minorHAnsi"/>
          <w:sz w:val="22"/>
          <w:szCs w:val="22"/>
          <w:shd w:val="clear" w:color="auto" w:fill="FFFFFF"/>
        </w:rPr>
        <w:t xml:space="preserve">, </w:t>
      </w:r>
      <w:r w:rsidR="00C33AA8" w:rsidRPr="00142EC7">
        <w:rPr>
          <w:rFonts w:asciiTheme="minorHAnsi" w:hAnsiTheme="minorHAnsi" w:cstheme="minorHAnsi"/>
          <w:sz w:val="22"/>
          <w:szCs w:val="22"/>
          <w:shd w:val="clear" w:color="auto" w:fill="FFFFFF"/>
        </w:rPr>
        <w:t xml:space="preserve">no Cine-Teatro Sesi, acontece o </w:t>
      </w:r>
      <w:r w:rsidR="00C33AA8" w:rsidRPr="00142EC7">
        <w:rPr>
          <w:rFonts w:asciiTheme="minorHAnsi" w:hAnsiTheme="minorHAnsi" w:cstheme="minorHAnsi"/>
          <w:b/>
          <w:sz w:val="22"/>
          <w:szCs w:val="22"/>
          <w:shd w:val="clear" w:color="auto" w:fill="FFFFFF"/>
        </w:rPr>
        <w:t>lançamento de livros e DVDs com presença de autores e sessão de autógrafos</w:t>
      </w:r>
      <w:r w:rsidR="00C33AA8" w:rsidRPr="00142EC7">
        <w:rPr>
          <w:rFonts w:asciiTheme="minorHAnsi" w:hAnsiTheme="minorHAnsi" w:cstheme="minorHAnsi"/>
          <w:sz w:val="22"/>
          <w:szCs w:val="22"/>
          <w:shd w:val="clear" w:color="auto" w:fill="FFFFFF"/>
        </w:rPr>
        <w:t xml:space="preserve">. Serão cinco títulos: </w:t>
      </w:r>
      <w:r w:rsidR="00C33AA8" w:rsidRPr="00142EC7">
        <w:rPr>
          <w:rFonts w:asciiTheme="minorHAnsi" w:hAnsiTheme="minorHAnsi" w:cstheme="minorHAnsi"/>
          <w:i/>
          <w:sz w:val="22"/>
          <w:szCs w:val="22"/>
          <w:shd w:val="clear" w:color="auto" w:fill="FFFFFF"/>
        </w:rPr>
        <w:t>“Afetos, relações e encontros com filmes brasileiros contemporâneos</w:t>
      </w:r>
      <w:r w:rsidR="00357F88" w:rsidRPr="00142EC7">
        <w:rPr>
          <w:rFonts w:asciiTheme="minorHAnsi" w:hAnsiTheme="minorHAnsi" w:cstheme="minorHAnsi"/>
          <w:sz w:val="22"/>
          <w:szCs w:val="22"/>
          <w:shd w:val="clear" w:color="auto" w:fill="FFFFFF"/>
        </w:rPr>
        <w:t>”</w:t>
      </w:r>
      <w:r w:rsidR="00C33AA8" w:rsidRPr="00142EC7">
        <w:rPr>
          <w:rFonts w:asciiTheme="minorHAnsi" w:hAnsiTheme="minorHAnsi" w:cstheme="minorHAnsi"/>
          <w:sz w:val="22"/>
          <w:szCs w:val="22"/>
          <w:shd w:val="clear" w:color="auto" w:fill="FFFFFF"/>
        </w:rPr>
        <w:t xml:space="preserve">, de Denilson Lopes; </w:t>
      </w:r>
      <w:r w:rsidR="00C33AA8" w:rsidRPr="00142EC7">
        <w:rPr>
          <w:rFonts w:asciiTheme="minorHAnsi" w:hAnsiTheme="minorHAnsi" w:cstheme="minorHAnsi"/>
          <w:i/>
          <w:sz w:val="22"/>
          <w:szCs w:val="22"/>
          <w:shd w:val="clear" w:color="auto" w:fill="FFFFFF"/>
        </w:rPr>
        <w:t>“As paixões na narrativa – A construção do roteiro de cinema”</w:t>
      </w:r>
      <w:r w:rsidR="00C33AA8" w:rsidRPr="00142EC7">
        <w:rPr>
          <w:rFonts w:asciiTheme="minorHAnsi" w:hAnsiTheme="minorHAnsi" w:cstheme="minorHAnsi"/>
          <w:sz w:val="22"/>
          <w:szCs w:val="22"/>
          <w:shd w:val="clear" w:color="auto" w:fill="FFFFFF"/>
        </w:rPr>
        <w:t xml:space="preserve">, de Hermes Leal; </w:t>
      </w:r>
      <w:r w:rsidR="00C33AA8" w:rsidRPr="00142EC7">
        <w:rPr>
          <w:rFonts w:asciiTheme="minorHAnsi" w:hAnsiTheme="minorHAnsi" w:cstheme="minorHAnsi"/>
          <w:i/>
          <w:sz w:val="22"/>
          <w:szCs w:val="22"/>
          <w:shd w:val="clear" w:color="auto" w:fill="FFFFFF"/>
        </w:rPr>
        <w:t>“Reis de Paus”</w:t>
      </w:r>
      <w:r w:rsidR="00C33AA8" w:rsidRPr="00142EC7">
        <w:rPr>
          <w:rFonts w:asciiTheme="minorHAnsi" w:hAnsiTheme="minorHAnsi" w:cstheme="minorHAnsi"/>
          <w:sz w:val="22"/>
          <w:szCs w:val="22"/>
          <w:shd w:val="clear" w:color="auto" w:fill="FFFFFF"/>
        </w:rPr>
        <w:t xml:space="preserve">, de Luiz Carlos Lacerda; </w:t>
      </w:r>
      <w:r w:rsidR="00C33AA8" w:rsidRPr="00142EC7">
        <w:rPr>
          <w:rFonts w:asciiTheme="minorHAnsi" w:hAnsiTheme="minorHAnsi" w:cstheme="minorHAnsi"/>
          <w:i/>
          <w:sz w:val="22"/>
          <w:szCs w:val="22"/>
          <w:shd w:val="clear" w:color="auto" w:fill="FFFFFF"/>
        </w:rPr>
        <w:t>“Coletânea Mumia de Animações Mineiras #1”</w:t>
      </w:r>
      <w:r w:rsidR="00C33AA8" w:rsidRPr="00142EC7">
        <w:rPr>
          <w:rFonts w:asciiTheme="minorHAnsi" w:hAnsiTheme="minorHAnsi" w:cstheme="minorHAnsi"/>
          <w:sz w:val="22"/>
          <w:szCs w:val="22"/>
          <w:shd w:val="clear" w:color="auto" w:fill="FFFFFF"/>
        </w:rPr>
        <w:t xml:space="preserve">; e </w:t>
      </w:r>
      <w:r w:rsidR="00C33AA8" w:rsidRPr="00142EC7">
        <w:rPr>
          <w:rFonts w:asciiTheme="minorHAnsi" w:hAnsiTheme="minorHAnsi" w:cstheme="minorHAnsi"/>
          <w:i/>
          <w:sz w:val="22"/>
          <w:szCs w:val="22"/>
          <w:shd w:val="clear" w:color="auto" w:fill="FFFFFF"/>
        </w:rPr>
        <w:t>“Trilogia do Cárcere”</w:t>
      </w:r>
      <w:r w:rsidR="00C33AA8" w:rsidRPr="00142EC7">
        <w:rPr>
          <w:rFonts w:asciiTheme="minorHAnsi" w:hAnsiTheme="minorHAnsi" w:cstheme="minorHAnsi"/>
          <w:sz w:val="22"/>
          <w:szCs w:val="22"/>
          <w:shd w:val="clear" w:color="auto" w:fill="FFFFFF"/>
        </w:rPr>
        <w:t>, de Aly Muritiba.</w:t>
      </w:r>
    </w:p>
    <w:p w:rsidR="00C33AA8" w:rsidRPr="00142EC7" w:rsidRDefault="00C33AA8" w:rsidP="00142EC7">
      <w:pPr>
        <w:spacing w:line="276" w:lineRule="auto"/>
        <w:jc w:val="both"/>
        <w:rPr>
          <w:rFonts w:asciiTheme="minorHAnsi" w:hAnsiTheme="minorHAnsi" w:cstheme="minorHAnsi"/>
          <w:sz w:val="22"/>
          <w:szCs w:val="22"/>
          <w:shd w:val="clear" w:color="auto" w:fill="FFFFFF"/>
        </w:rPr>
      </w:pPr>
    </w:p>
    <w:p w:rsidR="00E65B06" w:rsidRPr="00142EC7" w:rsidRDefault="00C33AA8" w:rsidP="00142EC7">
      <w:pPr>
        <w:spacing w:line="276" w:lineRule="auto"/>
        <w:jc w:val="both"/>
        <w:rPr>
          <w:rFonts w:asciiTheme="minorHAnsi" w:hAnsiTheme="minorHAnsi" w:cstheme="minorHAnsi"/>
          <w:sz w:val="22"/>
          <w:szCs w:val="22"/>
        </w:rPr>
      </w:pPr>
      <w:r w:rsidRPr="00142EC7">
        <w:rPr>
          <w:rFonts w:asciiTheme="minorHAnsi" w:hAnsiTheme="minorHAnsi" w:cstheme="minorHAnsi"/>
          <w:sz w:val="22"/>
          <w:szCs w:val="22"/>
          <w:shd w:val="clear" w:color="auto" w:fill="FFFFFF"/>
        </w:rPr>
        <w:t xml:space="preserve">No Sesc Cine-Lounge, as atividades começam às </w:t>
      </w:r>
      <w:r w:rsidRPr="00142EC7">
        <w:rPr>
          <w:rFonts w:asciiTheme="minorHAnsi" w:hAnsiTheme="minorHAnsi" w:cstheme="minorHAnsi"/>
          <w:b/>
          <w:sz w:val="22"/>
          <w:szCs w:val="22"/>
          <w:shd w:val="clear" w:color="auto" w:fill="FFFFFF"/>
        </w:rPr>
        <w:t>12h30</w:t>
      </w:r>
      <w:r w:rsidRPr="00142EC7">
        <w:rPr>
          <w:rFonts w:asciiTheme="minorHAnsi" w:hAnsiTheme="minorHAnsi" w:cstheme="minorHAnsi"/>
          <w:sz w:val="22"/>
          <w:szCs w:val="22"/>
          <w:shd w:val="clear" w:color="auto" w:fill="FFFFFF"/>
        </w:rPr>
        <w:t xml:space="preserve">, com show do grupo </w:t>
      </w:r>
      <w:r w:rsidRPr="00142EC7">
        <w:rPr>
          <w:rFonts w:asciiTheme="minorHAnsi" w:hAnsiTheme="minorHAnsi" w:cstheme="minorHAnsi"/>
          <w:b/>
          <w:sz w:val="22"/>
          <w:szCs w:val="22"/>
          <w:shd w:val="clear" w:color="auto" w:fill="FFFFFF"/>
        </w:rPr>
        <w:t>Catavento</w:t>
      </w:r>
      <w:r w:rsidRPr="00142EC7">
        <w:rPr>
          <w:rFonts w:asciiTheme="minorHAnsi" w:hAnsiTheme="minorHAnsi" w:cstheme="minorHAnsi"/>
          <w:sz w:val="22"/>
          <w:szCs w:val="22"/>
          <w:shd w:val="clear" w:color="auto" w:fill="FFFFFF"/>
        </w:rPr>
        <w:t xml:space="preserve">, voltado para o público infantil. </w:t>
      </w:r>
      <w:r w:rsidR="00357F88" w:rsidRPr="00142EC7">
        <w:rPr>
          <w:rFonts w:asciiTheme="minorHAnsi" w:hAnsiTheme="minorHAnsi" w:cstheme="minorHAnsi"/>
          <w:sz w:val="22"/>
          <w:szCs w:val="22"/>
          <w:shd w:val="clear" w:color="auto" w:fill="FFFFFF"/>
        </w:rPr>
        <w:t>Já à</w:t>
      </w:r>
      <w:r w:rsidRPr="00142EC7">
        <w:rPr>
          <w:rFonts w:asciiTheme="minorHAnsi" w:hAnsiTheme="minorHAnsi" w:cstheme="minorHAnsi"/>
          <w:sz w:val="22"/>
          <w:szCs w:val="22"/>
          <w:shd w:val="clear" w:color="auto" w:fill="FFFFFF"/>
        </w:rPr>
        <w:t xml:space="preserve">s </w:t>
      </w:r>
      <w:r w:rsidRPr="00142EC7">
        <w:rPr>
          <w:rFonts w:asciiTheme="minorHAnsi" w:hAnsiTheme="minorHAnsi" w:cstheme="minorHAnsi"/>
          <w:b/>
          <w:sz w:val="22"/>
          <w:szCs w:val="22"/>
          <w:shd w:val="clear" w:color="auto" w:fill="FFFFFF"/>
        </w:rPr>
        <w:t>23h30</w:t>
      </w:r>
      <w:r w:rsidRPr="00142EC7">
        <w:rPr>
          <w:rFonts w:asciiTheme="minorHAnsi" w:hAnsiTheme="minorHAnsi" w:cstheme="minorHAnsi"/>
          <w:sz w:val="22"/>
          <w:szCs w:val="22"/>
          <w:shd w:val="clear" w:color="auto" w:fill="FFFFFF"/>
        </w:rPr>
        <w:t xml:space="preserve"> o mesmo espaço se torna palco para um</w:t>
      </w:r>
      <w:r w:rsidR="00E65B06" w:rsidRPr="00142EC7">
        <w:rPr>
          <w:rFonts w:asciiTheme="minorHAnsi" w:hAnsiTheme="minorHAnsi" w:cstheme="minorHAnsi"/>
          <w:sz w:val="22"/>
          <w:szCs w:val="22"/>
          <w:shd w:val="clear" w:color="auto" w:fill="FFFFFF"/>
        </w:rPr>
        <w:t xml:space="preserve"> bate-papo </w:t>
      </w:r>
      <w:r w:rsidRPr="00142EC7">
        <w:rPr>
          <w:rFonts w:asciiTheme="minorHAnsi" w:hAnsiTheme="minorHAnsi" w:cstheme="minorHAnsi"/>
          <w:sz w:val="22"/>
          <w:szCs w:val="22"/>
          <w:shd w:val="clear" w:color="auto" w:fill="FFFFFF"/>
        </w:rPr>
        <w:t xml:space="preserve">com </w:t>
      </w:r>
      <w:r w:rsidR="00E65B06" w:rsidRPr="00142EC7">
        <w:rPr>
          <w:rFonts w:asciiTheme="minorHAnsi" w:hAnsiTheme="minorHAnsi" w:cstheme="minorHAnsi"/>
          <w:sz w:val="22"/>
          <w:szCs w:val="22"/>
          <w:shd w:val="clear" w:color="auto" w:fill="FFFFFF"/>
        </w:rPr>
        <w:t>o cineasta</w:t>
      </w:r>
      <w:r w:rsidRPr="00142EC7">
        <w:rPr>
          <w:rFonts w:asciiTheme="minorHAnsi" w:hAnsiTheme="minorHAnsi" w:cstheme="minorHAnsi"/>
          <w:sz w:val="22"/>
          <w:szCs w:val="22"/>
          <w:shd w:val="clear" w:color="auto" w:fill="FFFFFF"/>
        </w:rPr>
        <w:t xml:space="preserve">, </w:t>
      </w:r>
      <w:r w:rsidRPr="00142EC7">
        <w:rPr>
          <w:rFonts w:asciiTheme="minorHAnsi" w:hAnsiTheme="minorHAnsi" w:cstheme="minorHAnsi"/>
          <w:sz w:val="22"/>
          <w:szCs w:val="22"/>
        </w:rPr>
        <w:t>compositor, ator, cantor, escritor e artista plástico</w:t>
      </w:r>
      <w:r w:rsidR="001C35E1" w:rsidRPr="00142EC7">
        <w:rPr>
          <w:rFonts w:asciiTheme="minorHAnsi" w:hAnsiTheme="minorHAnsi" w:cstheme="minorHAnsi"/>
          <w:sz w:val="22"/>
          <w:szCs w:val="22"/>
        </w:rPr>
        <w:t xml:space="preserve"> </w:t>
      </w:r>
      <w:r w:rsidR="00E65B06" w:rsidRPr="00142EC7">
        <w:rPr>
          <w:rFonts w:asciiTheme="minorHAnsi" w:hAnsiTheme="minorHAnsi" w:cstheme="minorHAnsi"/>
          <w:b/>
          <w:sz w:val="22"/>
          <w:szCs w:val="22"/>
          <w:shd w:val="clear" w:color="auto" w:fill="FFFFFF"/>
        </w:rPr>
        <w:t>Sérgio Ricardo</w:t>
      </w:r>
      <w:r w:rsidRPr="00142EC7">
        <w:rPr>
          <w:rFonts w:asciiTheme="minorHAnsi" w:hAnsiTheme="minorHAnsi" w:cstheme="minorHAnsi"/>
          <w:sz w:val="22"/>
          <w:szCs w:val="22"/>
          <w:shd w:val="clear" w:color="auto" w:fill="FFFFFF"/>
        </w:rPr>
        <w:t xml:space="preserve">, mediado por </w:t>
      </w:r>
      <w:r w:rsidRPr="00142EC7">
        <w:rPr>
          <w:rFonts w:asciiTheme="minorHAnsi" w:hAnsiTheme="minorHAnsi" w:cstheme="minorHAnsi"/>
          <w:b/>
          <w:sz w:val="22"/>
          <w:szCs w:val="22"/>
          <w:shd w:val="clear" w:color="auto" w:fill="FFFFFF"/>
        </w:rPr>
        <w:t>Pedro Maciel Guimarães</w:t>
      </w:r>
      <w:r w:rsidRPr="00142EC7">
        <w:rPr>
          <w:rFonts w:asciiTheme="minorHAnsi" w:hAnsiTheme="minorHAnsi" w:cstheme="minorHAnsi"/>
          <w:sz w:val="22"/>
          <w:szCs w:val="22"/>
          <w:shd w:val="clear" w:color="auto" w:fill="FFFFFF"/>
        </w:rPr>
        <w:t xml:space="preserve">. Na sequência, tem início o show </w:t>
      </w:r>
      <w:r w:rsidRPr="00142EC7">
        <w:rPr>
          <w:rFonts w:asciiTheme="minorHAnsi" w:hAnsiTheme="minorHAnsi" w:cstheme="minorHAnsi"/>
          <w:i/>
          <w:sz w:val="22"/>
          <w:szCs w:val="22"/>
          <w:shd w:val="clear" w:color="auto" w:fill="FFFFFF"/>
        </w:rPr>
        <w:t>“Cinema na Música de Sérgio Ricardo”</w:t>
      </w:r>
      <w:r w:rsidRPr="00142EC7">
        <w:rPr>
          <w:rFonts w:asciiTheme="minorHAnsi" w:hAnsiTheme="minorHAnsi" w:cstheme="minorHAnsi"/>
          <w:sz w:val="22"/>
          <w:szCs w:val="22"/>
        </w:rPr>
        <w:t xml:space="preserve">, em </w:t>
      </w:r>
      <w:r w:rsidR="00E65B06" w:rsidRPr="00142EC7">
        <w:rPr>
          <w:rFonts w:asciiTheme="minorHAnsi" w:hAnsiTheme="minorHAnsi" w:cstheme="minorHAnsi"/>
          <w:sz w:val="22"/>
          <w:szCs w:val="22"/>
        </w:rPr>
        <w:t>que</w:t>
      </w:r>
      <w:r w:rsidRPr="00142EC7">
        <w:rPr>
          <w:rFonts w:asciiTheme="minorHAnsi" w:hAnsiTheme="minorHAnsi" w:cstheme="minorHAnsi"/>
          <w:sz w:val="22"/>
          <w:szCs w:val="22"/>
        </w:rPr>
        <w:t xml:space="preserve"> o artista</w:t>
      </w:r>
      <w:r w:rsidR="00E65B06" w:rsidRPr="00142EC7">
        <w:rPr>
          <w:rFonts w:asciiTheme="minorHAnsi" w:hAnsiTheme="minorHAnsi" w:cstheme="minorHAnsi"/>
          <w:sz w:val="22"/>
          <w:szCs w:val="22"/>
        </w:rPr>
        <w:t xml:space="preserve"> comemora seus 85 anos.</w:t>
      </w:r>
    </w:p>
    <w:p w:rsidR="00C33AA8" w:rsidRPr="00142EC7" w:rsidRDefault="00C33AA8" w:rsidP="00142EC7">
      <w:pPr>
        <w:spacing w:line="276" w:lineRule="auto"/>
        <w:jc w:val="both"/>
        <w:rPr>
          <w:rFonts w:asciiTheme="minorHAnsi" w:hAnsiTheme="minorHAnsi" w:cstheme="minorHAnsi"/>
          <w:sz w:val="22"/>
          <w:szCs w:val="22"/>
        </w:rPr>
      </w:pPr>
    </w:p>
    <w:p w:rsidR="00F42A44" w:rsidRPr="00142EC7" w:rsidRDefault="00C33AA8" w:rsidP="00142EC7">
      <w:pPr>
        <w:spacing w:line="276" w:lineRule="auto"/>
        <w:jc w:val="both"/>
        <w:rPr>
          <w:rFonts w:asciiTheme="minorHAnsi" w:hAnsiTheme="minorHAnsi" w:cstheme="minorHAnsi"/>
          <w:sz w:val="22"/>
          <w:szCs w:val="22"/>
        </w:rPr>
      </w:pPr>
      <w:r w:rsidRPr="00142EC7">
        <w:rPr>
          <w:rFonts w:asciiTheme="minorHAnsi" w:hAnsiTheme="minorHAnsi" w:cstheme="minorHAnsi"/>
          <w:sz w:val="22"/>
          <w:szCs w:val="22"/>
        </w:rPr>
        <w:t xml:space="preserve">Na </w:t>
      </w:r>
      <w:r w:rsidRPr="00142EC7">
        <w:rPr>
          <w:rFonts w:asciiTheme="minorHAnsi" w:hAnsiTheme="minorHAnsi" w:cstheme="minorHAnsi"/>
          <w:b/>
          <w:sz w:val="22"/>
          <w:szCs w:val="22"/>
        </w:rPr>
        <w:t>segunda, 22 de janeiro</w:t>
      </w:r>
      <w:r w:rsidRPr="00142EC7">
        <w:rPr>
          <w:rFonts w:asciiTheme="minorHAnsi" w:hAnsiTheme="minorHAnsi" w:cstheme="minorHAnsi"/>
          <w:sz w:val="22"/>
          <w:szCs w:val="22"/>
        </w:rPr>
        <w:t xml:space="preserve">, </w:t>
      </w:r>
      <w:r w:rsidR="0076606F" w:rsidRPr="00142EC7">
        <w:rPr>
          <w:rFonts w:asciiTheme="minorHAnsi" w:hAnsiTheme="minorHAnsi" w:cstheme="minorHAnsi"/>
          <w:sz w:val="22"/>
          <w:szCs w:val="22"/>
        </w:rPr>
        <w:t xml:space="preserve">acontece a roda de conversa </w:t>
      </w:r>
      <w:r w:rsidR="0076606F" w:rsidRPr="00142EC7">
        <w:rPr>
          <w:rFonts w:asciiTheme="minorHAnsi" w:hAnsiTheme="minorHAnsi" w:cstheme="minorHAnsi"/>
          <w:i/>
          <w:sz w:val="22"/>
          <w:szCs w:val="22"/>
        </w:rPr>
        <w:t>“Cinema e Literatura na Multitela”</w:t>
      </w:r>
      <w:r w:rsidR="0076606F" w:rsidRPr="00142EC7">
        <w:rPr>
          <w:rFonts w:asciiTheme="minorHAnsi" w:hAnsiTheme="minorHAnsi" w:cstheme="minorHAnsi"/>
          <w:sz w:val="22"/>
          <w:szCs w:val="22"/>
        </w:rPr>
        <w:t xml:space="preserve">. </w:t>
      </w:r>
      <w:r w:rsidR="0076606F" w:rsidRPr="00142EC7">
        <w:rPr>
          <w:rFonts w:asciiTheme="minorHAnsi" w:hAnsiTheme="minorHAnsi" w:cstheme="minorHAnsi"/>
          <w:b/>
          <w:sz w:val="22"/>
          <w:szCs w:val="22"/>
        </w:rPr>
        <w:t>Das 21h às 22h30</w:t>
      </w:r>
      <w:r w:rsidR="0076606F" w:rsidRPr="00142EC7">
        <w:rPr>
          <w:rFonts w:asciiTheme="minorHAnsi" w:hAnsiTheme="minorHAnsi" w:cstheme="minorHAnsi"/>
          <w:sz w:val="22"/>
          <w:szCs w:val="22"/>
        </w:rPr>
        <w:t xml:space="preserve">, no Sesc Cine-Lounge, o diretor </w:t>
      </w:r>
      <w:r w:rsidR="0076606F" w:rsidRPr="00142EC7">
        <w:rPr>
          <w:rFonts w:asciiTheme="minorHAnsi" w:hAnsiTheme="minorHAnsi" w:cstheme="minorHAnsi"/>
          <w:b/>
          <w:sz w:val="22"/>
          <w:szCs w:val="22"/>
        </w:rPr>
        <w:t>José Eduardo Belmonte</w:t>
      </w:r>
      <w:r w:rsidR="0076606F" w:rsidRPr="00142EC7">
        <w:rPr>
          <w:rFonts w:asciiTheme="minorHAnsi" w:hAnsiTheme="minorHAnsi" w:cstheme="minorHAnsi"/>
          <w:sz w:val="22"/>
          <w:szCs w:val="22"/>
        </w:rPr>
        <w:t xml:space="preserve"> e os escritores </w:t>
      </w:r>
      <w:r w:rsidR="0076606F" w:rsidRPr="00142EC7">
        <w:rPr>
          <w:rFonts w:asciiTheme="minorHAnsi" w:hAnsiTheme="minorHAnsi" w:cstheme="minorHAnsi"/>
          <w:b/>
          <w:sz w:val="22"/>
          <w:szCs w:val="22"/>
        </w:rPr>
        <w:t xml:space="preserve">Marçal Aquino e Fernando Bonassi </w:t>
      </w:r>
      <w:r w:rsidR="0076606F" w:rsidRPr="00142EC7">
        <w:rPr>
          <w:rFonts w:asciiTheme="minorHAnsi" w:hAnsiTheme="minorHAnsi" w:cstheme="minorHAnsi"/>
          <w:sz w:val="22"/>
          <w:szCs w:val="22"/>
        </w:rPr>
        <w:t xml:space="preserve">falam sobre a adaptação do livro </w:t>
      </w:r>
      <w:r w:rsidR="0076606F" w:rsidRPr="00142EC7">
        <w:rPr>
          <w:rFonts w:asciiTheme="minorHAnsi" w:hAnsiTheme="minorHAnsi" w:cstheme="minorHAnsi"/>
          <w:i/>
          <w:sz w:val="22"/>
          <w:szCs w:val="22"/>
        </w:rPr>
        <w:t>Carcereiros</w:t>
      </w:r>
      <w:r w:rsidR="0076606F" w:rsidRPr="00142EC7">
        <w:rPr>
          <w:rFonts w:asciiTheme="minorHAnsi" w:hAnsiTheme="minorHAnsi" w:cstheme="minorHAnsi"/>
          <w:sz w:val="22"/>
          <w:szCs w:val="22"/>
        </w:rPr>
        <w:t xml:space="preserve">, de </w:t>
      </w:r>
      <w:r w:rsidR="00017F7C" w:rsidRPr="00142EC7">
        <w:rPr>
          <w:rFonts w:asciiTheme="minorHAnsi" w:hAnsiTheme="minorHAnsi" w:cstheme="minorHAnsi"/>
          <w:sz w:val="22"/>
          <w:szCs w:val="22"/>
        </w:rPr>
        <w:t>Dráuzio</w:t>
      </w:r>
      <w:r w:rsidR="0076606F" w:rsidRPr="00142EC7">
        <w:rPr>
          <w:rFonts w:asciiTheme="minorHAnsi" w:hAnsiTheme="minorHAnsi" w:cstheme="minorHAnsi"/>
          <w:sz w:val="22"/>
          <w:szCs w:val="22"/>
        </w:rPr>
        <w:t xml:space="preserve"> Varela. Mediados pelo crítico de cinema Rodrigo Fonseca, eles conversarão sobre como se deu o diálogo entre cinema e literatura no mundo multitelas. </w:t>
      </w:r>
      <w:r w:rsidR="00915284" w:rsidRPr="00142EC7">
        <w:rPr>
          <w:rFonts w:asciiTheme="minorHAnsi" w:hAnsiTheme="minorHAnsi" w:cstheme="minorHAnsi"/>
          <w:sz w:val="22"/>
          <w:szCs w:val="22"/>
        </w:rPr>
        <w:t xml:space="preserve">O encerramento do dia fica por conta da </w:t>
      </w:r>
      <w:r w:rsidR="0076606F" w:rsidRPr="00142EC7">
        <w:rPr>
          <w:rFonts w:asciiTheme="minorHAnsi" w:hAnsiTheme="minorHAnsi" w:cstheme="minorHAnsi"/>
          <w:sz w:val="22"/>
          <w:szCs w:val="22"/>
        </w:rPr>
        <w:t xml:space="preserve">cantora </w:t>
      </w:r>
      <w:r w:rsidR="0076606F" w:rsidRPr="00142EC7">
        <w:rPr>
          <w:rFonts w:asciiTheme="minorHAnsi" w:hAnsiTheme="minorHAnsi" w:cstheme="minorHAnsi"/>
          <w:b/>
          <w:sz w:val="22"/>
          <w:szCs w:val="22"/>
        </w:rPr>
        <w:t>Dona Jandira</w:t>
      </w:r>
      <w:r w:rsidR="00915284" w:rsidRPr="00142EC7">
        <w:rPr>
          <w:rFonts w:asciiTheme="minorHAnsi" w:hAnsiTheme="minorHAnsi" w:cstheme="minorHAnsi"/>
          <w:sz w:val="22"/>
          <w:szCs w:val="22"/>
        </w:rPr>
        <w:t>, que</w:t>
      </w:r>
      <w:r w:rsidR="0076606F" w:rsidRPr="00142EC7">
        <w:rPr>
          <w:rFonts w:asciiTheme="minorHAnsi" w:hAnsiTheme="minorHAnsi" w:cstheme="minorHAnsi"/>
          <w:sz w:val="22"/>
          <w:szCs w:val="22"/>
        </w:rPr>
        <w:t xml:space="preserve"> sobe ao palco às </w:t>
      </w:r>
      <w:r w:rsidR="0076606F" w:rsidRPr="00142EC7">
        <w:rPr>
          <w:rFonts w:asciiTheme="minorHAnsi" w:hAnsiTheme="minorHAnsi" w:cstheme="minorHAnsi"/>
          <w:b/>
          <w:sz w:val="22"/>
          <w:szCs w:val="22"/>
        </w:rPr>
        <w:t>24h</w:t>
      </w:r>
      <w:r w:rsidR="0076606F" w:rsidRPr="00142EC7">
        <w:rPr>
          <w:rFonts w:asciiTheme="minorHAnsi" w:hAnsiTheme="minorHAnsi" w:cstheme="minorHAnsi"/>
          <w:sz w:val="22"/>
          <w:szCs w:val="22"/>
        </w:rPr>
        <w:t xml:space="preserve">, para encantar o público com sua voz singular e impregnada de emoção. </w:t>
      </w:r>
    </w:p>
    <w:p w:rsidR="0076606F" w:rsidRPr="00142EC7" w:rsidRDefault="0076606F" w:rsidP="00142EC7">
      <w:pPr>
        <w:spacing w:line="276" w:lineRule="auto"/>
        <w:jc w:val="both"/>
        <w:rPr>
          <w:rFonts w:asciiTheme="minorHAnsi" w:hAnsiTheme="minorHAnsi" w:cstheme="minorHAnsi"/>
          <w:sz w:val="22"/>
          <w:szCs w:val="22"/>
        </w:rPr>
      </w:pPr>
    </w:p>
    <w:p w:rsidR="0076606F" w:rsidRPr="00142EC7" w:rsidRDefault="0076606F" w:rsidP="00142EC7">
      <w:pPr>
        <w:spacing w:line="276" w:lineRule="auto"/>
        <w:jc w:val="both"/>
        <w:rPr>
          <w:rFonts w:asciiTheme="minorHAnsi" w:hAnsiTheme="minorHAnsi" w:cstheme="minorHAnsi"/>
          <w:sz w:val="22"/>
          <w:szCs w:val="22"/>
        </w:rPr>
      </w:pPr>
      <w:r w:rsidRPr="00142EC7">
        <w:rPr>
          <w:rFonts w:asciiTheme="minorHAnsi" w:hAnsiTheme="minorHAnsi" w:cstheme="minorHAnsi"/>
          <w:sz w:val="22"/>
          <w:szCs w:val="22"/>
        </w:rPr>
        <w:t xml:space="preserve">O tema da roda de conversa do dia </w:t>
      </w:r>
      <w:r w:rsidRPr="00142EC7">
        <w:rPr>
          <w:rFonts w:asciiTheme="minorHAnsi" w:hAnsiTheme="minorHAnsi" w:cstheme="minorHAnsi"/>
          <w:b/>
          <w:sz w:val="22"/>
          <w:szCs w:val="22"/>
        </w:rPr>
        <w:t>23 de janeiro, terça</w:t>
      </w:r>
      <w:r w:rsidRPr="00142EC7">
        <w:rPr>
          <w:rFonts w:asciiTheme="minorHAnsi" w:hAnsiTheme="minorHAnsi" w:cstheme="minorHAnsi"/>
          <w:sz w:val="22"/>
          <w:szCs w:val="22"/>
        </w:rPr>
        <w:t xml:space="preserve">, será </w:t>
      </w:r>
      <w:r w:rsidRPr="00142EC7">
        <w:rPr>
          <w:rFonts w:asciiTheme="minorHAnsi" w:hAnsiTheme="minorHAnsi" w:cstheme="minorHAnsi"/>
          <w:i/>
          <w:sz w:val="22"/>
          <w:szCs w:val="22"/>
        </w:rPr>
        <w:t>“A mulher negra na direção do cinema no Brasil”</w:t>
      </w:r>
      <w:r w:rsidRPr="00142EC7">
        <w:rPr>
          <w:rFonts w:asciiTheme="minorHAnsi" w:hAnsiTheme="minorHAnsi" w:cstheme="minorHAnsi"/>
          <w:sz w:val="22"/>
          <w:szCs w:val="22"/>
        </w:rPr>
        <w:t xml:space="preserve">, com a participação de </w:t>
      </w:r>
      <w:r w:rsidRPr="00142EC7">
        <w:rPr>
          <w:rFonts w:asciiTheme="minorHAnsi" w:hAnsiTheme="minorHAnsi" w:cstheme="minorHAnsi"/>
          <w:b/>
          <w:sz w:val="22"/>
          <w:szCs w:val="22"/>
        </w:rPr>
        <w:t>Ana Julia Travia</w:t>
      </w:r>
      <w:r w:rsidRPr="00142EC7">
        <w:rPr>
          <w:rFonts w:asciiTheme="minorHAnsi" w:hAnsiTheme="minorHAnsi" w:cstheme="minorHAnsi"/>
          <w:sz w:val="22"/>
          <w:szCs w:val="22"/>
        </w:rPr>
        <w:t xml:space="preserve">, diretora do curta Outras, presente na Mostra Foco; e </w:t>
      </w:r>
      <w:r w:rsidRPr="00142EC7">
        <w:rPr>
          <w:rFonts w:asciiTheme="minorHAnsi" w:hAnsiTheme="minorHAnsi" w:cstheme="minorHAnsi"/>
          <w:b/>
          <w:sz w:val="22"/>
          <w:szCs w:val="22"/>
        </w:rPr>
        <w:t>Bárbara Maia</w:t>
      </w:r>
      <w:r w:rsidRPr="00142EC7">
        <w:rPr>
          <w:rFonts w:asciiTheme="minorHAnsi" w:hAnsiTheme="minorHAnsi" w:cstheme="minorHAnsi"/>
          <w:sz w:val="22"/>
          <w:szCs w:val="22"/>
        </w:rPr>
        <w:t xml:space="preserve">, diretora do curta Pele de Monstro, da Mostra Praça. Elas serão mediadas pelo crítico de cinema, professor e artista </w:t>
      </w:r>
      <w:r w:rsidRPr="00142EC7">
        <w:rPr>
          <w:rFonts w:asciiTheme="minorHAnsi" w:hAnsiTheme="minorHAnsi" w:cstheme="minorHAnsi"/>
          <w:b/>
          <w:sz w:val="22"/>
          <w:szCs w:val="22"/>
        </w:rPr>
        <w:t>Juliano Gomes</w:t>
      </w:r>
      <w:r w:rsidRPr="00142EC7">
        <w:rPr>
          <w:rFonts w:asciiTheme="minorHAnsi" w:hAnsiTheme="minorHAnsi" w:cstheme="minorHAnsi"/>
          <w:sz w:val="22"/>
          <w:szCs w:val="22"/>
        </w:rPr>
        <w:t xml:space="preserve">, a partir das </w:t>
      </w:r>
      <w:r w:rsidRPr="00142EC7">
        <w:rPr>
          <w:rFonts w:asciiTheme="minorHAnsi" w:hAnsiTheme="minorHAnsi" w:cstheme="minorHAnsi"/>
          <w:b/>
          <w:sz w:val="22"/>
          <w:szCs w:val="22"/>
        </w:rPr>
        <w:t>21h</w:t>
      </w:r>
      <w:r w:rsidRPr="00142EC7">
        <w:rPr>
          <w:rFonts w:asciiTheme="minorHAnsi" w:hAnsiTheme="minorHAnsi" w:cstheme="minorHAnsi"/>
          <w:sz w:val="22"/>
          <w:szCs w:val="22"/>
        </w:rPr>
        <w:t xml:space="preserve">, no Sesc Cine-Lounge. </w:t>
      </w:r>
    </w:p>
    <w:p w:rsidR="0076606F" w:rsidRPr="00142EC7" w:rsidRDefault="0076606F" w:rsidP="00142EC7">
      <w:pPr>
        <w:spacing w:line="276" w:lineRule="auto"/>
        <w:jc w:val="both"/>
        <w:rPr>
          <w:rFonts w:asciiTheme="minorHAnsi" w:hAnsiTheme="minorHAnsi" w:cstheme="minorHAnsi"/>
          <w:sz w:val="22"/>
          <w:szCs w:val="22"/>
        </w:rPr>
      </w:pPr>
    </w:p>
    <w:p w:rsidR="0076606F" w:rsidRPr="00142EC7" w:rsidRDefault="0076606F" w:rsidP="00142EC7">
      <w:pPr>
        <w:spacing w:line="276" w:lineRule="auto"/>
        <w:jc w:val="both"/>
        <w:rPr>
          <w:rFonts w:asciiTheme="minorHAnsi" w:hAnsiTheme="minorHAnsi" w:cstheme="minorHAnsi"/>
          <w:sz w:val="22"/>
          <w:szCs w:val="22"/>
        </w:rPr>
      </w:pPr>
      <w:r w:rsidRPr="00142EC7">
        <w:rPr>
          <w:rFonts w:asciiTheme="minorHAnsi" w:hAnsiTheme="minorHAnsi" w:cstheme="minorHAnsi"/>
          <w:sz w:val="22"/>
          <w:szCs w:val="22"/>
        </w:rPr>
        <w:t xml:space="preserve">O mesmo local recebe o </w:t>
      </w:r>
      <w:r w:rsidRPr="00142EC7">
        <w:rPr>
          <w:rFonts w:asciiTheme="minorHAnsi" w:hAnsiTheme="minorHAnsi" w:cstheme="minorHAnsi"/>
          <w:b/>
          <w:sz w:val="22"/>
          <w:szCs w:val="22"/>
        </w:rPr>
        <w:t>Coletivo Negras Autoras</w:t>
      </w:r>
      <w:r w:rsidRPr="00142EC7">
        <w:rPr>
          <w:rFonts w:asciiTheme="minorHAnsi" w:hAnsiTheme="minorHAnsi" w:cstheme="minorHAnsi"/>
          <w:sz w:val="22"/>
          <w:szCs w:val="22"/>
        </w:rPr>
        <w:t xml:space="preserve"> a partir das </w:t>
      </w:r>
      <w:r w:rsidRPr="00142EC7">
        <w:rPr>
          <w:rFonts w:asciiTheme="minorHAnsi" w:hAnsiTheme="minorHAnsi" w:cstheme="minorHAnsi"/>
          <w:b/>
          <w:sz w:val="22"/>
          <w:szCs w:val="22"/>
        </w:rPr>
        <w:t>24h</w:t>
      </w:r>
      <w:r w:rsidRPr="00142EC7">
        <w:rPr>
          <w:rFonts w:asciiTheme="minorHAnsi" w:hAnsiTheme="minorHAnsi" w:cstheme="minorHAnsi"/>
          <w:sz w:val="22"/>
          <w:szCs w:val="22"/>
        </w:rPr>
        <w:t>. Com uma potente atuação na cena teatral e musical de Belo Horizonte, as artistas representam o Brasil contemporâneo com toda sua força ancestral e criativa. Elas encontram na arte a forma de se relacionar com o mundo, refletindo as relações temporais e atemporais entre o universo da mulher negra e o que a rodeia na contemporaneidade.</w:t>
      </w:r>
    </w:p>
    <w:p w:rsidR="00B21F09" w:rsidRPr="00142EC7" w:rsidRDefault="00B21F09" w:rsidP="00142EC7">
      <w:pPr>
        <w:spacing w:line="276" w:lineRule="auto"/>
        <w:jc w:val="both"/>
        <w:rPr>
          <w:rFonts w:asciiTheme="minorHAnsi" w:hAnsiTheme="minorHAnsi" w:cstheme="minorHAnsi"/>
          <w:sz w:val="22"/>
          <w:szCs w:val="22"/>
        </w:rPr>
      </w:pPr>
    </w:p>
    <w:p w:rsidR="00B21F09" w:rsidRPr="00142EC7" w:rsidRDefault="00B21F09" w:rsidP="00142EC7">
      <w:pPr>
        <w:spacing w:line="276" w:lineRule="auto"/>
        <w:jc w:val="both"/>
        <w:rPr>
          <w:rFonts w:asciiTheme="minorHAnsi" w:hAnsiTheme="minorHAnsi" w:cstheme="minorHAnsi"/>
          <w:sz w:val="22"/>
          <w:szCs w:val="22"/>
        </w:rPr>
      </w:pPr>
      <w:r w:rsidRPr="00142EC7">
        <w:rPr>
          <w:rFonts w:asciiTheme="minorHAnsi" w:hAnsiTheme="minorHAnsi" w:cstheme="minorHAnsi"/>
          <w:sz w:val="22"/>
          <w:szCs w:val="22"/>
        </w:rPr>
        <w:t xml:space="preserve">Na </w:t>
      </w:r>
      <w:r w:rsidRPr="00142EC7">
        <w:rPr>
          <w:rFonts w:asciiTheme="minorHAnsi" w:hAnsiTheme="minorHAnsi" w:cstheme="minorHAnsi"/>
          <w:b/>
          <w:sz w:val="22"/>
          <w:szCs w:val="22"/>
        </w:rPr>
        <w:t>quarta, 24 de janeiro</w:t>
      </w:r>
      <w:r w:rsidRPr="00142EC7">
        <w:rPr>
          <w:rFonts w:asciiTheme="minorHAnsi" w:hAnsiTheme="minorHAnsi" w:cstheme="minorHAnsi"/>
          <w:sz w:val="22"/>
          <w:szCs w:val="22"/>
        </w:rPr>
        <w:t xml:space="preserve">, a cantora </w:t>
      </w:r>
      <w:r w:rsidRPr="00142EC7">
        <w:rPr>
          <w:rFonts w:asciiTheme="minorHAnsi" w:hAnsiTheme="minorHAnsi" w:cstheme="minorHAnsi"/>
          <w:b/>
          <w:sz w:val="22"/>
          <w:szCs w:val="22"/>
        </w:rPr>
        <w:t>Nina Becker</w:t>
      </w:r>
      <w:r w:rsidRPr="00142EC7">
        <w:rPr>
          <w:rFonts w:asciiTheme="minorHAnsi" w:hAnsiTheme="minorHAnsi" w:cstheme="minorHAnsi"/>
          <w:sz w:val="22"/>
          <w:szCs w:val="22"/>
        </w:rPr>
        <w:t xml:space="preserve"> leva seu talento ao Sesc Cine-Lounge</w:t>
      </w:r>
      <w:r w:rsidR="00915284" w:rsidRPr="00142EC7">
        <w:rPr>
          <w:rFonts w:asciiTheme="minorHAnsi" w:hAnsiTheme="minorHAnsi" w:cstheme="minorHAnsi"/>
          <w:sz w:val="22"/>
          <w:szCs w:val="22"/>
        </w:rPr>
        <w:t>, a partir das</w:t>
      </w:r>
      <w:r w:rsidR="00915284" w:rsidRPr="00142EC7">
        <w:rPr>
          <w:rFonts w:asciiTheme="minorHAnsi" w:hAnsiTheme="minorHAnsi" w:cstheme="minorHAnsi"/>
          <w:b/>
          <w:sz w:val="22"/>
          <w:szCs w:val="22"/>
        </w:rPr>
        <w:t xml:space="preserve"> 24h</w:t>
      </w:r>
      <w:r w:rsidR="00915284" w:rsidRPr="00142EC7">
        <w:rPr>
          <w:rFonts w:asciiTheme="minorHAnsi" w:hAnsiTheme="minorHAnsi" w:cstheme="minorHAnsi"/>
          <w:sz w:val="22"/>
          <w:szCs w:val="22"/>
        </w:rPr>
        <w:t>.</w:t>
      </w:r>
      <w:r w:rsidRPr="00142EC7">
        <w:rPr>
          <w:rFonts w:asciiTheme="minorHAnsi" w:hAnsiTheme="minorHAnsi" w:cstheme="minorHAnsi"/>
          <w:sz w:val="22"/>
          <w:szCs w:val="22"/>
        </w:rPr>
        <w:t xml:space="preserve"> Sua carreira começou como cantora na Orquestra Imperial, quando ainda trabalhava como diretora de arte de filmes. Foi premiada em 2009 pelo prêmio APCA, como Melhor Cantora. Em 2010 lançou os álbuns </w:t>
      </w:r>
      <w:r w:rsidRPr="00142EC7">
        <w:rPr>
          <w:rFonts w:asciiTheme="minorHAnsi" w:hAnsiTheme="minorHAnsi" w:cstheme="minorHAnsi"/>
          <w:i/>
          <w:sz w:val="22"/>
          <w:szCs w:val="22"/>
        </w:rPr>
        <w:t>Vermelho</w:t>
      </w:r>
      <w:r w:rsidRPr="00142EC7">
        <w:rPr>
          <w:rFonts w:asciiTheme="minorHAnsi" w:hAnsiTheme="minorHAnsi" w:cstheme="minorHAnsi"/>
          <w:sz w:val="22"/>
          <w:szCs w:val="22"/>
        </w:rPr>
        <w:t xml:space="preserve"> e </w:t>
      </w:r>
      <w:r w:rsidRPr="00142EC7">
        <w:rPr>
          <w:rFonts w:asciiTheme="minorHAnsi" w:hAnsiTheme="minorHAnsi" w:cstheme="minorHAnsi"/>
          <w:i/>
          <w:sz w:val="22"/>
          <w:szCs w:val="22"/>
        </w:rPr>
        <w:t>Azul</w:t>
      </w:r>
      <w:r w:rsidRPr="00142EC7">
        <w:rPr>
          <w:rFonts w:asciiTheme="minorHAnsi" w:hAnsiTheme="minorHAnsi" w:cstheme="minorHAnsi"/>
          <w:sz w:val="22"/>
          <w:szCs w:val="22"/>
        </w:rPr>
        <w:t xml:space="preserve">. Em 2014 lançou </w:t>
      </w:r>
      <w:r w:rsidRPr="00142EC7">
        <w:rPr>
          <w:rFonts w:asciiTheme="minorHAnsi" w:hAnsiTheme="minorHAnsi" w:cstheme="minorHAnsi"/>
          <w:i/>
          <w:sz w:val="22"/>
          <w:szCs w:val="22"/>
        </w:rPr>
        <w:t>Minha Dolores</w:t>
      </w:r>
      <w:r w:rsidRPr="00142EC7">
        <w:rPr>
          <w:rFonts w:asciiTheme="minorHAnsi" w:hAnsiTheme="minorHAnsi" w:cstheme="minorHAnsi"/>
          <w:sz w:val="22"/>
          <w:szCs w:val="22"/>
        </w:rPr>
        <w:t xml:space="preserve">, em homenagem a Dolores Duran. Mais recentemente, lançou </w:t>
      </w:r>
      <w:r w:rsidRPr="00142EC7">
        <w:rPr>
          <w:rFonts w:asciiTheme="minorHAnsi" w:hAnsiTheme="minorHAnsi" w:cstheme="minorHAnsi"/>
          <w:i/>
          <w:sz w:val="22"/>
          <w:szCs w:val="22"/>
        </w:rPr>
        <w:t>Acrílico</w:t>
      </w:r>
      <w:r w:rsidRPr="00142EC7">
        <w:rPr>
          <w:rFonts w:asciiTheme="minorHAnsi" w:hAnsiTheme="minorHAnsi" w:cstheme="minorHAnsi"/>
          <w:sz w:val="22"/>
          <w:szCs w:val="22"/>
        </w:rPr>
        <w:t xml:space="preserve"> (2017), com composições inspiradas na bossa-nova.</w:t>
      </w:r>
    </w:p>
    <w:p w:rsidR="00B21F09" w:rsidRPr="00142EC7" w:rsidRDefault="00B21F09" w:rsidP="00142EC7">
      <w:pPr>
        <w:spacing w:line="276" w:lineRule="auto"/>
        <w:jc w:val="both"/>
        <w:rPr>
          <w:rFonts w:asciiTheme="minorHAnsi" w:hAnsiTheme="minorHAnsi" w:cstheme="minorHAnsi"/>
          <w:sz w:val="22"/>
          <w:szCs w:val="22"/>
        </w:rPr>
      </w:pPr>
    </w:p>
    <w:p w:rsidR="00B21F09" w:rsidRPr="00142EC7" w:rsidRDefault="00B21F09" w:rsidP="00142EC7">
      <w:pPr>
        <w:spacing w:line="276" w:lineRule="auto"/>
        <w:jc w:val="both"/>
        <w:rPr>
          <w:rFonts w:asciiTheme="minorHAnsi" w:hAnsiTheme="minorHAnsi" w:cstheme="minorHAnsi"/>
          <w:sz w:val="22"/>
          <w:szCs w:val="22"/>
        </w:rPr>
      </w:pPr>
      <w:r w:rsidRPr="00142EC7">
        <w:rPr>
          <w:rFonts w:asciiTheme="minorHAnsi" w:hAnsiTheme="minorHAnsi" w:cstheme="minorHAnsi"/>
          <w:sz w:val="22"/>
          <w:szCs w:val="22"/>
        </w:rPr>
        <w:t xml:space="preserve">No dia seguinte, </w:t>
      </w:r>
      <w:r w:rsidRPr="00142EC7">
        <w:rPr>
          <w:rFonts w:asciiTheme="minorHAnsi" w:hAnsiTheme="minorHAnsi" w:cstheme="minorHAnsi"/>
          <w:b/>
          <w:sz w:val="22"/>
          <w:szCs w:val="22"/>
        </w:rPr>
        <w:t>25 de janeiro</w:t>
      </w:r>
      <w:r w:rsidRPr="00142EC7">
        <w:rPr>
          <w:rFonts w:asciiTheme="minorHAnsi" w:hAnsiTheme="minorHAnsi" w:cstheme="minorHAnsi"/>
          <w:sz w:val="22"/>
          <w:szCs w:val="22"/>
        </w:rPr>
        <w:t xml:space="preserve">, será a vez de </w:t>
      </w:r>
      <w:r w:rsidRPr="00142EC7">
        <w:rPr>
          <w:rFonts w:asciiTheme="minorHAnsi" w:hAnsiTheme="minorHAnsi" w:cstheme="minorHAnsi"/>
          <w:b/>
          <w:sz w:val="22"/>
          <w:szCs w:val="22"/>
        </w:rPr>
        <w:t>Felipe Cordeiro</w:t>
      </w:r>
      <w:r w:rsidRPr="00142EC7">
        <w:rPr>
          <w:rFonts w:asciiTheme="minorHAnsi" w:hAnsiTheme="minorHAnsi" w:cstheme="minorHAnsi"/>
          <w:sz w:val="22"/>
          <w:szCs w:val="22"/>
        </w:rPr>
        <w:t xml:space="preserve"> se apresentar no espaço, a partir das </w:t>
      </w:r>
      <w:r w:rsidRPr="00142EC7">
        <w:rPr>
          <w:rFonts w:asciiTheme="minorHAnsi" w:hAnsiTheme="minorHAnsi" w:cstheme="minorHAnsi"/>
          <w:b/>
          <w:sz w:val="22"/>
          <w:szCs w:val="22"/>
        </w:rPr>
        <w:t>24h30</w:t>
      </w:r>
      <w:r w:rsidRPr="00142EC7">
        <w:rPr>
          <w:rFonts w:asciiTheme="minorHAnsi" w:hAnsiTheme="minorHAnsi" w:cstheme="minorHAnsi"/>
          <w:sz w:val="22"/>
          <w:szCs w:val="22"/>
        </w:rPr>
        <w:t>. A sonoridade de sua apresentação apresenta um vigor rítmico, definida como pop tropical, trazendo referências do rock, Jovem Guarda, guitarrada, vanguarda paulista, carimbó, cumbia e música digital. Um show pulsante que apresenta um repertório cheio de lirismo, balanço e originalidade.</w:t>
      </w:r>
    </w:p>
    <w:p w:rsidR="00DC729F" w:rsidRPr="00142EC7" w:rsidRDefault="00DC729F" w:rsidP="00142EC7">
      <w:pPr>
        <w:spacing w:line="276" w:lineRule="auto"/>
        <w:jc w:val="both"/>
        <w:rPr>
          <w:rFonts w:asciiTheme="minorHAnsi" w:hAnsiTheme="minorHAnsi" w:cstheme="minorHAnsi"/>
          <w:sz w:val="22"/>
          <w:szCs w:val="22"/>
        </w:rPr>
      </w:pPr>
    </w:p>
    <w:p w:rsidR="00DC729F" w:rsidRPr="00142EC7" w:rsidRDefault="00DC729F" w:rsidP="00142EC7">
      <w:pPr>
        <w:pStyle w:val="Normal1"/>
        <w:jc w:val="both"/>
        <w:rPr>
          <w:rFonts w:asciiTheme="minorHAnsi" w:eastAsia="Times New Roman" w:hAnsiTheme="minorHAnsi" w:cstheme="minorHAnsi"/>
          <w:color w:val="000000" w:themeColor="text1"/>
          <w:lang w:eastAsia="pt-BR"/>
        </w:rPr>
      </w:pPr>
      <w:r w:rsidRPr="00142EC7">
        <w:rPr>
          <w:rFonts w:asciiTheme="minorHAnsi" w:hAnsiTheme="minorHAnsi" w:cstheme="minorHAnsi"/>
        </w:rPr>
        <w:lastRenderedPageBreak/>
        <w:t xml:space="preserve">Pessoas de todas as idades </w:t>
      </w:r>
      <w:r w:rsidR="00915284" w:rsidRPr="00142EC7">
        <w:rPr>
          <w:rFonts w:asciiTheme="minorHAnsi" w:hAnsiTheme="minorHAnsi" w:cstheme="minorHAnsi"/>
        </w:rPr>
        <w:t>terão</w:t>
      </w:r>
      <w:r w:rsidRPr="00142EC7">
        <w:rPr>
          <w:rFonts w:asciiTheme="minorHAnsi" w:hAnsiTheme="minorHAnsi" w:cstheme="minorHAnsi"/>
        </w:rPr>
        <w:t xml:space="preserve"> duas oportunidades de conferir a performance da </w:t>
      </w:r>
      <w:r w:rsidRPr="00142EC7">
        <w:rPr>
          <w:rFonts w:asciiTheme="minorHAnsi" w:hAnsiTheme="minorHAnsi" w:cstheme="minorHAnsi"/>
          <w:b/>
        </w:rPr>
        <w:t>Cia. do Liquidificador</w:t>
      </w:r>
      <w:r w:rsidRPr="00142EC7">
        <w:rPr>
          <w:rFonts w:asciiTheme="minorHAnsi" w:hAnsiTheme="minorHAnsi" w:cstheme="minorHAnsi"/>
        </w:rPr>
        <w:t xml:space="preserve"> no </w:t>
      </w:r>
      <w:r w:rsidRPr="00142EC7">
        <w:rPr>
          <w:rFonts w:asciiTheme="minorHAnsi" w:hAnsiTheme="minorHAnsi" w:cstheme="minorHAnsi"/>
          <w:b/>
        </w:rPr>
        <w:t>sábado, 26 de janeiro</w:t>
      </w:r>
      <w:r w:rsidRPr="00142EC7">
        <w:rPr>
          <w:rFonts w:asciiTheme="minorHAnsi" w:hAnsiTheme="minorHAnsi" w:cstheme="minorHAnsi"/>
        </w:rPr>
        <w:t xml:space="preserve">. </w:t>
      </w:r>
      <w:r w:rsidRPr="00142EC7">
        <w:rPr>
          <w:rFonts w:asciiTheme="minorHAnsi" w:eastAsia="Times New Roman" w:hAnsiTheme="minorHAnsi" w:cstheme="minorHAnsi"/>
          <w:color w:val="000000" w:themeColor="text1"/>
          <w:lang w:eastAsia="pt-BR"/>
        </w:rPr>
        <w:t xml:space="preserve">Criada em 2013, a Cia. usufrui de todas as possibilidades cênicas em suas atividades, como circo, teatro, clown, mímica, dança, teatro de animação e música. Como fio condutor da pesquisa, o grupo propõe o estudo de questões contemporâneas, contrapondo com histórias de tradição oral e clássicos da literatura, como forma de debater a evolução da humanidade, a transformação social e a metamorfose da própria arte. </w:t>
      </w:r>
      <w:r w:rsidR="00B16043" w:rsidRPr="00142EC7">
        <w:rPr>
          <w:rFonts w:asciiTheme="minorHAnsi" w:eastAsia="Times New Roman" w:hAnsiTheme="minorHAnsi" w:cstheme="minorHAnsi"/>
          <w:color w:val="000000" w:themeColor="text1"/>
          <w:lang w:eastAsia="pt-BR"/>
        </w:rPr>
        <w:t xml:space="preserve"> </w:t>
      </w:r>
      <w:r w:rsidRPr="00142EC7">
        <w:rPr>
          <w:rFonts w:asciiTheme="minorHAnsi" w:eastAsia="Times New Roman" w:hAnsiTheme="minorHAnsi" w:cstheme="minorHAnsi"/>
          <w:color w:val="000000" w:themeColor="text1"/>
          <w:lang w:eastAsia="pt-BR"/>
        </w:rPr>
        <w:t xml:space="preserve">As apresentações acontecem das </w:t>
      </w:r>
      <w:r w:rsidRPr="00142EC7">
        <w:rPr>
          <w:rFonts w:asciiTheme="minorHAnsi" w:eastAsia="Times New Roman" w:hAnsiTheme="minorHAnsi" w:cstheme="minorHAnsi"/>
          <w:b/>
          <w:color w:val="000000" w:themeColor="text1"/>
          <w:lang w:eastAsia="pt-BR"/>
        </w:rPr>
        <w:t>15h às 15h45</w:t>
      </w:r>
      <w:r w:rsidRPr="00142EC7">
        <w:rPr>
          <w:rFonts w:asciiTheme="minorHAnsi" w:eastAsia="Times New Roman" w:hAnsiTheme="minorHAnsi" w:cstheme="minorHAnsi"/>
          <w:color w:val="000000" w:themeColor="text1"/>
          <w:lang w:eastAsia="pt-BR"/>
        </w:rPr>
        <w:t xml:space="preserve"> e das </w:t>
      </w:r>
      <w:r w:rsidRPr="00142EC7">
        <w:rPr>
          <w:rFonts w:asciiTheme="minorHAnsi" w:eastAsia="Times New Roman" w:hAnsiTheme="minorHAnsi" w:cstheme="minorHAnsi"/>
          <w:b/>
          <w:color w:val="000000" w:themeColor="text1"/>
          <w:lang w:eastAsia="pt-BR"/>
        </w:rPr>
        <w:t>18h às 18h45</w:t>
      </w:r>
      <w:r w:rsidRPr="00142EC7">
        <w:rPr>
          <w:rFonts w:asciiTheme="minorHAnsi" w:eastAsia="Times New Roman" w:hAnsiTheme="minorHAnsi" w:cstheme="minorHAnsi"/>
          <w:color w:val="000000" w:themeColor="text1"/>
          <w:lang w:eastAsia="pt-BR"/>
        </w:rPr>
        <w:t>, no Cine BNDES na Praça e</w:t>
      </w:r>
      <w:r w:rsidR="00B16043" w:rsidRPr="00142EC7">
        <w:rPr>
          <w:rFonts w:asciiTheme="minorHAnsi" w:eastAsia="Times New Roman" w:hAnsiTheme="minorHAnsi" w:cstheme="minorHAnsi"/>
          <w:color w:val="000000" w:themeColor="text1"/>
          <w:lang w:eastAsia="pt-BR"/>
        </w:rPr>
        <w:t xml:space="preserve"> nas </w:t>
      </w:r>
      <w:r w:rsidRPr="00142EC7">
        <w:rPr>
          <w:rFonts w:asciiTheme="minorHAnsi" w:eastAsia="Times New Roman" w:hAnsiTheme="minorHAnsi" w:cstheme="minorHAnsi"/>
          <w:color w:val="000000" w:themeColor="text1"/>
          <w:lang w:eastAsia="pt-BR"/>
        </w:rPr>
        <w:t xml:space="preserve">ruas de Tiradentes. É de lá que sai também a performance do </w:t>
      </w:r>
      <w:r w:rsidRPr="00142EC7">
        <w:rPr>
          <w:rFonts w:asciiTheme="minorHAnsi" w:eastAsia="Times New Roman" w:hAnsiTheme="minorHAnsi" w:cstheme="minorHAnsi"/>
          <w:b/>
          <w:color w:val="000000" w:themeColor="text1"/>
          <w:lang w:eastAsia="pt-BR"/>
        </w:rPr>
        <w:t>Suaveciclo</w:t>
      </w:r>
      <w:r w:rsidRPr="00142EC7">
        <w:rPr>
          <w:rFonts w:asciiTheme="minorHAnsi" w:eastAsia="Times New Roman" w:hAnsiTheme="minorHAnsi" w:cstheme="minorHAnsi"/>
          <w:color w:val="000000" w:themeColor="text1"/>
          <w:lang w:eastAsia="pt-BR"/>
        </w:rPr>
        <w:t xml:space="preserve">, que volta à cena das </w:t>
      </w:r>
      <w:r w:rsidRPr="00142EC7">
        <w:rPr>
          <w:rFonts w:asciiTheme="minorHAnsi" w:eastAsia="Times New Roman" w:hAnsiTheme="minorHAnsi" w:cstheme="minorHAnsi"/>
          <w:b/>
          <w:color w:val="000000" w:themeColor="text1"/>
          <w:lang w:eastAsia="pt-BR"/>
        </w:rPr>
        <w:t>19h30 às 20h20</w:t>
      </w:r>
      <w:r w:rsidRPr="00142EC7">
        <w:rPr>
          <w:rFonts w:asciiTheme="minorHAnsi" w:eastAsia="Times New Roman" w:hAnsiTheme="minorHAnsi" w:cstheme="minorHAnsi"/>
          <w:color w:val="000000" w:themeColor="text1"/>
          <w:lang w:eastAsia="pt-BR"/>
        </w:rPr>
        <w:t xml:space="preserve">, em um cortejo que vai até o Sesc Cine-Lounge.  </w:t>
      </w:r>
    </w:p>
    <w:p w:rsidR="00DC729F" w:rsidRPr="00142EC7" w:rsidRDefault="00DC729F" w:rsidP="00142EC7">
      <w:pPr>
        <w:pStyle w:val="Normal1"/>
        <w:jc w:val="both"/>
        <w:rPr>
          <w:rFonts w:asciiTheme="minorHAnsi" w:eastAsia="Times New Roman" w:hAnsiTheme="minorHAnsi" w:cstheme="minorHAnsi"/>
          <w:color w:val="000000" w:themeColor="text1"/>
          <w:lang w:eastAsia="pt-BR"/>
        </w:rPr>
      </w:pPr>
    </w:p>
    <w:p w:rsidR="00DC729F" w:rsidRPr="00142EC7" w:rsidRDefault="0015163D" w:rsidP="00142EC7">
      <w:pPr>
        <w:pStyle w:val="Normal1"/>
        <w:jc w:val="both"/>
        <w:rPr>
          <w:rFonts w:asciiTheme="minorHAnsi" w:hAnsiTheme="minorHAnsi" w:cstheme="minorHAnsi"/>
        </w:rPr>
      </w:pPr>
      <w:r w:rsidRPr="00142EC7">
        <w:rPr>
          <w:rFonts w:asciiTheme="minorHAnsi" w:eastAsia="Times New Roman" w:hAnsiTheme="minorHAnsi" w:cstheme="minorHAnsi"/>
          <w:color w:val="000000" w:themeColor="text1"/>
          <w:lang w:eastAsia="pt-BR"/>
        </w:rPr>
        <w:t xml:space="preserve">Às </w:t>
      </w:r>
      <w:r w:rsidRPr="00142EC7">
        <w:rPr>
          <w:rFonts w:asciiTheme="minorHAnsi" w:eastAsia="Times New Roman" w:hAnsiTheme="minorHAnsi" w:cstheme="minorHAnsi"/>
          <w:b/>
          <w:color w:val="000000" w:themeColor="text1"/>
          <w:lang w:eastAsia="pt-BR"/>
        </w:rPr>
        <w:t>1h30</w:t>
      </w:r>
      <w:r w:rsidRPr="00142EC7">
        <w:rPr>
          <w:rFonts w:asciiTheme="minorHAnsi" w:eastAsia="Times New Roman" w:hAnsiTheme="minorHAnsi" w:cstheme="minorHAnsi"/>
          <w:color w:val="000000" w:themeColor="text1"/>
          <w:lang w:eastAsia="pt-BR"/>
        </w:rPr>
        <w:t xml:space="preserve">, o </w:t>
      </w:r>
      <w:r w:rsidRPr="00142EC7">
        <w:rPr>
          <w:rFonts w:asciiTheme="minorHAnsi" w:eastAsia="Times New Roman" w:hAnsiTheme="minorHAnsi" w:cstheme="minorHAnsi"/>
          <w:b/>
          <w:color w:val="000000" w:themeColor="text1"/>
          <w:lang w:eastAsia="pt-BR"/>
        </w:rPr>
        <w:t>Trivial Trio</w:t>
      </w:r>
      <w:r w:rsidRPr="00142EC7">
        <w:rPr>
          <w:rFonts w:asciiTheme="minorHAnsi" w:eastAsia="Times New Roman" w:hAnsiTheme="minorHAnsi" w:cstheme="minorHAnsi"/>
          <w:color w:val="000000" w:themeColor="text1"/>
          <w:lang w:eastAsia="pt-BR"/>
        </w:rPr>
        <w:t xml:space="preserve"> sobre ao palco do Sesc Cine-Lounge. </w:t>
      </w:r>
      <w:r w:rsidR="00DC729F" w:rsidRPr="00142EC7">
        <w:rPr>
          <w:rFonts w:asciiTheme="minorHAnsi" w:hAnsiTheme="minorHAnsi" w:cstheme="minorHAnsi"/>
        </w:rPr>
        <w:t>O repertório passeia por clássicos da música brasileira, composições próprias e busca valorizar a atual cena autoral de Minas Gerais, com composições de Toninho Horta, Rafael Martini e Thiago Delegado. São referências para o trabalho os principais grupos instrumentais da cena brasileira, como o Nosso Trio e o Trio Corrente.</w:t>
      </w:r>
    </w:p>
    <w:p w:rsidR="00D947F1" w:rsidRPr="00142EC7" w:rsidRDefault="00D947F1" w:rsidP="00142EC7">
      <w:pPr>
        <w:pStyle w:val="Normal1"/>
        <w:jc w:val="both"/>
        <w:rPr>
          <w:rFonts w:asciiTheme="minorHAnsi" w:hAnsiTheme="minorHAnsi" w:cstheme="minorHAnsi"/>
        </w:rPr>
      </w:pPr>
    </w:p>
    <w:p w:rsidR="00D947F1" w:rsidRPr="00142EC7" w:rsidRDefault="00D947F1" w:rsidP="00142EC7">
      <w:pPr>
        <w:pStyle w:val="Normal1"/>
        <w:jc w:val="both"/>
        <w:rPr>
          <w:rFonts w:asciiTheme="minorHAnsi" w:hAnsiTheme="minorHAnsi" w:cstheme="minorHAnsi"/>
        </w:rPr>
      </w:pPr>
      <w:r w:rsidRPr="00142EC7">
        <w:rPr>
          <w:rFonts w:asciiTheme="minorHAnsi" w:hAnsiTheme="minorHAnsi" w:cstheme="minorHAnsi"/>
        </w:rPr>
        <w:t xml:space="preserve">No </w:t>
      </w:r>
      <w:r w:rsidRPr="00142EC7">
        <w:rPr>
          <w:rFonts w:asciiTheme="minorHAnsi" w:hAnsiTheme="minorHAnsi" w:cstheme="minorHAnsi"/>
          <w:b/>
        </w:rPr>
        <w:t>domingo, 27 de janeiro</w:t>
      </w:r>
      <w:r w:rsidRPr="00142EC7">
        <w:rPr>
          <w:rFonts w:asciiTheme="minorHAnsi" w:hAnsiTheme="minorHAnsi" w:cstheme="minorHAnsi"/>
        </w:rPr>
        <w:t xml:space="preserve">, a 21ª Mostra se despede de Tiradentes. A programação artística do dia tem início às </w:t>
      </w:r>
      <w:r w:rsidRPr="00142EC7">
        <w:rPr>
          <w:rFonts w:asciiTheme="minorHAnsi" w:hAnsiTheme="minorHAnsi" w:cstheme="minorHAnsi"/>
          <w:b/>
        </w:rPr>
        <w:t>11h30</w:t>
      </w:r>
      <w:r w:rsidRPr="00142EC7">
        <w:rPr>
          <w:rFonts w:asciiTheme="minorHAnsi" w:hAnsiTheme="minorHAnsi" w:cstheme="minorHAnsi"/>
        </w:rPr>
        <w:t xml:space="preserve">, com uma intervenção artística da </w:t>
      </w:r>
      <w:r w:rsidRPr="00142EC7">
        <w:rPr>
          <w:rFonts w:asciiTheme="minorHAnsi" w:hAnsiTheme="minorHAnsi" w:cstheme="minorHAnsi"/>
          <w:b/>
        </w:rPr>
        <w:t>Cia. do Liquidificador</w:t>
      </w:r>
      <w:r w:rsidRPr="00142EC7">
        <w:rPr>
          <w:rFonts w:asciiTheme="minorHAnsi" w:hAnsiTheme="minorHAnsi" w:cstheme="minorHAnsi"/>
        </w:rPr>
        <w:t xml:space="preserve">, no Sesc Cine-Lounge. O grupo se apresenta ainda </w:t>
      </w:r>
      <w:r w:rsidRPr="00142EC7">
        <w:rPr>
          <w:rFonts w:asciiTheme="minorHAnsi" w:hAnsiTheme="minorHAnsi" w:cstheme="minorHAnsi"/>
          <w:b/>
        </w:rPr>
        <w:t>às 14h</w:t>
      </w:r>
      <w:r w:rsidRPr="00142EC7">
        <w:rPr>
          <w:rFonts w:asciiTheme="minorHAnsi" w:hAnsiTheme="minorHAnsi" w:cstheme="minorHAnsi"/>
        </w:rPr>
        <w:t xml:space="preserve">, no Cine BNDES na Praça, onde também acontece a oficina de Tagtool com </w:t>
      </w:r>
      <w:r w:rsidRPr="00142EC7">
        <w:rPr>
          <w:rFonts w:asciiTheme="minorHAnsi" w:hAnsiTheme="minorHAnsi" w:cstheme="minorHAnsi"/>
          <w:b/>
        </w:rPr>
        <w:t>Suaveciclo</w:t>
      </w:r>
      <w:r w:rsidRPr="00142EC7">
        <w:rPr>
          <w:rFonts w:asciiTheme="minorHAnsi" w:hAnsiTheme="minorHAnsi" w:cstheme="minorHAnsi"/>
        </w:rPr>
        <w:t xml:space="preserve">, das </w:t>
      </w:r>
      <w:r w:rsidRPr="00142EC7">
        <w:rPr>
          <w:rFonts w:asciiTheme="minorHAnsi" w:hAnsiTheme="minorHAnsi" w:cstheme="minorHAnsi"/>
          <w:b/>
        </w:rPr>
        <w:t>19h30 às 20h20</w:t>
      </w:r>
      <w:r w:rsidRPr="00142EC7">
        <w:rPr>
          <w:rFonts w:asciiTheme="minorHAnsi" w:hAnsiTheme="minorHAnsi" w:cstheme="minorHAnsi"/>
        </w:rPr>
        <w:t xml:space="preserve">. </w:t>
      </w:r>
    </w:p>
    <w:p w:rsidR="002250EE" w:rsidRPr="00142EC7" w:rsidRDefault="002250EE" w:rsidP="00142EC7">
      <w:pPr>
        <w:pStyle w:val="Normal1"/>
        <w:jc w:val="both"/>
        <w:rPr>
          <w:rFonts w:asciiTheme="minorHAnsi" w:hAnsiTheme="minorHAnsi" w:cstheme="minorHAnsi"/>
        </w:rPr>
      </w:pPr>
      <w:bookmarkStart w:id="0" w:name="_GoBack"/>
      <w:bookmarkEnd w:id="0"/>
    </w:p>
    <w:p w:rsidR="004E261C" w:rsidRPr="00142EC7" w:rsidRDefault="00D947F1" w:rsidP="00142EC7">
      <w:pPr>
        <w:pStyle w:val="Normal1"/>
        <w:jc w:val="both"/>
        <w:rPr>
          <w:rFonts w:asciiTheme="minorHAnsi" w:hAnsiTheme="minorHAnsi" w:cstheme="minorHAnsi"/>
          <w:b/>
          <w:bCs/>
        </w:rPr>
      </w:pPr>
      <w:r w:rsidRPr="00142EC7">
        <w:rPr>
          <w:rFonts w:asciiTheme="minorHAnsi" w:hAnsiTheme="minorHAnsi" w:cstheme="minorHAnsi"/>
        </w:rPr>
        <w:t xml:space="preserve">A última roda de conversa da mostra acontece às </w:t>
      </w:r>
      <w:r w:rsidRPr="00142EC7">
        <w:rPr>
          <w:rFonts w:asciiTheme="minorHAnsi" w:hAnsiTheme="minorHAnsi" w:cstheme="minorHAnsi"/>
          <w:b/>
        </w:rPr>
        <w:t>20h</w:t>
      </w:r>
      <w:r w:rsidRPr="00142EC7">
        <w:rPr>
          <w:rFonts w:asciiTheme="minorHAnsi" w:hAnsiTheme="minorHAnsi" w:cstheme="minorHAnsi"/>
        </w:rPr>
        <w:t xml:space="preserve">, com o tema </w:t>
      </w:r>
      <w:r w:rsidRPr="00142EC7">
        <w:rPr>
          <w:rFonts w:asciiTheme="minorHAnsi" w:hAnsiTheme="minorHAnsi" w:cstheme="minorHAnsi"/>
          <w:i/>
        </w:rPr>
        <w:t>“Realismo e dramaturgia: como construir uma nova imagem da juventude periférica?”</w:t>
      </w:r>
      <w:r w:rsidRPr="00142EC7">
        <w:rPr>
          <w:rFonts w:asciiTheme="minorHAnsi" w:hAnsiTheme="minorHAnsi" w:cstheme="minorHAnsi"/>
        </w:rPr>
        <w:t xml:space="preserve">, no Sesc Cine-Lounge. A curadora </w:t>
      </w:r>
      <w:r w:rsidRPr="00142EC7">
        <w:rPr>
          <w:rFonts w:asciiTheme="minorHAnsi" w:hAnsiTheme="minorHAnsi" w:cstheme="minorHAnsi"/>
          <w:b/>
        </w:rPr>
        <w:t>Lila Foster</w:t>
      </w:r>
      <w:r w:rsidRPr="00142EC7">
        <w:rPr>
          <w:rFonts w:asciiTheme="minorHAnsi" w:hAnsiTheme="minorHAnsi" w:cstheme="minorHAnsi"/>
        </w:rPr>
        <w:t xml:space="preserve"> mediará o debate entre </w:t>
      </w:r>
      <w:r w:rsidRPr="00142EC7">
        <w:rPr>
          <w:rFonts w:asciiTheme="minorHAnsi" w:hAnsiTheme="minorHAnsi" w:cstheme="minorHAnsi"/>
          <w:b/>
        </w:rPr>
        <w:t>Jandir</w:t>
      </w:r>
      <w:r w:rsidR="00A131D2" w:rsidRPr="00142EC7">
        <w:rPr>
          <w:rFonts w:asciiTheme="minorHAnsi" w:hAnsiTheme="minorHAnsi" w:cstheme="minorHAnsi"/>
          <w:b/>
        </w:rPr>
        <w:t xml:space="preserve"> </w:t>
      </w:r>
      <w:r w:rsidRPr="00142EC7">
        <w:rPr>
          <w:rFonts w:asciiTheme="minorHAnsi" w:hAnsiTheme="minorHAnsi" w:cstheme="minorHAnsi"/>
          <w:b/>
        </w:rPr>
        <w:t xml:space="preserve">Santin, </w:t>
      </w:r>
      <w:r w:rsidRPr="00142EC7">
        <w:rPr>
          <w:rFonts w:asciiTheme="minorHAnsi" w:hAnsiTheme="minorHAnsi" w:cstheme="minorHAnsi"/>
        </w:rPr>
        <w:t xml:space="preserve">diretor do longa </w:t>
      </w:r>
      <w:r w:rsidRPr="00142EC7">
        <w:rPr>
          <w:rFonts w:asciiTheme="minorHAnsi" w:hAnsiTheme="minorHAnsi" w:cstheme="minorHAnsi"/>
          <w:i/>
        </w:rPr>
        <w:t>Nóis por Nóis</w:t>
      </w:r>
      <w:r w:rsidR="00A131D2" w:rsidRPr="00142EC7">
        <w:rPr>
          <w:rFonts w:asciiTheme="minorHAnsi" w:hAnsiTheme="minorHAnsi" w:cstheme="minorHAnsi"/>
        </w:rPr>
        <w:t xml:space="preserve"> (Mostra Chamado Realista), e os atores</w:t>
      </w:r>
      <w:r w:rsidR="0018160B" w:rsidRPr="00142EC7">
        <w:rPr>
          <w:rFonts w:asciiTheme="minorHAnsi" w:hAnsiTheme="minorHAnsi" w:cstheme="minorHAnsi"/>
        </w:rPr>
        <w:t xml:space="preserve"> do mesmo filme</w:t>
      </w:r>
      <w:r w:rsidR="00A131D2" w:rsidRPr="00142EC7">
        <w:rPr>
          <w:rFonts w:asciiTheme="minorHAnsi" w:hAnsiTheme="minorHAnsi" w:cstheme="minorHAnsi"/>
        </w:rPr>
        <w:t xml:space="preserve"> </w:t>
      </w:r>
      <w:r w:rsidRPr="00142EC7">
        <w:rPr>
          <w:rFonts w:asciiTheme="minorHAnsi" w:hAnsiTheme="minorHAnsi" w:cstheme="minorHAnsi"/>
        </w:rPr>
        <w:t xml:space="preserve"> </w:t>
      </w:r>
      <w:r w:rsidRPr="00142EC7">
        <w:rPr>
          <w:rFonts w:asciiTheme="minorHAnsi" w:hAnsiTheme="minorHAnsi" w:cstheme="minorHAnsi"/>
          <w:b/>
          <w:bCs/>
        </w:rPr>
        <w:t>Matheus Moura</w:t>
      </w:r>
      <w:r w:rsidR="00915284" w:rsidRPr="00142EC7">
        <w:rPr>
          <w:rFonts w:asciiTheme="minorHAnsi" w:hAnsiTheme="minorHAnsi" w:cstheme="minorHAnsi"/>
          <w:b/>
          <w:bCs/>
        </w:rPr>
        <w:t xml:space="preserve"> </w:t>
      </w:r>
      <w:r w:rsidRPr="00142EC7">
        <w:rPr>
          <w:rFonts w:asciiTheme="minorHAnsi" w:hAnsiTheme="minorHAnsi" w:cstheme="minorHAnsi"/>
        </w:rPr>
        <w:t xml:space="preserve">e </w:t>
      </w:r>
      <w:r w:rsidRPr="00142EC7">
        <w:rPr>
          <w:rFonts w:asciiTheme="minorHAnsi" w:hAnsiTheme="minorHAnsi" w:cstheme="minorHAnsi"/>
          <w:b/>
        </w:rPr>
        <w:t>M</w:t>
      </w:r>
      <w:r w:rsidRPr="00142EC7">
        <w:rPr>
          <w:rFonts w:asciiTheme="minorHAnsi" w:hAnsiTheme="minorHAnsi" w:cstheme="minorHAnsi"/>
          <w:b/>
          <w:bCs/>
        </w:rPr>
        <w:t>a</w:t>
      </w:r>
      <w:r w:rsidR="00A131D2" w:rsidRPr="00142EC7">
        <w:rPr>
          <w:rFonts w:asciiTheme="minorHAnsi" w:hAnsiTheme="minorHAnsi" w:cstheme="minorHAnsi"/>
          <w:b/>
          <w:bCs/>
        </w:rPr>
        <w:t xml:space="preserve"> </w:t>
      </w:r>
      <w:r w:rsidRPr="00142EC7">
        <w:rPr>
          <w:rFonts w:asciiTheme="minorHAnsi" w:hAnsiTheme="minorHAnsi" w:cstheme="minorHAnsi"/>
          <w:b/>
          <w:bCs/>
        </w:rPr>
        <w:t>Ry</w:t>
      </w:r>
      <w:r w:rsidR="00A131D2" w:rsidRPr="00142EC7">
        <w:rPr>
          <w:rFonts w:asciiTheme="minorHAnsi" w:hAnsiTheme="minorHAnsi" w:cstheme="minorHAnsi"/>
          <w:b/>
          <w:bCs/>
        </w:rPr>
        <w:t>.</w:t>
      </w:r>
    </w:p>
    <w:p w:rsidR="00A131D2" w:rsidRPr="00142EC7" w:rsidRDefault="00A131D2" w:rsidP="00142EC7">
      <w:pPr>
        <w:pStyle w:val="Normal1"/>
        <w:jc w:val="both"/>
        <w:rPr>
          <w:rFonts w:asciiTheme="minorHAnsi" w:hAnsiTheme="minorHAnsi" w:cstheme="minorHAnsi"/>
          <w:b/>
        </w:rPr>
      </w:pPr>
    </w:p>
    <w:p w:rsidR="00D947F1" w:rsidRPr="00142EC7" w:rsidRDefault="004E261C" w:rsidP="00142EC7">
      <w:pPr>
        <w:pStyle w:val="Normal1"/>
        <w:jc w:val="both"/>
        <w:rPr>
          <w:rFonts w:asciiTheme="minorHAnsi" w:hAnsiTheme="minorHAnsi" w:cstheme="minorHAnsi"/>
        </w:rPr>
      </w:pPr>
      <w:r w:rsidRPr="00142EC7">
        <w:rPr>
          <w:rFonts w:asciiTheme="minorHAnsi" w:eastAsia="Times New Roman" w:hAnsiTheme="minorHAnsi" w:cstheme="minorHAnsi"/>
          <w:b/>
          <w:color w:val="auto"/>
          <w:kern w:val="1"/>
          <w:lang w:eastAsia="pt-BR"/>
        </w:rPr>
        <w:t xml:space="preserve">Às 24h30, </w:t>
      </w:r>
      <w:r w:rsidRPr="00142EC7">
        <w:rPr>
          <w:rFonts w:asciiTheme="minorHAnsi" w:eastAsia="Times New Roman" w:hAnsiTheme="minorHAnsi" w:cstheme="minorHAnsi"/>
          <w:color w:val="auto"/>
          <w:kern w:val="1"/>
          <w:lang w:eastAsia="pt-BR"/>
        </w:rPr>
        <w:t>a</w:t>
      </w:r>
      <w:r w:rsidR="0018160B" w:rsidRPr="00142EC7">
        <w:rPr>
          <w:rFonts w:asciiTheme="minorHAnsi" w:eastAsia="Times New Roman" w:hAnsiTheme="minorHAnsi" w:cstheme="minorHAnsi"/>
          <w:b/>
          <w:color w:val="auto"/>
          <w:kern w:val="1"/>
          <w:lang w:eastAsia="pt-BR"/>
        </w:rPr>
        <w:t xml:space="preserve"> </w:t>
      </w:r>
      <w:r w:rsidRPr="00142EC7">
        <w:rPr>
          <w:rFonts w:asciiTheme="minorHAnsi" w:eastAsia="Times New Roman" w:hAnsiTheme="minorHAnsi" w:cstheme="minorHAnsi"/>
          <w:color w:val="auto"/>
          <w:kern w:val="1"/>
          <w:lang w:eastAsia="pt-BR"/>
        </w:rPr>
        <w:t>e</w:t>
      </w:r>
      <w:r w:rsidR="00D947F1" w:rsidRPr="00142EC7">
        <w:rPr>
          <w:rFonts w:asciiTheme="minorHAnsi" w:hAnsiTheme="minorHAnsi" w:cstheme="minorHAnsi"/>
          <w:noProof/>
        </w:rPr>
        <w:t xml:space="preserve">xibição do </w:t>
      </w:r>
      <w:r w:rsidR="00D947F1" w:rsidRPr="00142EC7">
        <w:rPr>
          <w:rFonts w:asciiTheme="minorHAnsi" w:hAnsiTheme="minorHAnsi" w:cstheme="minorHAnsi"/>
          <w:b/>
          <w:noProof/>
        </w:rPr>
        <w:t>VT #eufaçoaMostra – Edição Retrospectiva</w:t>
      </w:r>
      <w:r w:rsidRPr="00142EC7">
        <w:rPr>
          <w:rFonts w:asciiTheme="minorHAnsi" w:hAnsiTheme="minorHAnsi" w:cstheme="minorHAnsi"/>
          <w:noProof/>
        </w:rPr>
        <w:t>, produzido pelo</w:t>
      </w:r>
      <w:r w:rsidR="00D947F1" w:rsidRPr="00142EC7">
        <w:rPr>
          <w:rFonts w:asciiTheme="minorHAnsi" w:hAnsiTheme="minorHAnsi" w:cstheme="minorHAnsi"/>
        </w:rPr>
        <w:t>coletivo #eufaçoaMostra</w:t>
      </w:r>
      <w:r w:rsidRPr="00142EC7">
        <w:rPr>
          <w:rFonts w:asciiTheme="minorHAnsi" w:hAnsiTheme="minorHAnsi" w:cstheme="minorHAnsi"/>
        </w:rPr>
        <w:t>,</w:t>
      </w:r>
      <w:r w:rsidR="00D947F1" w:rsidRPr="00142EC7">
        <w:rPr>
          <w:rFonts w:asciiTheme="minorHAnsi" w:hAnsiTheme="minorHAnsi" w:cstheme="minorHAnsi"/>
        </w:rPr>
        <w:t xml:space="preserve"> apresenta</w:t>
      </w:r>
      <w:r w:rsidRPr="00142EC7">
        <w:rPr>
          <w:rFonts w:asciiTheme="minorHAnsi" w:hAnsiTheme="minorHAnsi" w:cstheme="minorHAnsi"/>
        </w:rPr>
        <w:t>rá</w:t>
      </w:r>
      <w:r w:rsidR="00D947F1" w:rsidRPr="00142EC7">
        <w:rPr>
          <w:rFonts w:asciiTheme="minorHAnsi" w:hAnsiTheme="minorHAnsi" w:cstheme="minorHAnsi"/>
        </w:rPr>
        <w:t xml:space="preserve"> os registros e imagens que retratam os destaques da 21ª Mostra Tiradentes, capturados em microvídeos produzidos de maneira coletiva e com a participação do público.</w:t>
      </w:r>
    </w:p>
    <w:p w:rsidR="004E261C" w:rsidRPr="00142EC7" w:rsidRDefault="004E261C" w:rsidP="00142EC7">
      <w:pPr>
        <w:pStyle w:val="Normal1"/>
        <w:jc w:val="both"/>
        <w:rPr>
          <w:rFonts w:asciiTheme="minorHAnsi" w:hAnsiTheme="minorHAnsi" w:cstheme="minorHAnsi"/>
        </w:rPr>
      </w:pPr>
    </w:p>
    <w:p w:rsidR="00D947F1" w:rsidRPr="00142EC7" w:rsidRDefault="004E261C" w:rsidP="00142EC7">
      <w:pPr>
        <w:pStyle w:val="Normal1"/>
        <w:jc w:val="both"/>
        <w:rPr>
          <w:rFonts w:asciiTheme="minorHAnsi" w:hAnsiTheme="minorHAnsi" w:cstheme="minorHAnsi"/>
        </w:rPr>
      </w:pPr>
      <w:r w:rsidRPr="00142EC7">
        <w:rPr>
          <w:rFonts w:asciiTheme="minorHAnsi" w:hAnsiTheme="minorHAnsi" w:cstheme="minorHAnsi"/>
          <w:b/>
        </w:rPr>
        <w:t>Sérgio Pererê &amp;</w:t>
      </w:r>
      <w:r w:rsidR="0018160B" w:rsidRPr="00142EC7">
        <w:rPr>
          <w:rFonts w:asciiTheme="minorHAnsi" w:hAnsiTheme="minorHAnsi" w:cstheme="minorHAnsi"/>
          <w:b/>
        </w:rPr>
        <w:t xml:space="preserve"> </w:t>
      </w:r>
      <w:r w:rsidRPr="00142EC7">
        <w:rPr>
          <w:rFonts w:asciiTheme="minorHAnsi" w:hAnsiTheme="minorHAnsi" w:cstheme="minorHAnsi"/>
          <w:b/>
        </w:rPr>
        <w:t>Barulhista</w:t>
      </w:r>
      <w:r w:rsidRPr="00142EC7">
        <w:rPr>
          <w:rFonts w:asciiTheme="minorHAnsi" w:hAnsiTheme="minorHAnsi" w:cstheme="minorHAnsi"/>
        </w:rPr>
        <w:t xml:space="preserve"> serão os responsáveis por embalar a última noite da mostra, a partir das </w:t>
      </w:r>
      <w:r w:rsidRPr="00142EC7">
        <w:rPr>
          <w:rFonts w:asciiTheme="minorHAnsi" w:hAnsiTheme="minorHAnsi" w:cstheme="minorHAnsi"/>
          <w:b/>
        </w:rPr>
        <w:t>24h45</w:t>
      </w:r>
      <w:r w:rsidRPr="00142EC7">
        <w:rPr>
          <w:rFonts w:asciiTheme="minorHAnsi" w:hAnsiTheme="minorHAnsi" w:cstheme="minorHAnsi"/>
        </w:rPr>
        <w:t xml:space="preserve">. </w:t>
      </w:r>
      <w:r w:rsidR="00D947F1" w:rsidRPr="00142EC7">
        <w:rPr>
          <w:rFonts w:asciiTheme="minorHAnsi" w:hAnsiTheme="minorHAnsi" w:cstheme="minorHAnsi"/>
        </w:rPr>
        <w:t xml:space="preserve">Músico, cantor, compositor e multi-instrumentista, Sérgio Pererê é um intérprete de timbre peculiar, melódico e potente. De djembé a guitarra, de charango a rabeca, o seu domínio de diversos instrumentos o faz figurar entre os grandes instrumentistas da cidade, com destaque para o trabalho como percussionista. Soma-se a isso o compositor profundo – mas que não se perde em hermetismos. Nesta apresentação, Pererê conta com a participação do músico Barulhista, que utiliza ruídos como matéria-prima para uma interessante mistura de sons do cotidiano com elementos eletrônicos e de bateria. </w:t>
      </w:r>
    </w:p>
    <w:p w:rsidR="00D947F1" w:rsidRPr="00142EC7" w:rsidRDefault="00D947F1" w:rsidP="00142EC7">
      <w:pPr>
        <w:autoSpaceDE w:val="0"/>
        <w:autoSpaceDN w:val="0"/>
        <w:adjustRightInd w:val="0"/>
        <w:spacing w:line="276" w:lineRule="auto"/>
        <w:jc w:val="both"/>
        <w:rPr>
          <w:rFonts w:asciiTheme="minorHAnsi" w:hAnsiTheme="minorHAnsi" w:cstheme="minorHAnsi"/>
          <w:sz w:val="22"/>
          <w:szCs w:val="22"/>
        </w:rPr>
      </w:pPr>
    </w:p>
    <w:p w:rsidR="00D947F1" w:rsidRPr="00142EC7" w:rsidRDefault="004E261C" w:rsidP="00142EC7">
      <w:pPr>
        <w:autoSpaceDE w:val="0"/>
        <w:autoSpaceDN w:val="0"/>
        <w:adjustRightInd w:val="0"/>
        <w:spacing w:line="276" w:lineRule="auto"/>
        <w:jc w:val="both"/>
        <w:rPr>
          <w:rFonts w:asciiTheme="minorHAnsi" w:hAnsiTheme="minorHAnsi" w:cstheme="minorHAnsi"/>
          <w:b/>
          <w:sz w:val="22"/>
          <w:szCs w:val="22"/>
        </w:rPr>
      </w:pPr>
      <w:r w:rsidRPr="00142EC7">
        <w:rPr>
          <w:rFonts w:asciiTheme="minorHAnsi" w:hAnsiTheme="minorHAnsi" w:cstheme="minorHAnsi"/>
          <w:b/>
          <w:sz w:val="22"/>
          <w:szCs w:val="22"/>
        </w:rPr>
        <w:t>PROGRAMAÇÃO CONTÍNUA</w:t>
      </w:r>
    </w:p>
    <w:p w:rsidR="009A15C7" w:rsidRPr="00142EC7" w:rsidRDefault="009A15C7" w:rsidP="00142EC7">
      <w:pPr>
        <w:autoSpaceDE w:val="0"/>
        <w:autoSpaceDN w:val="0"/>
        <w:adjustRightInd w:val="0"/>
        <w:spacing w:line="276" w:lineRule="auto"/>
        <w:jc w:val="both"/>
        <w:rPr>
          <w:rFonts w:asciiTheme="minorHAnsi" w:hAnsiTheme="minorHAnsi" w:cstheme="minorHAnsi"/>
          <w:b/>
          <w:sz w:val="22"/>
          <w:szCs w:val="22"/>
        </w:rPr>
      </w:pPr>
    </w:p>
    <w:p w:rsidR="00F42A44" w:rsidRPr="00142EC7" w:rsidRDefault="00915284" w:rsidP="00142EC7">
      <w:pPr>
        <w:spacing w:line="276" w:lineRule="auto"/>
        <w:jc w:val="both"/>
        <w:rPr>
          <w:rFonts w:asciiTheme="minorHAnsi" w:hAnsiTheme="minorHAnsi" w:cstheme="minorHAnsi"/>
          <w:sz w:val="22"/>
          <w:szCs w:val="22"/>
        </w:rPr>
      </w:pPr>
      <w:r w:rsidRPr="00142EC7">
        <w:rPr>
          <w:rFonts w:asciiTheme="minorHAnsi" w:hAnsiTheme="minorHAnsi" w:cstheme="minorHAnsi"/>
          <w:sz w:val="22"/>
          <w:szCs w:val="22"/>
        </w:rPr>
        <w:t>No Sesc Cine-Lounge o público poderá c</w:t>
      </w:r>
      <w:r w:rsidR="00DD51A8" w:rsidRPr="00142EC7">
        <w:rPr>
          <w:rFonts w:asciiTheme="minorHAnsi" w:hAnsiTheme="minorHAnsi" w:cstheme="minorHAnsi"/>
          <w:sz w:val="22"/>
          <w:szCs w:val="22"/>
        </w:rPr>
        <w:t xml:space="preserve">onferir a apresentação diária de </w:t>
      </w:r>
      <w:r w:rsidR="009A15C7" w:rsidRPr="00142EC7">
        <w:rPr>
          <w:rFonts w:asciiTheme="minorHAnsi" w:hAnsiTheme="minorHAnsi" w:cstheme="minorHAnsi"/>
          <w:sz w:val="22"/>
          <w:szCs w:val="22"/>
        </w:rPr>
        <w:t>videoarte</w:t>
      </w:r>
      <w:r w:rsidR="004E261C" w:rsidRPr="00142EC7">
        <w:rPr>
          <w:rFonts w:asciiTheme="minorHAnsi" w:hAnsiTheme="minorHAnsi" w:cstheme="minorHAnsi"/>
          <w:sz w:val="22"/>
          <w:szCs w:val="22"/>
        </w:rPr>
        <w:t xml:space="preserve"> com o </w:t>
      </w:r>
      <w:r w:rsidR="004E261C" w:rsidRPr="00142EC7">
        <w:rPr>
          <w:rFonts w:asciiTheme="minorHAnsi" w:hAnsiTheme="minorHAnsi" w:cstheme="minorHAnsi"/>
          <w:b/>
          <w:sz w:val="22"/>
          <w:szCs w:val="22"/>
        </w:rPr>
        <w:t>Coletivo Olho</w:t>
      </w:r>
      <w:r w:rsidR="009A15C7" w:rsidRPr="00142EC7">
        <w:rPr>
          <w:rFonts w:asciiTheme="minorHAnsi" w:hAnsiTheme="minorHAnsi" w:cstheme="minorHAnsi"/>
          <w:b/>
          <w:sz w:val="22"/>
          <w:szCs w:val="22"/>
        </w:rPr>
        <w:t xml:space="preserve"> </w:t>
      </w:r>
      <w:r w:rsidR="009A15C7" w:rsidRPr="00142EC7">
        <w:rPr>
          <w:rFonts w:asciiTheme="minorHAnsi" w:hAnsiTheme="minorHAnsi" w:cstheme="minorHAnsi"/>
          <w:sz w:val="22"/>
          <w:szCs w:val="22"/>
        </w:rPr>
        <w:t>e os</w:t>
      </w:r>
      <w:r w:rsidR="004E261C" w:rsidRPr="00142EC7">
        <w:rPr>
          <w:rFonts w:asciiTheme="minorHAnsi" w:hAnsiTheme="minorHAnsi" w:cstheme="minorHAnsi"/>
          <w:b/>
          <w:sz w:val="22"/>
          <w:szCs w:val="22"/>
        </w:rPr>
        <w:t xml:space="preserve"> VJ’s Suave, Brayhan</w:t>
      </w:r>
      <w:r w:rsidR="009A15C7" w:rsidRPr="00142EC7">
        <w:rPr>
          <w:rFonts w:asciiTheme="minorHAnsi" w:hAnsiTheme="minorHAnsi" w:cstheme="minorHAnsi"/>
          <w:b/>
          <w:sz w:val="22"/>
          <w:szCs w:val="22"/>
        </w:rPr>
        <w:t xml:space="preserve"> </w:t>
      </w:r>
      <w:r w:rsidR="004E261C" w:rsidRPr="00142EC7">
        <w:rPr>
          <w:rFonts w:asciiTheme="minorHAnsi" w:hAnsiTheme="minorHAnsi" w:cstheme="minorHAnsi"/>
          <w:b/>
          <w:sz w:val="22"/>
          <w:szCs w:val="22"/>
        </w:rPr>
        <w:t>Hawryliszyn e Fabiano Fonseca (MIR)</w:t>
      </w:r>
      <w:r w:rsidR="004E261C" w:rsidRPr="00142EC7">
        <w:rPr>
          <w:rFonts w:asciiTheme="minorHAnsi" w:hAnsiTheme="minorHAnsi" w:cstheme="minorHAnsi"/>
          <w:sz w:val="22"/>
          <w:szCs w:val="22"/>
        </w:rPr>
        <w:t xml:space="preserve">. </w:t>
      </w:r>
      <w:r w:rsidR="005475CF" w:rsidRPr="00142EC7">
        <w:rPr>
          <w:rFonts w:asciiTheme="minorHAnsi" w:hAnsiTheme="minorHAnsi" w:cstheme="minorHAnsi"/>
          <w:sz w:val="22"/>
          <w:szCs w:val="22"/>
        </w:rPr>
        <w:t xml:space="preserve">De sexta a domingo e de quinta a sábado, a exibição acontece das 10h às 24h30. De segunda a quarta, das 15h às 24h. </w:t>
      </w:r>
    </w:p>
    <w:p w:rsidR="005475CF" w:rsidRPr="00142EC7" w:rsidRDefault="005475CF" w:rsidP="00142EC7">
      <w:pPr>
        <w:spacing w:line="276" w:lineRule="auto"/>
        <w:jc w:val="both"/>
        <w:rPr>
          <w:rFonts w:asciiTheme="minorHAnsi" w:hAnsiTheme="minorHAnsi" w:cstheme="minorHAnsi"/>
          <w:sz w:val="22"/>
          <w:szCs w:val="22"/>
        </w:rPr>
      </w:pPr>
    </w:p>
    <w:p w:rsidR="005475CF" w:rsidRPr="00142EC7" w:rsidRDefault="005475CF" w:rsidP="00142EC7">
      <w:pPr>
        <w:spacing w:line="276" w:lineRule="auto"/>
        <w:jc w:val="both"/>
        <w:rPr>
          <w:rFonts w:asciiTheme="minorHAnsi" w:hAnsiTheme="minorHAnsi" w:cstheme="minorHAnsi"/>
          <w:sz w:val="22"/>
          <w:szCs w:val="22"/>
        </w:rPr>
      </w:pPr>
      <w:r w:rsidRPr="00142EC7">
        <w:rPr>
          <w:rFonts w:asciiTheme="minorHAnsi" w:hAnsiTheme="minorHAnsi" w:cstheme="minorHAnsi"/>
          <w:sz w:val="22"/>
          <w:szCs w:val="22"/>
        </w:rPr>
        <w:t xml:space="preserve">A programação </w:t>
      </w:r>
      <w:r w:rsidR="00915284" w:rsidRPr="00142EC7">
        <w:rPr>
          <w:rFonts w:asciiTheme="minorHAnsi" w:hAnsiTheme="minorHAnsi" w:cstheme="minorHAnsi"/>
          <w:sz w:val="22"/>
          <w:szCs w:val="22"/>
        </w:rPr>
        <w:t>do evento</w:t>
      </w:r>
      <w:r w:rsidRPr="00142EC7">
        <w:rPr>
          <w:rFonts w:asciiTheme="minorHAnsi" w:hAnsiTheme="minorHAnsi" w:cstheme="minorHAnsi"/>
          <w:sz w:val="22"/>
          <w:szCs w:val="22"/>
        </w:rPr>
        <w:t xml:space="preserve"> conta ainda com três exposições em diferentes espaços. A </w:t>
      </w:r>
      <w:r w:rsidRPr="00142EC7">
        <w:rPr>
          <w:rFonts w:asciiTheme="minorHAnsi" w:hAnsiTheme="minorHAnsi" w:cstheme="minorHAnsi"/>
          <w:b/>
          <w:sz w:val="22"/>
          <w:szCs w:val="22"/>
        </w:rPr>
        <w:t>Mostra Homenagem</w:t>
      </w:r>
      <w:r w:rsidRPr="00142EC7">
        <w:rPr>
          <w:rFonts w:asciiTheme="minorHAnsi" w:hAnsiTheme="minorHAnsi" w:cstheme="minorHAnsi"/>
          <w:sz w:val="22"/>
          <w:szCs w:val="22"/>
        </w:rPr>
        <w:t xml:space="preserve">, montada no Hall de Convivência do Cine-Tenda, reproduz a trajetória do ator Babu Santana, homenageado </w:t>
      </w:r>
      <w:r w:rsidRPr="00142EC7">
        <w:rPr>
          <w:rFonts w:asciiTheme="minorHAnsi" w:hAnsiTheme="minorHAnsi" w:cstheme="minorHAnsi"/>
          <w:sz w:val="22"/>
          <w:szCs w:val="22"/>
        </w:rPr>
        <w:lastRenderedPageBreak/>
        <w:t xml:space="preserve">desta edição. Com quase 20 anos de carreira e dono de um inegável talento e forte expressão, o ator carioca coleciona trabalhos de sucesso tanto no cinema, como na TV e no teatro.  </w:t>
      </w:r>
      <w:r w:rsidRPr="00142EC7">
        <w:rPr>
          <w:rFonts w:asciiTheme="minorHAnsi" w:hAnsiTheme="minorHAnsi" w:cstheme="minorHAnsi"/>
          <w:b/>
          <w:sz w:val="22"/>
          <w:szCs w:val="22"/>
        </w:rPr>
        <w:t>A seleção pode ser vista de 19 a 27 de janeiro</w:t>
      </w:r>
      <w:r w:rsidRPr="00142EC7">
        <w:rPr>
          <w:rFonts w:asciiTheme="minorHAnsi" w:hAnsiTheme="minorHAnsi" w:cstheme="minorHAnsi"/>
          <w:sz w:val="22"/>
          <w:szCs w:val="22"/>
        </w:rPr>
        <w:t>.</w:t>
      </w:r>
    </w:p>
    <w:p w:rsidR="005475CF" w:rsidRPr="00142EC7" w:rsidRDefault="005475CF" w:rsidP="00142EC7">
      <w:pPr>
        <w:spacing w:line="276" w:lineRule="auto"/>
        <w:jc w:val="both"/>
        <w:rPr>
          <w:rFonts w:asciiTheme="minorHAnsi" w:hAnsiTheme="minorHAnsi" w:cstheme="minorHAnsi"/>
          <w:color w:val="000000"/>
          <w:sz w:val="22"/>
          <w:szCs w:val="22"/>
        </w:rPr>
      </w:pPr>
    </w:p>
    <w:p w:rsidR="005475CF" w:rsidRPr="00142EC7" w:rsidRDefault="005475CF" w:rsidP="00142EC7">
      <w:pPr>
        <w:spacing w:line="276" w:lineRule="auto"/>
        <w:jc w:val="both"/>
        <w:rPr>
          <w:rFonts w:asciiTheme="minorHAnsi" w:hAnsiTheme="minorHAnsi" w:cstheme="minorHAnsi"/>
          <w:color w:val="000000"/>
          <w:sz w:val="22"/>
          <w:szCs w:val="22"/>
        </w:rPr>
      </w:pPr>
      <w:r w:rsidRPr="00142EC7">
        <w:rPr>
          <w:rFonts w:asciiTheme="minorHAnsi" w:hAnsiTheme="minorHAnsi" w:cstheme="minorHAnsi"/>
          <w:color w:val="000000"/>
          <w:sz w:val="22"/>
          <w:szCs w:val="22"/>
        </w:rPr>
        <w:t xml:space="preserve">A exposição </w:t>
      </w:r>
      <w:r w:rsidRPr="00142EC7">
        <w:rPr>
          <w:rFonts w:asciiTheme="minorHAnsi" w:hAnsiTheme="minorHAnsi" w:cstheme="minorHAnsi"/>
          <w:b/>
          <w:color w:val="000000"/>
          <w:sz w:val="22"/>
          <w:szCs w:val="22"/>
        </w:rPr>
        <w:t>Cinema Brasileiro Contemporâneo</w:t>
      </w:r>
      <w:r w:rsidRPr="00142EC7">
        <w:rPr>
          <w:rFonts w:asciiTheme="minorHAnsi" w:hAnsiTheme="minorHAnsi" w:cstheme="minorHAnsi"/>
          <w:color w:val="000000"/>
          <w:sz w:val="22"/>
          <w:szCs w:val="22"/>
        </w:rPr>
        <w:t xml:space="preserve"> foi inspirada no co</w:t>
      </w:r>
      <w:r w:rsidR="000C1D17" w:rsidRPr="00142EC7">
        <w:rPr>
          <w:rFonts w:asciiTheme="minorHAnsi" w:hAnsiTheme="minorHAnsi" w:cstheme="minorHAnsi"/>
          <w:color w:val="000000"/>
          <w:sz w:val="22"/>
          <w:szCs w:val="22"/>
        </w:rPr>
        <w:t xml:space="preserve">nceito da Mostra Tiradentes. A </w:t>
      </w:r>
      <w:r w:rsidRPr="00142EC7">
        <w:rPr>
          <w:rFonts w:asciiTheme="minorHAnsi" w:hAnsiTheme="minorHAnsi" w:cstheme="minorHAnsi"/>
          <w:color w:val="000000"/>
          <w:sz w:val="22"/>
          <w:szCs w:val="22"/>
        </w:rPr>
        <w:t xml:space="preserve">instalação, em painéis fotográficos que visam interagir, informar e apresentar a programação de longas e respectivas mostras temáticas e, ainda, registrar e colocar em evidência o homenageado desta edição, o ator Babu Santana, pode ser vista no Centro Cultural Yves Alves de </w:t>
      </w:r>
      <w:r w:rsidRPr="00142EC7">
        <w:rPr>
          <w:rFonts w:asciiTheme="minorHAnsi" w:hAnsiTheme="minorHAnsi" w:cstheme="minorHAnsi"/>
          <w:b/>
          <w:color w:val="000000"/>
          <w:sz w:val="22"/>
          <w:szCs w:val="22"/>
        </w:rPr>
        <w:t>20 a 27 de janeiro, das 10h às 19h</w:t>
      </w:r>
      <w:r w:rsidRPr="00142EC7">
        <w:rPr>
          <w:rFonts w:asciiTheme="minorHAnsi" w:hAnsiTheme="minorHAnsi" w:cstheme="minorHAnsi"/>
          <w:color w:val="000000"/>
          <w:sz w:val="22"/>
          <w:szCs w:val="22"/>
        </w:rPr>
        <w:t xml:space="preserve">. </w:t>
      </w:r>
    </w:p>
    <w:p w:rsidR="005475CF" w:rsidRPr="00142EC7" w:rsidRDefault="005475CF" w:rsidP="00142EC7">
      <w:pPr>
        <w:spacing w:line="276" w:lineRule="auto"/>
        <w:jc w:val="both"/>
        <w:rPr>
          <w:rFonts w:asciiTheme="minorHAnsi" w:hAnsiTheme="minorHAnsi" w:cstheme="minorHAnsi"/>
          <w:color w:val="000000"/>
          <w:sz w:val="22"/>
          <w:szCs w:val="22"/>
        </w:rPr>
      </w:pPr>
    </w:p>
    <w:p w:rsidR="005475CF" w:rsidRPr="00142EC7" w:rsidRDefault="00FF416B" w:rsidP="00142EC7">
      <w:pPr>
        <w:spacing w:line="276" w:lineRule="auto"/>
        <w:jc w:val="both"/>
        <w:rPr>
          <w:rFonts w:asciiTheme="minorHAnsi" w:hAnsiTheme="minorHAnsi" w:cstheme="minorHAnsi"/>
          <w:b/>
          <w:color w:val="000000" w:themeColor="text1"/>
          <w:sz w:val="22"/>
          <w:szCs w:val="22"/>
        </w:rPr>
      </w:pPr>
      <w:r w:rsidRPr="00142EC7">
        <w:rPr>
          <w:rFonts w:asciiTheme="minorHAnsi" w:hAnsiTheme="minorHAnsi" w:cstheme="minorHAnsi"/>
          <w:color w:val="000000"/>
          <w:sz w:val="22"/>
          <w:szCs w:val="22"/>
        </w:rPr>
        <w:t>Já a</w:t>
      </w:r>
      <w:r w:rsidR="00912418" w:rsidRPr="00142EC7">
        <w:rPr>
          <w:rFonts w:asciiTheme="minorHAnsi" w:hAnsiTheme="minorHAnsi" w:cstheme="minorHAnsi"/>
          <w:color w:val="000000"/>
          <w:sz w:val="22"/>
          <w:szCs w:val="22"/>
        </w:rPr>
        <w:t xml:space="preserve"> praça principal de Tiradentes recebe a instalação de painéis fotográficos apresentando a exposição </w:t>
      </w:r>
      <w:r w:rsidR="00912418" w:rsidRPr="00142EC7">
        <w:rPr>
          <w:rFonts w:asciiTheme="minorHAnsi" w:hAnsiTheme="minorHAnsi" w:cstheme="minorHAnsi"/>
          <w:b/>
          <w:color w:val="000000"/>
          <w:sz w:val="22"/>
          <w:szCs w:val="22"/>
        </w:rPr>
        <w:t>Descubra #Tiradentes300anos</w:t>
      </w:r>
      <w:r w:rsidR="00912418" w:rsidRPr="00142EC7">
        <w:rPr>
          <w:rFonts w:asciiTheme="minorHAnsi" w:hAnsiTheme="minorHAnsi" w:cstheme="minorHAnsi"/>
          <w:color w:val="000000"/>
          <w:sz w:val="22"/>
          <w:szCs w:val="22"/>
        </w:rPr>
        <w:t xml:space="preserve">, iniciativa e realização da Universo Produção no contexto do projeto Mostra Valores (concebido para dialogar com as comunidades), em que o programa Cinema sem Fronteiras está inserido, visando valorizar pessoas, ações e lugares. A seleção </w:t>
      </w:r>
      <w:r w:rsidR="005475CF" w:rsidRPr="00142EC7">
        <w:rPr>
          <w:rFonts w:asciiTheme="minorHAnsi" w:hAnsiTheme="minorHAnsi" w:cstheme="minorHAnsi"/>
          <w:color w:val="000000"/>
          <w:sz w:val="22"/>
          <w:szCs w:val="22"/>
        </w:rPr>
        <w:t>tem o propósito de enaltecer e apresentar ao público histórias, curiosidades e pontos turísticos da cidade, integrando a data histórica dos 300 anos da cidade na programação do evento. O público poderá conferir a</w:t>
      </w:r>
      <w:r w:rsidRPr="00142EC7">
        <w:rPr>
          <w:rFonts w:asciiTheme="minorHAnsi" w:hAnsiTheme="minorHAnsi" w:cstheme="minorHAnsi"/>
          <w:color w:val="000000"/>
          <w:sz w:val="22"/>
          <w:szCs w:val="22"/>
        </w:rPr>
        <w:t xml:space="preserve">s imagens de </w:t>
      </w:r>
      <w:r w:rsidRPr="00142EC7">
        <w:rPr>
          <w:rFonts w:asciiTheme="minorHAnsi" w:hAnsiTheme="minorHAnsi" w:cstheme="minorHAnsi"/>
          <w:b/>
          <w:color w:val="000000"/>
          <w:sz w:val="22"/>
          <w:szCs w:val="22"/>
        </w:rPr>
        <w:t>20 a 27 de janeiro</w:t>
      </w:r>
      <w:r w:rsidR="000C1D17" w:rsidRPr="00142EC7">
        <w:rPr>
          <w:rFonts w:asciiTheme="minorHAnsi" w:hAnsiTheme="minorHAnsi" w:cstheme="minorHAnsi"/>
          <w:b/>
          <w:color w:val="000000"/>
          <w:sz w:val="22"/>
          <w:szCs w:val="22"/>
        </w:rPr>
        <w:t xml:space="preserve">. </w:t>
      </w:r>
      <w:r w:rsidR="000C1D17" w:rsidRPr="00142EC7">
        <w:rPr>
          <w:rFonts w:asciiTheme="minorHAnsi" w:hAnsiTheme="minorHAnsi" w:cstheme="minorHAnsi"/>
          <w:color w:val="000000"/>
          <w:sz w:val="22"/>
          <w:szCs w:val="22"/>
        </w:rPr>
        <w:t>Para encerrar</w:t>
      </w:r>
      <w:r w:rsidR="00C35862" w:rsidRPr="00142EC7">
        <w:rPr>
          <w:rFonts w:asciiTheme="minorHAnsi" w:hAnsiTheme="minorHAnsi" w:cstheme="minorHAnsi"/>
          <w:color w:val="000000"/>
          <w:sz w:val="22"/>
          <w:szCs w:val="22"/>
        </w:rPr>
        <w:t xml:space="preserve"> a Mostra Valores, será exibido no Cine-BNDES na Praça, o documentário</w:t>
      </w:r>
      <w:r w:rsidR="000C1D17" w:rsidRPr="00142EC7">
        <w:rPr>
          <w:rFonts w:asciiTheme="minorHAnsi" w:hAnsiTheme="minorHAnsi" w:cstheme="minorHAnsi"/>
          <w:b/>
          <w:color w:val="000000"/>
          <w:sz w:val="22"/>
          <w:szCs w:val="22"/>
        </w:rPr>
        <w:t xml:space="preserve"> </w:t>
      </w:r>
      <w:r w:rsidR="00291DEF" w:rsidRPr="00142EC7">
        <w:rPr>
          <w:rFonts w:asciiTheme="minorHAnsi" w:hAnsiTheme="minorHAnsi" w:cstheme="minorHAnsi"/>
          <w:color w:val="000000"/>
          <w:sz w:val="22"/>
          <w:szCs w:val="22"/>
        </w:rPr>
        <w:t xml:space="preserve">produzido pela Universo Produção durante a 21ª edição, </w:t>
      </w:r>
      <w:r w:rsidR="00291DEF" w:rsidRPr="00142EC7">
        <w:rPr>
          <w:rFonts w:asciiTheme="minorHAnsi" w:hAnsiTheme="minorHAnsi" w:cs="Trebuchet MS"/>
          <w:sz w:val="22"/>
          <w:szCs w:val="22"/>
        </w:rPr>
        <w:t>com a participação de moradores, turistas e público em geral, apresentando imagens e depoimentos que celebram os 300 anos de Tiradentes.</w:t>
      </w:r>
    </w:p>
    <w:p w:rsidR="00D9701C" w:rsidRPr="00C81979" w:rsidRDefault="00D9701C" w:rsidP="00D9701C">
      <w:pPr>
        <w:spacing w:after="200" w:line="276" w:lineRule="auto"/>
        <w:jc w:val="both"/>
        <w:rPr>
          <w:rFonts w:ascii="Calibri" w:hAnsi="Calibri"/>
        </w:rPr>
      </w:pPr>
      <w:r w:rsidRPr="00C81979">
        <w:rPr>
          <w:rFonts w:ascii="Calibri" w:eastAsia="Calibri" w:hAnsi="Calibri" w:cs="Calibri"/>
          <w:b/>
          <w:sz w:val="20"/>
          <w:szCs w:val="20"/>
          <w:lang w:val="pt-PT"/>
        </w:rPr>
        <w:t>TODA PROGRAMAÇÃO É OFERECIDA GRATUITAMENTE AO PÚBLICO.</w:t>
      </w:r>
    </w:p>
    <w:p w:rsidR="00D9701C" w:rsidRPr="00E963F9" w:rsidRDefault="00D9701C" w:rsidP="00D9701C">
      <w:pPr>
        <w:spacing w:line="280" w:lineRule="exact"/>
        <w:jc w:val="both"/>
        <w:rPr>
          <w:rFonts w:asciiTheme="minorHAnsi" w:hAnsiTheme="minorHAnsi" w:cstheme="minorHAnsi"/>
          <w:sz w:val="20"/>
          <w:szCs w:val="20"/>
        </w:rPr>
      </w:pPr>
      <w:r w:rsidRPr="00E963F9">
        <w:rPr>
          <w:rFonts w:asciiTheme="minorHAnsi" w:hAnsiTheme="minorHAnsi" w:cstheme="minorHAnsi"/>
          <w:sz w:val="20"/>
          <w:szCs w:val="20"/>
        </w:rPr>
        <w:t>***</w:t>
      </w:r>
    </w:p>
    <w:p w:rsidR="00D9701C" w:rsidRPr="00E963F9" w:rsidRDefault="00D9701C" w:rsidP="00D9701C">
      <w:pPr>
        <w:spacing w:line="280" w:lineRule="exact"/>
        <w:jc w:val="both"/>
        <w:rPr>
          <w:rFonts w:asciiTheme="minorHAnsi" w:hAnsiTheme="minorHAnsi" w:cstheme="minorHAnsi"/>
          <w:sz w:val="20"/>
          <w:szCs w:val="20"/>
        </w:rPr>
      </w:pPr>
      <w:r w:rsidRPr="00E963F9">
        <w:rPr>
          <w:rFonts w:asciiTheme="minorHAnsi" w:hAnsiTheme="minorHAnsi" w:cstheme="minorHAnsi"/>
          <w:sz w:val="20"/>
          <w:szCs w:val="20"/>
        </w:rPr>
        <w:t xml:space="preserve">Acompanhe a </w:t>
      </w:r>
      <w:r w:rsidRPr="00E963F9">
        <w:rPr>
          <w:rFonts w:asciiTheme="minorHAnsi" w:hAnsiTheme="minorHAnsi" w:cstheme="minorHAnsi"/>
          <w:b/>
          <w:sz w:val="20"/>
          <w:szCs w:val="20"/>
        </w:rPr>
        <w:t>21ª Mostra de Cinema de Tiradentes</w:t>
      </w:r>
      <w:r w:rsidRPr="00E963F9">
        <w:rPr>
          <w:rFonts w:asciiTheme="minorHAnsi" w:hAnsiTheme="minorHAnsi" w:cstheme="minorHAnsi"/>
          <w:sz w:val="20"/>
          <w:szCs w:val="20"/>
        </w:rPr>
        <w:t xml:space="preserve"> e o programa Cinema Sem Fronteiras 2018. </w:t>
      </w:r>
    </w:p>
    <w:p w:rsidR="00D9701C" w:rsidRPr="00E963F9" w:rsidRDefault="00D9701C" w:rsidP="00D9701C">
      <w:pPr>
        <w:spacing w:line="280" w:lineRule="exact"/>
        <w:jc w:val="both"/>
        <w:rPr>
          <w:rFonts w:asciiTheme="minorHAnsi" w:hAnsiTheme="minorHAnsi" w:cstheme="minorHAnsi"/>
          <w:sz w:val="20"/>
          <w:szCs w:val="20"/>
        </w:rPr>
      </w:pPr>
      <w:r w:rsidRPr="00E963F9">
        <w:rPr>
          <w:rFonts w:asciiTheme="minorHAnsi" w:hAnsiTheme="minorHAnsi" w:cstheme="minorHAnsi"/>
          <w:sz w:val="20"/>
          <w:szCs w:val="20"/>
        </w:rPr>
        <w:t xml:space="preserve">Participe da </w:t>
      </w:r>
      <w:r w:rsidRPr="00E963F9">
        <w:rPr>
          <w:rFonts w:asciiTheme="minorHAnsi" w:hAnsiTheme="minorHAnsi" w:cstheme="minorHAnsi"/>
          <w:b/>
          <w:sz w:val="20"/>
          <w:szCs w:val="20"/>
        </w:rPr>
        <w:t>Campanha #EufaçoaMostra</w:t>
      </w:r>
    </w:p>
    <w:p w:rsidR="00D9701C" w:rsidRPr="00E963F9" w:rsidRDefault="00D9701C" w:rsidP="00D9701C">
      <w:pPr>
        <w:spacing w:line="280" w:lineRule="exact"/>
        <w:jc w:val="both"/>
        <w:rPr>
          <w:rFonts w:asciiTheme="minorHAnsi" w:hAnsiTheme="minorHAnsi" w:cstheme="minorHAnsi"/>
          <w:sz w:val="20"/>
          <w:szCs w:val="20"/>
        </w:rPr>
      </w:pPr>
      <w:r w:rsidRPr="00E963F9">
        <w:rPr>
          <w:rFonts w:asciiTheme="minorHAnsi" w:hAnsiTheme="minorHAnsi" w:cstheme="minorHAnsi"/>
          <w:sz w:val="20"/>
          <w:szCs w:val="20"/>
        </w:rPr>
        <w:t xml:space="preserve">Na Web: </w:t>
      </w:r>
      <w:hyperlink r:id="rId8" w:history="1">
        <w:r w:rsidRPr="00E963F9">
          <w:rPr>
            <w:rStyle w:val="Hyperlink"/>
            <w:rFonts w:asciiTheme="minorHAnsi" w:hAnsiTheme="minorHAnsi" w:cstheme="minorHAnsi"/>
            <w:b/>
            <w:sz w:val="20"/>
            <w:szCs w:val="20"/>
          </w:rPr>
          <w:t>mostratiradentes.com.br</w:t>
        </w:r>
      </w:hyperlink>
      <w:r w:rsidRPr="00E963F9">
        <w:rPr>
          <w:rFonts w:asciiTheme="minorHAnsi" w:hAnsiTheme="minorHAnsi" w:cstheme="minorHAnsi"/>
          <w:sz w:val="20"/>
          <w:szCs w:val="20"/>
        </w:rPr>
        <w:t xml:space="preserve"> No Twitter: @</w:t>
      </w:r>
      <w:r w:rsidRPr="00E963F9">
        <w:rPr>
          <w:rFonts w:asciiTheme="minorHAnsi" w:hAnsiTheme="minorHAnsi" w:cstheme="minorHAnsi"/>
          <w:b/>
          <w:sz w:val="20"/>
          <w:szCs w:val="20"/>
        </w:rPr>
        <w:t>universoprod</w:t>
      </w:r>
    </w:p>
    <w:p w:rsidR="00D9701C" w:rsidRPr="00E963F9" w:rsidRDefault="00D9701C" w:rsidP="00D9701C">
      <w:pPr>
        <w:spacing w:line="280" w:lineRule="exact"/>
        <w:jc w:val="both"/>
        <w:rPr>
          <w:rFonts w:asciiTheme="minorHAnsi" w:hAnsiTheme="minorHAnsi" w:cstheme="minorHAnsi"/>
          <w:sz w:val="20"/>
          <w:szCs w:val="20"/>
        </w:rPr>
      </w:pPr>
      <w:r w:rsidRPr="00E963F9">
        <w:rPr>
          <w:rFonts w:asciiTheme="minorHAnsi" w:hAnsiTheme="minorHAnsi" w:cstheme="minorHAnsi"/>
          <w:sz w:val="20"/>
          <w:szCs w:val="20"/>
        </w:rPr>
        <w:t xml:space="preserve">No Facebook: </w:t>
      </w:r>
      <w:r w:rsidRPr="00E963F9">
        <w:rPr>
          <w:rFonts w:asciiTheme="minorHAnsi" w:hAnsiTheme="minorHAnsi" w:cstheme="minorHAnsi"/>
          <w:b/>
          <w:sz w:val="20"/>
          <w:szCs w:val="20"/>
        </w:rPr>
        <w:t>universoproducao / mostratiradentes</w:t>
      </w:r>
    </w:p>
    <w:p w:rsidR="00D9701C" w:rsidRPr="00E963F9" w:rsidRDefault="00D9701C" w:rsidP="00D9701C">
      <w:pPr>
        <w:spacing w:line="280" w:lineRule="exact"/>
        <w:jc w:val="both"/>
        <w:rPr>
          <w:rFonts w:asciiTheme="minorHAnsi" w:hAnsiTheme="minorHAnsi" w:cstheme="minorHAnsi"/>
          <w:sz w:val="20"/>
          <w:szCs w:val="20"/>
        </w:rPr>
      </w:pPr>
      <w:r w:rsidRPr="00E963F9">
        <w:rPr>
          <w:rFonts w:asciiTheme="minorHAnsi" w:hAnsiTheme="minorHAnsi" w:cstheme="minorHAnsi"/>
          <w:sz w:val="20"/>
          <w:szCs w:val="20"/>
        </w:rPr>
        <w:t xml:space="preserve">No Instagram: </w:t>
      </w:r>
      <w:r w:rsidRPr="00E963F9">
        <w:rPr>
          <w:rFonts w:asciiTheme="minorHAnsi" w:hAnsiTheme="minorHAnsi" w:cstheme="minorHAnsi"/>
          <w:b/>
          <w:sz w:val="20"/>
          <w:szCs w:val="20"/>
        </w:rPr>
        <w:t>@universoproducao</w:t>
      </w:r>
      <w:r w:rsidRPr="00E963F9">
        <w:rPr>
          <w:rFonts w:asciiTheme="minorHAnsi" w:hAnsiTheme="minorHAnsi" w:cstheme="minorHAnsi"/>
          <w:sz w:val="20"/>
          <w:szCs w:val="20"/>
        </w:rPr>
        <w:t xml:space="preserve">     Informações pelo telefone: </w:t>
      </w:r>
      <w:r w:rsidRPr="00E963F9">
        <w:rPr>
          <w:rFonts w:asciiTheme="minorHAnsi" w:hAnsiTheme="minorHAnsi" w:cstheme="minorHAnsi"/>
          <w:b/>
          <w:sz w:val="20"/>
          <w:szCs w:val="20"/>
        </w:rPr>
        <w:t>(31) 3282-2366</w:t>
      </w:r>
    </w:p>
    <w:p w:rsidR="00D9701C" w:rsidRPr="00E963F9" w:rsidRDefault="00D9701C" w:rsidP="00D9701C">
      <w:pPr>
        <w:spacing w:line="280" w:lineRule="exact"/>
        <w:jc w:val="both"/>
        <w:rPr>
          <w:rFonts w:ascii="Calibri" w:hAnsi="Calibri"/>
          <w:sz w:val="20"/>
          <w:szCs w:val="20"/>
        </w:rPr>
      </w:pPr>
    </w:p>
    <w:p w:rsidR="00CE27A2" w:rsidRDefault="00CE27A2" w:rsidP="00CE27A2">
      <w:pPr>
        <w:pStyle w:val="ListParagraph"/>
        <w:ind w:left="0"/>
        <w:jc w:val="both"/>
      </w:pPr>
      <w:r>
        <w:rPr>
          <w:rFonts w:ascii="Calibri" w:hAnsi="Calibri" w:cs="Calibri"/>
          <w:color w:val="000000"/>
          <w:sz w:val="20"/>
          <w:szCs w:val="20"/>
        </w:rPr>
        <w:t>***</w:t>
      </w:r>
    </w:p>
    <w:p w:rsidR="00CE27A2" w:rsidRDefault="00CE27A2" w:rsidP="00CE27A2">
      <w:pPr>
        <w:pStyle w:val="ListParagraph"/>
        <w:ind w:left="0"/>
        <w:jc w:val="both"/>
        <w:rPr>
          <w:rFonts w:ascii="Calibri" w:hAnsi="Calibri" w:cs="Calibri"/>
          <w:color w:val="000000"/>
          <w:sz w:val="20"/>
          <w:szCs w:val="20"/>
        </w:rPr>
      </w:pPr>
    </w:p>
    <w:p w:rsidR="00CE27A2" w:rsidRPr="00E963F9" w:rsidRDefault="00CE27A2" w:rsidP="00CE27A2">
      <w:pPr>
        <w:pBdr>
          <w:bottom w:val="single" w:sz="4" w:space="1" w:color="auto"/>
        </w:pBdr>
        <w:spacing w:line="280" w:lineRule="atLeast"/>
        <w:jc w:val="both"/>
        <w:rPr>
          <w:rFonts w:ascii="Calibri" w:hAnsi="Calibri" w:cs="Calibri"/>
          <w:color w:val="000000"/>
          <w:sz w:val="20"/>
          <w:szCs w:val="20"/>
        </w:rPr>
      </w:pPr>
      <w:r w:rsidRPr="00E963F9">
        <w:rPr>
          <w:rFonts w:ascii="Calibri" w:hAnsi="Calibri" w:cs="Calibri"/>
          <w:color w:val="000000"/>
          <w:sz w:val="20"/>
          <w:szCs w:val="20"/>
        </w:rPr>
        <w:t>Serviço</w:t>
      </w:r>
    </w:p>
    <w:p w:rsidR="00CE27A2" w:rsidRPr="007062D0" w:rsidRDefault="00CE27A2" w:rsidP="00CE27A2">
      <w:pPr>
        <w:pStyle w:val="NormalWeb"/>
        <w:shd w:val="clear" w:color="auto" w:fill="FFFFFF"/>
        <w:spacing w:before="0" w:after="0" w:line="280" w:lineRule="exact"/>
        <w:rPr>
          <w:rFonts w:ascii="Calibri" w:hAnsi="Calibri" w:cs="Calibri"/>
          <w:b/>
          <w:bCs/>
          <w:color w:val="222222"/>
          <w:sz w:val="20"/>
          <w:szCs w:val="20"/>
        </w:rPr>
      </w:pPr>
      <w:r>
        <w:rPr>
          <w:rStyle w:val="Forte"/>
          <w:rFonts w:ascii="Calibri" w:hAnsi="Calibri" w:cs="Calibri"/>
          <w:color w:val="222222"/>
          <w:sz w:val="20"/>
          <w:szCs w:val="20"/>
        </w:rPr>
        <w:t> 21ª</w:t>
      </w:r>
      <w:r w:rsidRPr="00E963F9">
        <w:rPr>
          <w:rStyle w:val="Forte"/>
          <w:rFonts w:ascii="Calibri" w:hAnsi="Calibri" w:cs="Calibri"/>
          <w:color w:val="222222"/>
          <w:sz w:val="20"/>
          <w:szCs w:val="20"/>
        </w:rPr>
        <w:t xml:space="preserve"> MOSTRA DE CINEMA DE TIRADENTES</w:t>
      </w:r>
      <w:r>
        <w:rPr>
          <w:rStyle w:val="Forte"/>
          <w:rFonts w:ascii="Calibri" w:hAnsi="Calibri" w:cs="Calibri"/>
          <w:color w:val="222222"/>
          <w:sz w:val="20"/>
          <w:szCs w:val="20"/>
        </w:rPr>
        <w:t xml:space="preserve"> | </w:t>
      </w:r>
      <w:r w:rsidRPr="00E963F9">
        <w:rPr>
          <w:rStyle w:val="Forte"/>
          <w:rFonts w:ascii="Calibri" w:hAnsi="Calibri" w:cs="Calibri"/>
          <w:color w:val="222222"/>
          <w:sz w:val="20"/>
          <w:szCs w:val="20"/>
        </w:rPr>
        <w:t>19 a 27 de janeiro de 2018</w:t>
      </w:r>
    </w:p>
    <w:p w:rsidR="00CE27A2" w:rsidRPr="00E963F9" w:rsidRDefault="00CE27A2" w:rsidP="00CE27A2">
      <w:pPr>
        <w:pStyle w:val="NormalWeb"/>
        <w:shd w:val="clear" w:color="auto" w:fill="FFFFFF"/>
        <w:spacing w:before="0" w:after="0" w:line="100" w:lineRule="exact"/>
        <w:rPr>
          <w:rStyle w:val="Forte"/>
          <w:rFonts w:ascii="Calibri" w:hAnsi="Calibri" w:cs="Calibri"/>
          <w:color w:val="222222"/>
          <w:sz w:val="20"/>
          <w:szCs w:val="20"/>
        </w:rPr>
      </w:pPr>
    </w:p>
    <w:p w:rsidR="00CE27A2" w:rsidRPr="00E963F9" w:rsidRDefault="00CE27A2" w:rsidP="00CE27A2">
      <w:pPr>
        <w:pStyle w:val="NormalWeb"/>
        <w:shd w:val="clear" w:color="auto" w:fill="FFFFFF"/>
        <w:spacing w:before="0" w:after="0" w:line="280" w:lineRule="exact"/>
        <w:rPr>
          <w:rStyle w:val="Forte"/>
          <w:sz w:val="20"/>
          <w:szCs w:val="20"/>
        </w:rPr>
      </w:pPr>
      <w:r>
        <w:rPr>
          <w:rStyle w:val="Forte"/>
          <w:rFonts w:ascii="Calibri" w:hAnsi="Calibri" w:cs="Calibri"/>
          <w:color w:val="222222"/>
          <w:sz w:val="20"/>
          <w:szCs w:val="20"/>
        </w:rPr>
        <w:t>FUNDO NACIONAL D</w:t>
      </w:r>
      <w:r w:rsidRPr="00E963F9">
        <w:rPr>
          <w:rStyle w:val="Forte"/>
          <w:rFonts w:ascii="Calibri" w:hAnsi="Calibri" w:cs="Calibri"/>
          <w:color w:val="222222"/>
          <w:sz w:val="20"/>
          <w:szCs w:val="20"/>
        </w:rPr>
        <w:t>A CULTURA</w:t>
      </w:r>
    </w:p>
    <w:p w:rsidR="00CE27A2" w:rsidRPr="00E963F9" w:rsidRDefault="00CE27A2" w:rsidP="00CE27A2">
      <w:pPr>
        <w:pStyle w:val="NormalWeb"/>
        <w:shd w:val="clear" w:color="auto" w:fill="FFFFFF"/>
        <w:spacing w:before="0" w:after="0" w:line="280" w:lineRule="exact"/>
        <w:rPr>
          <w:rStyle w:val="Forte"/>
          <w:sz w:val="20"/>
          <w:szCs w:val="20"/>
        </w:rPr>
      </w:pPr>
      <w:r>
        <w:rPr>
          <w:rStyle w:val="Forte"/>
          <w:rFonts w:ascii="Calibri" w:hAnsi="Calibri" w:cs="Calibri"/>
          <w:color w:val="222222"/>
          <w:sz w:val="20"/>
          <w:szCs w:val="20"/>
        </w:rPr>
        <w:t>LEI FEDERAL D</w:t>
      </w:r>
      <w:r w:rsidRPr="00E963F9">
        <w:rPr>
          <w:rStyle w:val="Forte"/>
          <w:rFonts w:ascii="Calibri" w:hAnsi="Calibri" w:cs="Calibri"/>
          <w:color w:val="222222"/>
          <w:sz w:val="20"/>
          <w:szCs w:val="20"/>
        </w:rPr>
        <w:t xml:space="preserve">E INCENTIVO </w:t>
      </w:r>
      <w:r>
        <w:rPr>
          <w:rStyle w:val="Forte"/>
          <w:rFonts w:ascii="Calibri" w:hAnsi="Calibri" w:cs="Calibri"/>
          <w:color w:val="222222"/>
          <w:sz w:val="20"/>
          <w:szCs w:val="20"/>
        </w:rPr>
        <w:t>À</w:t>
      </w:r>
      <w:r w:rsidRPr="00E963F9">
        <w:rPr>
          <w:rStyle w:val="Forte"/>
          <w:rFonts w:ascii="Calibri" w:hAnsi="Calibri" w:cs="Calibri"/>
          <w:color w:val="222222"/>
          <w:sz w:val="20"/>
          <w:szCs w:val="20"/>
        </w:rPr>
        <w:t xml:space="preserve"> CULTURA</w:t>
      </w:r>
    </w:p>
    <w:p w:rsidR="00CE27A2" w:rsidRPr="00E963F9" w:rsidRDefault="00CE27A2" w:rsidP="00CE27A2">
      <w:pPr>
        <w:pStyle w:val="NormalWeb"/>
        <w:shd w:val="clear" w:color="auto" w:fill="FFFFFF"/>
        <w:spacing w:before="0" w:after="0" w:line="280" w:lineRule="exact"/>
        <w:rPr>
          <w:rStyle w:val="Forte"/>
          <w:sz w:val="20"/>
          <w:szCs w:val="20"/>
        </w:rPr>
      </w:pPr>
      <w:r>
        <w:rPr>
          <w:rStyle w:val="Forte"/>
          <w:rFonts w:ascii="Calibri" w:hAnsi="Calibri" w:cs="Calibri"/>
          <w:color w:val="222222"/>
          <w:sz w:val="20"/>
          <w:szCs w:val="20"/>
        </w:rPr>
        <w:t>LEI ESTADUAL D</w:t>
      </w:r>
      <w:r w:rsidRPr="00E963F9">
        <w:rPr>
          <w:rStyle w:val="Forte"/>
          <w:rFonts w:ascii="Calibri" w:hAnsi="Calibri" w:cs="Calibri"/>
          <w:color w:val="222222"/>
          <w:sz w:val="20"/>
          <w:szCs w:val="20"/>
        </w:rPr>
        <w:t xml:space="preserve">E INCENTIVO </w:t>
      </w:r>
      <w:r>
        <w:rPr>
          <w:rStyle w:val="Forte"/>
          <w:rFonts w:ascii="Calibri" w:hAnsi="Calibri" w:cs="Calibri"/>
          <w:color w:val="222222"/>
          <w:sz w:val="20"/>
          <w:szCs w:val="20"/>
        </w:rPr>
        <w:t>À</w:t>
      </w:r>
      <w:r w:rsidRPr="00E963F9">
        <w:rPr>
          <w:rStyle w:val="Forte"/>
          <w:rFonts w:ascii="Calibri" w:hAnsi="Calibri" w:cs="Calibri"/>
          <w:color w:val="222222"/>
          <w:sz w:val="20"/>
          <w:szCs w:val="20"/>
        </w:rPr>
        <w:t xml:space="preserve"> CULTURA</w:t>
      </w:r>
    </w:p>
    <w:p w:rsidR="00CE27A2" w:rsidRPr="00E963F9" w:rsidRDefault="00CE27A2" w:rsidP="00CE27A2">
      <w:pPr>
        <w:pStyle w:val="NormalWeb"/>
        <w:shd w:val="clear" w:color="auto" w:fill="FFFFFF"/>
        <w:spacing w:before="0" w:after="0" w:line="280" w:lineRule="exact"/>
        <w:rPr>
          <w:rStyle w:val="Forte"/>
          <w:rFonts w:ascii="Calibri" w:hAnsi="Calibri" w:cs="Calibri"/>
          <w:color w:val="222222"/>
          <w:sz w:val="20"/>
          <w:szCs w:val="20"/>
        </w:rPr>
      </w:pPr>
      <w:r w:rsidRPr="00E963F9">
        <w:rPr>
          <w:rFonts w:ascii="Calibri" w:hAnsi="Calibri" w:cs="Calibri"/>
          <w:color w:val="222222"/>
          <w:sz w:val="20"/>
          <w:szCs w:val="20"/>
        </w:rPr>
        <w:t>Patrocínio:</w:t>
      </w:r>
      <w:r w:rsidRPr="00E963F9">
        <w:rPr>
          <w:rStyle w:val="apple-converted-space"/>
          <w:rFonts w:ascii="Calibri" w:hAnsi="Calibri" w:cs="Calibri"/>
          <w:color w:val="222222"/>
          <w:sz w:val="20"/>
          <w:szCs w:val="20"/>
        </w:rPr>
        <w:t>  </w:t>
      </w:r>
      <w:r w:rsidRPr="00006137">
        <w:rPr>
          <w:rStyle w:val="apple-converted-space"/>
          <w:rFonts w:ascii="Calibri" w:hAnsi="Calibri" w:cs="Calibri"/>
          <w:b/>
          <w:color w:val="222222"/>
          <w:sz w:val="20"/>
          <w:szCs w:val="20"/>
        </w:rPr>
        <w:t>BNDES,</w:t>
      </w:r>
      <w:r>
        <w:rPr>
          <w:rStyle w:val="apple-converted-space"/>
          <w:rFonts w:ascii="Calibri" w:hAnsi="Calibri" w:cs="Calibri"/>
          <w:color w:val="222222"/>
          <w:sz w:val="20"/>
          <w:szCs w:val="20"/>
        </w:rPr>
        <w:t xml:space="preserve"> </w:t>
      </w:r>
      <w:r w:rsidRPr="00E963F9">
        <w:rPr>
          <w:rStyle w:val="apple-converted-space"/>
          <w:rFonts w:ascii="Calibri" w:hAnsi="Calibri" w:cs="Calibri"/>
          <w:b/>
          <w:color w:val="222222"/>
          <w:sz w:val="20"/>
          <w:szCs w:val="20"/>
        </w:rPr>
        <w:t xml:space="preserve">ITAÚ, </w:t>
      </w:r>
      <w:r>
        <w:rPr>
          <w:rStyle w:val="apple-converted-space"/>
          <w:rFonts w:ascii="Calibri" w:hAnsi="Calibri" w:cs="Calibri"/>
          <w:b/>
          <w:color w:val="222222"/>
          <w:sz w:val="20"/>
          <w:szCs w:val="20"/>
        </w:rPr>
        <w:t xml:space="preserve">ELETROBRAS- </w:t>
      </w:r>
      <w:r w:rsidRPr="00E963F9">
        <w:rPr>
          <w:rStyle w:val="apple-converted-space"/>
          <w:rFonts w:ascii="Calibri" w:hAnsi="Calibri" w:cs="Calibri"/>
          <w:b/>
          <w:color w:val="222222"/>
          <w:sz w:val="20"/>
          <w:szCs w:val="20"/>
        </w:rPr>
        <w:t>FURNAS, COPASA|</w:t>
      </w:r>
      <w:r>
        <w:rPr>
          <w:rStyle w:val="Forte"/>
          <w:rFonts w:ascii="Calibri" w:hAnsi="Calibri" w:cs="Calibri"/>
          <w:color w:val="222222"/>
          <w:sz w:val="20"/>
          <w:szCs w:val="20"/>
        </w:rPr>
        <w:t xml:space="preserve">GOVERNO DE MINAS GERAIS, </w:t>
      </w:r>
      <w:r w:rsidRPr="00E963F9">
        <w:rPr>
          <w:rStyle w:val="Forte"/>
          <w:rFonts w:ascii="Calibri" w:hAnsi="Calibri" w:cs="Calibri"/>
          <w:color w:val="222222"/>
          <w:sz w:val="20"/>
          <w:szCs w:val="20"/>
        </w:rPr>
        <w:t>CEMIG| |GOVERNO DE MINAS GERAIS</w:t>
      </w:r>
    </w:p>
    <w:p w:rsidR="00CE27A2" w:rsidRPr="00E963F9" w:rsidRDefault="00CE27A2" w:rsidP="00CE27A2">
      <w:pPr>
        <w:pStyle w:val="NormalWeb"/>
        <w:shd w:val="clear" w:color="auto" w:fill="FFFFFF"/>
        <w:spacing w:before="0" w:after="0" w:line="280" w:lineRule="exact"/>
        <w:rPr>
          <w:rFonts w:ascii="Calibri" w:hAnsi="Calibri" w:cs="Calibri"/>
          <w:color w:val="222222"/>
          <w:sz w:val="20"/>
          <w:szCs w:val="20"/>
        </w:rPr>
      </w:pPr>
      <w:r w:rsidRPr="00E963F9">
        <w:rPr>
          <w:rFonts w:ascii="Calibri" w:hAnsi="Calibri" w:cs="Calibri"/>
          <w:color w:val="222222"/>
          <w:sz w:val="20"/>
          <w:szCs w:val="20"/>
        </w:rPr>
        <w:t>Parceria Cultural:</w:t>
      </w:r>
      <w:r w:rsidRPr="00E963F9">
        <w:rPr>
          <w:rStyle w:val="apple-converted-space"/>
          <w:rFonts w:ascii="Calibri" w:hAnsi="Calibri" w:cs="Calibri"/>
          <w:color w:val="222222"/>
          <w:sz w:val="20"/>
          <w:szCs w:val="20"/>
        </w:rPr>
        <w:t> </w:t>
      </w:r>
      <w:r w:rsidRPr="00E963F9">
        <w:rPr>
          <w:rStyle w:val="Forte"/>
          <w:rFonts w:ascii="Calibri" w:hAnsi="Calibri" w:cs="Calibri"/>
          <w:color w:val="222222"/>
          <w:sz w:val="20"/>
          <w:szCs w:val="20"/>
        </w:rPr>
        <w:t xml:space="preserve">SESC </w:t>
      </w:r>
      <w:r>
        <w:rPr>
          <w:rStyle w:val="Forte"/>
          <w:rFonts w:ascii="Calibri" w:hAnsi="Calibri" w:cs="Calibri"/>
          <w:color w:val="222222"/>
          <w:sz w:val="20"/>
          <w:szCs w:val="20"/>
        </w:rPr>
        <w:t xml:space="preserve">em Minas </w:t>
      </w:r>
    </w:p>
    <w:p w:rsidR="00CE27A2" w:rsidRDefault="00CE27A2" w:rsidP="00CE27A2">
      <w:pPr>
        <w:pStyle w:val="NormalWeb"/>
        <w:shd w:val="clear" w:color="auto" w:fill="FFFFFF"/>
        <w:spacing w:before="0" w:after="0" w:line="280" w:lineRule="exact"/>
        <w:rPr>
          <w:rStyle w:val="Forte"/>
          <w:rFonts w:ascii="Calibri" w:hAnsi="Calibri" w:cs="Calibri"/>
          <w:color w:val="222222"/>
          <w:sz w:val="20"/>
          <w:szCs w:val="20"/>
        </w:rPr>
      </w:pPr>
      <w:r w:rsidRPr="00E963F9">
        <w:rPr>
          <w:rFonts w:ascii="Calibri" w:hAnsi="Calibri" w:cs="Calibri"/>
          <w:color w:val="222222"/>
          <w:sz w:val="20"/>
          <w:szCs w:val="20"/>
        </w:rPr>
        <w:t>Fomento:</w:t>
      </w:r>
      <w:r w:rsidRPr="00E963F9">
        <w:rPr>
          <w:rStyle w:val="apple-converted-space"/>
          <w:rFonts w:ascii="Calibri" w:hAnsi="Calibri" w:cs="Calibri"/>
          <w:color w:val="222222"/>
          <w:sz w:val="20"/>
          <w:szCs w:val="20"/>
        </w:rPr>
        <w:t> </w:t>
      </w:r>
      <w:r w:rsidRPr="00E963F9">
        <w:rPr>
          <w:rStyle w:val="Forte"/>
          <w:rFonts w:ascii="Calibri" w:hAnsi="Calibri" w:cs="Calibri"/>
          <w:color w:val="222222"/>
          <w:sz w:val="20"/>
          <w:szCs w:val="20"/>
        </w:rPr>
        <w:t>CODEMIG|GOVERNO DE MINAS GERAIS</w:t>
      </w:r>
    </w:p>
    <w:p w:rsidR="00CE27A2" w:rsidRPr="007D12B7" w:rsidRDefault="00CE27A2" w:rsidP="00CE27A2">
      <w:pPr>
        <w:pStyle w:val="NormalWeb"/>
        <w:shd w:val="clear" w:color="auto" w:fill="FFFFFF"/>
        <w:spacing w:before="0" w:after="0" w:line="280" w:lineRule="exact"/>
        <w:jc w:val="both"/>
        <w:rPr>
          <w:rStyle w:val="Forte"/>
          <w:rFonts w:ascii="Calibri" w:hAnsi="Calibri" w:cs="Calibri"/>
          <w:b w:val="0"/>
          <w:color w:val="222222"/>
          <w:sz w:val="20"/>
          <w:szCs w:val="20"/>
        </w:rPr>
      </w:pPr>
      <w:r w:rsidRPr="00F8609A">
        <w:rPr>
          <w:rStyle w:val="Forte"/>
          <w:rFonts w:ascii="Calibri" w:hAnsi="Calibri" w:cs="Calibri"/>
          <w:b w:val="0"/>
          <w:color w:val="222222"/>
          <w:sz w:val="20"/>
          <w:szCs w:val="20"/>
        </w:rPr>
        <w:t>Apoio:</w:t>
      </w:r>
      <w:r w:rsidRPr="007D12B7">
        <w:rPr>
          <w:rStyle w:val="Forte"/>
          <w:rFonts w:ascii="Calibri" w:hAnsi="Calibri" w:cs="Calibri"/>
          <w:color w:val="222222"/>
          <w:sz w:val="20"/>
          <w:szCs w:val="20"/>
        </w:rPr>
        <w:t xml:space="preserve"> </w:t>
      </w:r>
      <w:r>
        <w:rPr>
          <w:rStyle w:val="Forte"/>
          <w:rFonts w:ascii="Calibri" w:hAnsi="Calibri" w:cs="Calibri"/>
          <w:color w:val="222222"/>
          <w:sz w:val="20"/>
          <w:szCs w:val="20"/>
        </w:rPr>
        <w:t xml:space="preserve">Oi e Oi Futuro, </w:t>
      </w:r>
      <w:r w:rsidRPr="00142EC7">
        <w:rPr>
          <w:rStyle w:val="Forte"/>
          <w:rFonts w:ascii="Calibri" w:hAnsi="Calibri" w:cs="Calibri"/>
          <w:color w:val="222222"/>
          <w:sz w:val="20"/>
          <w:szCs w:val="20"/>
        </w:rPr>
        <w:t xml:space="preserve">Instituto Universo Cultural, Ministério </w:t>
      </w:r>
      <w:r>
        <w:rPr>
          <w:rStyle w:val="Forte"/>
          <w:rFonts w:ascii="Calibri" w:hAnsi="Calibri" w:cs="Calibri"/>
          <w:color w:val="222222"/>
          <w:sz w:val="20"/>
          <w:szCs w:val="20"/>
        </w:rPr>
        <w:t>d</w:t>
      </w:r>
      <w:r w:rsidRPr="00142EC7">
        <w:rPr>
          <w:rStyle w:val="Forte"/>
          <w:rFonts w:ascii="Calibri" w:hAnsi="Calibri" w:cs="Calibri"/>
          <w:color w:val="222222"/>
          <w:sz w:val="20"/>
          <w:szCs w:val="20"/>
        </w:rPr>
        <w:t>as Relações Exteriores</w:t>
      </w:r>
      <w:r>
        <w:rPr>
          <w:rStyle w:val="Forte"/>
          <w:rFonts w:ascii="Calibri" w:hAnsi="Calibri" w:cs="Calibri"/>
          <w:color w:val="222222"/>
          <w:sz w:val="20"/>
          <w:szCs w:val="20"/>
        </w:rPr>
        <w:t>, Sesi/Fiemg, Senac, Cinema d</w:t>
      </w:r>
      <w:r w:rsidRPr="00142EC7">
        <w:rPr>
          <w:rStyle w:val="Forte"/>
          <w:rFonts w:ascii="Calibri" w:hAnsi="Calibri" w:cs="Calibri"/>
          <w:color w:val="222222"/>
          <w:sz w:val="20"/>
          <w:szCs w:val="20"/>
        </w:rPr>
        <w:t xml:space="preserve">o Brasil, Três Corações, </w:t>
      </w:r>
      <w:r>
        <w:rPr>
          <w:rStyle w:val="Forte"/>
          <w:rFonts w:ascii="Calibri" w:hAnsi="Calibri" w:cs="Calibri"/>
          <w:color w:val="222222"/>
          <w:sz w:val="20"/>
          <w:szCs w:val="20"/>
        </w:rPr>
        <w:t xml:space="preserve">Stella Artois, </w:t>
      </w:r>
      <w:r w:rsidRPr="00142EC7">
        <w:rPr>
          <w:rStyle w:val="Forte"/>
          <w:rFonts w:ascii="Calibri" w:hAnsi="Calibri" w:cs="Calibri"/>
          <w:color w:val="222222"/>
          <w:sz w:val="20"/>
          <w:szCs w:val="20"/>
        </w:rPr>
        <w:t>Dot, Mistika, CTAv, Ciario, Etc Filmes</w:t>
      </w:r>
      <w:r>
        <w:rPr>
          <w:rStyle w:val="Forte"/>
          <w:rFonts w:ascii="Calibri" w:hAnsi="Calibri" w:cs="Calibri"/>
          <w:color w:val="222222"/>
          <w:sz w:val="20"/>
          <w:szCs w:val="20"/>
        </w:rPr>
        <w:t xml:space="preserve">, </w:t>
      </w:r>
      <w:r w:rsidRPr="00142EC7">
        <w:rPr>
          <w:rStyle w:val="Forte"/>
          <w:rFonts w:ascii="Calibri" w:hAnsi="Calibri" w:cs="Calibri"/>
          <w:color w:val="222222"/>
          <w:sz w:val="20"/>
          <w:szCs w:val="20"/>
        </w:rPr>
        <w:t xml:space="preserve">Revista </w:t>
      </w:r>
      <w:r>
        <w:rPr>
          <w:rStyle w:val="Forte"/>
          <w:rFonts w:ascii="Calibri" w:hAnsi="Calibri" w:cs="Calibri"/>
          <w:color w:val="222222"/>
          <w:sz w:val="20"/>
          <w:szCs w:val="20"/>
        </w:rPr>
        <w:t>d</w:t>
      </w:r>
      <w:r w:rsidRPr="00142EC7">
        <w:rPr>
          <w:rStyle w:val="Forte"/>
          <w:rFonts w:ascii="Calibri" w:hAnsi="Calibri" w:cs="Calibri"/>
          <w:color w:val="222222"/>
          <w:sz w:val="20"/>
          <w:szCs w:val="20"/>
        </w:rPr>
        <w:t xml:space="preserve">e Cinema, O2 Pos, </w:t>
      </w:r>
      <w:r>
        <w:rPr>
          <w:rStyle w:val="Forte"/>
          <w:rFonts w:ascii="Calibri" w:hAnsi="Calibri" w:cs="Calibri"/>
          <w:color w:val="222222"/>
          <w:sz w:val="20"/>
          <w:szCs w:val="20"/>
        </w:rPr>
        <w:t xml:space="preserve">TV </w:t>
      </w:r>
      <w:r w:rsidRPr="00142EC7">
        <w:rPr>
          <w:rStyle w:val="Forte"/>
          <w:rFonts w:ascii="Calibri" w:hAnsi="Calibri" w:cs="Calibri"/>
          <w:color w:val="222222"/>
          <w:sz w:val="20"/>
          <w:szCs w:val="20"/>
        </w:rPr>
        <w:t>Globo Minas, Canal Brasil, Canal Curta</w:t>
      </w:r>
      <w:r>
        <w:rPr>
          <w:rStyle w:val="Forte"/>
          <w:rFonts w:ascii="Calibri" w:hAnsi="Calibri" w:cs="Calibri"/>
          <w:color w:val="222222"/>
          <w:sz w:val="20"/>
          <w:szCs w:val="20"/>
        </w:rPr>
        <w:t>,</w:t>
      </w:r>
      <w:r w:rsidRPr="00142EC7">
        <w:rPr>
          <w:rStyle w:val="Forte"/>
          <w:rFonts w:ascii="Calibri" w:hAnsi="Calibri" w:cs="Calibri"/>
          <w:color w:val="222222"/>
          <w:sz w:val="20"/>
          <w:szCs w:val="20"/>
        </w:rPr>
        <w:t xml:space="preserve"> Polícia</w:t>
      </w:r>
      <w:r>
        <w:rPr>
          <w:rStyle w:val="Forte"/>
          <w:rFonts w:ascii="Calibri" w:hAnsi="Calibri" w:cs="Calibri"/>
          <w:color w:val="222222"/>
          <w:sz w:val="20"/>
          <w:szCs w:val="20"/>
        </w:rPr>
        <w:t xml:space="preserve"> Militar, Prefeitura Municipal de Tiradentes.</w:t>
      </w:r>
      <w:r w:rsidRPr="00142EC7">
        <w:rPr>
          <w:rStyle w:val="Forte"/>
          <w:rFonts w:ascii="Calibri" w:hAnsi="Calibri" w:cs="Calibri"/>
          <w:color w:val="222222"/>
          <w:sz w:val="20"/>
          <w:szCs w:val="20"/>
        </w:rPr>
        <w:t xml:space="preserve"> </w:t>
      </w:r>
    </w:p>
    <w:p w:rsidR="00CE27A2" w:rsidRPr="00E963F9" w:rsidRDefault="00CE27A2" w:rsidP="00CE27A2">
      <w:pPr>
        <w:spacing w:line="280" w:lineRule="exact"/>
        <w:jc w:val="both"/>
        <w:rPr>
          <w:rFonts w:ascii="Calibri" w:hAnsi="Calibri" w:cs="Calibri"/>
          <w:color w:val="000000"/>
          <w:sz w:val="20"/>
          <w:szCs w:val="20"/>
        </w:rPr>
      </w:pPr>
      <w:r w:rsidRPr="00E963F9">
        <w:rPr>
          <w:rFonts w:ascii="Calibri" w:hAnsi="Calibri" w:cs="Calibri"/>
          <w:color w:val="000000"/>
          <w:sz w:val="20"/>
          <w:szCs w:val="20"/>
        </w:rPr>
        <w:t xml:space="preserve">Incentivo: </w:t>
      </w:r>
      <w:r w:rsidRPr="00E963F9">
        <w:rPr>
          <w:rFonts w:ascii="Calibri" w:hAnsi="Calibri" w:cs="Calibri"/>
          <w:b/>
          <w:color w:val="000000"/>
          <w:sz w:val="20"/>
          <w:szCs w:val="20"/>
        </w:rPr>
        <w:t>SECRETARIA DE ESTADO DE CULTURA| MINAS GERAIS</w:t>
      </w:r>
      <w:r w:rsidRPr="00E963F9">
        <w:rPr>
          <w:rFonts w:ascii="Calibri" w:hAnsi="Calibri" w:cs="Calibri"/>
          <w:color w:val="000000"/>
          <w:sz w:val="20"/>
          <w:szCs w:val="20"/>
        </w:rPr>
        <w:t xml:space="preserve"> </w:t>
      </w:r>
    </w:p>
    <w:p w:rsidR="00CE27A2" w:rsidRPr="00E963F9" w:rsidRDefault="00CE27A2" w:rsidP="00CE27A2">
      <w:pPr>
        <w:pStyle w:val="NormalWeb"/>
        <w:shd w:val="clear" w:color="auto" w:fill="FFFFFF"/>
        <w:spacing w:before="0" w:after="0" w:line="280" w:lineRule="exact"/>
        <w:rPr>
          <w:rFonts w:ascii="Calibri" w:hAnsi="Calibri" w:cs="Calibri"/>
          <w:color w:val="222222"/>
          <w:sz w:val="20"/>
          <w:szCs w:val="20"/>
        </w:rPr>
      </w:pPr>
      <w:r w:rsidRPr="00E963F9">
        <w:rPr>
          <w:rFonts w:ascii="Calibri" w:hAnsi="Calibri" w:cs="Calibri"/>
          <w:color w:val="222222"/>
          <w:sz w:val="20"/>
          <w:szCs w:val="20"/>
        </w:rPr>
        <w:t>Idealização e realização:</w:t>
      </w:r>
      <w:r w:rsidRPr="00E963F9">
        <w:rPr>
          <w:rStyle w:val="apple-converted-space"/>
          <w:rFonts w:ascii="Calibri" w:hAnsi="Calibri" w:cs="Calibri"/>
          <w:color w:val="222222"/>
          <w:sz w:val="20"/>
          <w:szCs w:val="20"/>
        </w:rPr>
        <w:t> </w:t>
      </w:r>
      <w:r w:rsidRPr="00E963F9">
        <w:rPr>
          <w:rStyle w:val="Forte"/>
          <w:rFonts w:ascii="Calibri" w:hAnsi="Calibri" w:cs="Calibri"/>
          <w:color w:val="222222"/>
          <w:sz w:val="20"/>
          <w:szCs w:val="20"/>
        </w:rPr>
        <w:t>UNIVERSO PRODUÇÃO</w:t>
      </w:r>
    </w:p>
    <w:p w:rsidR="00CE27A2" w:rsidRPr="00E963F9" w:rsidRDefault="00CE27A2" w:rsidP="00CE27A2">
      <w:pPr>
        <w:pStyle w:val="NormalWeb"/>
        <w:shd w:val="clear" w:color="auto" w:fill="FFFFFF"/>
        <w:spacing w:before="0" w:after="0" w:line="280" w:lineRule="exact"/>
        <w:rPr>
          <w:rStyle w:val="Forte"/>
          <w:rFonts w:ascii="Calibri" w:hAnsi="Calibri" w:cs="Calibri"/>
          <w:sz w:val="20"/>
          <w:szCs w:val="20"/>
        </w:rPr>
      </w:pPr>
      <w:r w:rsidRPr="00E963F9">
        <w:rPr>
          <w:rStyle w:val="Forte"/>
          <w:rFonts w:ascii="Calibri" w:hAnsi="Calibri" w:cs="Calibri"/>
          <w:color w:val="222222"/>
          <w:sz w:val="20"/>
          <w:szCs w:val="20"/>
        </w:rPr>
        <w:t>SECRETARIA DO AUDIOVISUAL |MINISTÉRIO DA CULTURA - GOVERNO FEDERAL|ORDEM E PROGRESSO</w:t>
      </w:r>
    </w:p>
    <w:p w:rsidR="00CE27A2" w:rsidRPr="00E963F9" w:rsidRDefault="00CE27A2" w:rsidP="00CE27A2">
      <w:pPr>
        <w:pStyle w:val="NormalWeb"/>
        <w:shd w:val="clear" w:color="auto" w:fill="FFFFFF"/>
        <w:spacing w:before="0" w:after="0"/>
        <w:rPr>
          <w:rStyle w:val="Forte"/>
          <w:rFonts w:ascii="Calibri" w:hAnsi="Calibri" w:cs="Calibri"/>
          <w:color w:val="222222"/>
          <w:sz w:val="20"/>
          <w:szCs w:val="20"/>
        </w:rPr>
      </w:pPr>
    </w:p>
    <w:p w:rsidR="00CE27A2" w:rsidRDefault="00CE27A2" w:rsidP="00CE27A2">
      <w:pPr>
        <w:pStyle w:val="NormalWeb"/>
        <w:shd w:val="clear" w:color="auto" w:fill="FFFFFF"/>
        <w:spacing w:before="0" w:after="0"/>
        <w:rPr>
          <w:rFonts w:ascii="Calibri" w:hAnsi="Calibri" w:cs="Calibri"/>
          <w:color w:val="222222"/>
          <w:sz w:val="20"/>
          <w:szCs w:val="20"/>
        </w:rPr>
      </w:pPr>
    </w:p>
    <w:p w:rsidR="00CE27A2" w:rsidRDefault="00CE27A2" w:rsidP="00CE27A2">
      <w:pPr>
        <w:pStyle w:val="NormalWeb"/>
        <w:shd w:val="clear" w:color="auto" w:fill="FFFFFF"/>
        <w:spacing w:before="0" w:after="0"/>
        <w:rPr>
          <w:rFonts w:ascii="Calibri" w:hAnsi="Calibri" w:cs="Calibri"/>
          <w:color w:val="222222"/>
          <w:sz w:val="20"/>
          <w:szCs w:val="20"/>
        </w:rPr>
      </w:pPr>
    </w:p>
    <w:p w:rsidR="00CE27A2" w:rsidRDefault="00CE27A2" w:rsidP="00CE27A2">
      <w:pPr>
        <w:widowControl w:val="0"/>
        <w:pBdr>
          <w:top w:val="none" w:sz="0" w:space="0" w:color="000000"/>
          <w:left w:val="none" w:sz="0" w:space="0" w:color="000000"/>
          <w:bottom w:val="single" w:sz="4" w:space="1" w:color="00000A"/>
          <w:right w:val="none" w:sz="0" w:space="0" w:color="000000"/>
        </w:pBdr>
        <w:tabs>
          <w:tab w:val="center" w:pos="4419"/>
          <w:tab w:val="right" w:pos="8838"/>
        </w:tabs>
        <w:jc w:val="both"/>
      </w:pPr>
      <w:r>
        <w:rPr>
          <w:rFonts w:ascii="Calibri" w:hAnsi="Calibri" w:cs="Calibri"/>
          <w:b/>
          <w:bCs/>
          <w:color w:val="000000"/>
          <w:sz w:val="20"/>
          <w:szCs w:val="20"/>
        </w:rPr>
        <w:lastRenderedPageBreak/>
        <w:t>LOCAIS DE REALIZAÇÃO DO EVENTO</w:t>
      </w:r>
    </w:p>
    <w:p w:rsidR="00CE27A2" w:rsidRDefault="00CE27A2" w:rsidP="00CE27A2">
      <w:pPr>
        <w:widowControl w:val="0"/>
        <w:tabs>
          <w:tab w:val="center" w:pos="4419"/>
          <w:tab w:val="right" w:pos="8838"/>
        </w:tabs>
        <w:jc w:val="both"/>
        <w:rPr>
          <w:rFonts w:ascii="Calibri" w:hAnsi="Calibri" w:cs="Calibri"/>
          <w:b/>
          <w:bCs/>
          <w:color w:val="000000"/>
          <w:sz w:val="20"/>
          <w:szCs w:val="20"/>
        </w:rPr>
      </w:pPr>
    </w:p>
    <w:p w:rsidR="00CE27A2" w:rsidRDefault="00CE27A2" w:rsidP="00CE27A2">
      <w:pPr>
        <w:widowControl w:val="0"/>
        <w:tabs>
          <w:tab w:val="center" w:pos="4419"/>
          <w:tab w:val="right" w:pos="8838"/>
        </w:tabs>
        <w:spacing w:line="280" w:lineRule="exact"/>
        <w:jc w:val="both"/>
      </w:pPr>
      <w:r>
        <w:rPr>
          <w:rFonts w:ascii="Calibri" w:hAnsi="Calibri" w:cs="Calibri"/>
          <w:b/>
          <w:bCs/>
          <w:color w:val="000000"/>
          <w:sz w:val="20"/>
          <w:szCs w:val="20"/>
        </w:rPr>
        <w:t xml:space="preserve">Centro Cultural Sesiminas Yves Alves </w:t>
      </w:r>
      <w:r>
        <w:rPr>
          <w:rFonts w:ascii="Calibri" w:hAnsi="Calibri" w:cs="Calibri"/>
          <w:color w:val="000000"/>
          <w:sz w:val="20"/>
          <w:szCs w:val="20"/>
        </w:rPr>
        <w:t xml:space="preserve">  </w:t>
      </w:r>
    </w:p>
    <w:p w:rsidR="00CE27A2" w:rsidRDefault="00CE27A2" w:rsidP="00CE27A2">
      <w:pPr>
        <w:widowControl w:val="0"/>
        <w:tabs>
          <w:tab w:val="center" w:pos="4419"/>
          <w:tab w:val="right" w:pos="8838"/>
        </w:tabs>
        <w:spacing w:line="280" w:lineRule="exact"/>
        <w:jc w:val="both"/>
      </w:pPr>
      <w:r>
        <w:rPr>
          <w:rFonts w:ascii="Calibri" w:hAnsi="Calibri" w:cs="Calibri"/>
          <w:b/>
          <w:bCs/>
          <w:color w:val="000000"/>
          <w:sz w:val="20"/>
          <w:szCs w:val="20"/>
        </w:rPr>
        <w:t>Largo das Fôrras</w:t>
      </w:r>
      <w:r>
        <w:rPr>
          <w:rFonts w:ascii="Calibri" w:hAnsi="Calibri" w:cs="Calibri"/>
          <w:color w:val="000000"/>
          <w:sz w:val="20"/>
          <w:szCs w:val="20"/>
        </w:rPr>
        <w:t xml:space="preserve">  </w:t>
      </w:r>
    </w:p>
    <w:p w:rsidR="00CE27A2" w:rsidRDefault="00CE27A2" w:rsidP="00CE27A2">
      <w:pPr>
        <w:widowControl w:val="0"/>
        <w:tabs>
          <w:tab w:val="center" w:pos="4419"/>
          <w:tab w:val="right" w:pos="8838"/>
        </w:tabs>
        <w:spacing w:line="280" w:lineRule="exact"/>
        <w:jc w:val="both"/>
        <w:rPr>
          <w:rFonts w:ascii="Calibri" w:hAnsi="Calibri" w:cs="Calibri"/>
          <w:b/>
          <w:bCs/>
          <w:color w:val="000000"/>
          <w:sz w:val="20"/>
          <w:szCs w:val="20"/>
        </w:rPr>
      </w:pPr>
      <w:r>
        <w:rPr>
          <w:rFonts w:ascii="Calibri" w:hAnsi="Calibri" w:cs="Calibri"/>
          <w:b/>
          <w:bCs/>
          <w:color w:val="000000"/>
          <w:sz w:val="20"/>
          <w:szCs w:val="20"/>
        </w:rPr>
        <w:t>Largo da Rodoviária</w:t>
      </w:r>
    </w:p>
    <w:p w:rsidR="00CE27A2" w:rsidRDefault="00CE27A2" w:rsidP="00CE27A2">
      <w:pPr>
        <w:widowControl w:val="0"/>
        <w:tabs>
          <w:tab w:val="center" w:pos="4419"/>
          <w:tab w:val="right" w:pos="8838"/>
        </w:tabs>
        <w:spacing w:line="280" w:lineRule="exact"/>
        <w:jc w:val="both"/>
      </w:pPr>
      <w:r>
        <w:rPr>
          <w:rFonts w:ascii="Calibri" w:hAnsi="Calibri" w:cs="Calibri"/>
          <w:b/>
          <w:bCs/>
          <w:color w:val="000000"/>
          <w:sz w:val="20"/>
          <w:szCs w:val="20"/>
        </w:rPr>
        <w:t>Escola Estadual Basílio da Gama</w:t>
      </w:r>
      <w:r>
        <w:rPr>
          <w:rFonts w:ascii="Calibri" w:hAnsi="Calibri" w:cs="Calibri"/>
          <w:color w:val="000000"/>
          <w:sz w:val="20"/>
          <w:szCs w:val="20"/>
        </w:rPr>
        <w:t xml:space="preserve">  </w:t>
      </w:r>
    </w:p>
    <w:p w:rsidR="00CE27A2" w:rsidRDefault="00CE27A2" w:rsidP="00CE27A2">
      <w:pPr>
        <w:widowControl w:val="0"/>
        <w:tabs>
          <w:tab w:val="center" w:pos="4419"/>
          <w:tab w:val="right" w:pos="8838"/>
        </w:tabs>
        <w:jc w:val="both"/>
        <w:rPr>
          <w:rFonts w:ascii="Calibri" w:hAnsi="Calibri" w:cs="Calibri"/>
          <w:color w:val="000000"/>
          <w:sz w:val="20"/>
          <w:szCs w:val="20"/>
        </w:rPr>
      </w:pPr>
    </w:p>
    <w:p w:rsidR="00CE27A2" w:rsidRDefault="00CE27A2" w:rsidP="00CE27A2">
      <w:pPr>
        <w:pStyle w:val="NormalWeb"/>
        <w:shd w:val="clear" w:color="auto" w:fill="FFFFFF"/>
        <w:spacing w:before="0" w:after="0"/>
        <w:rPr>
          <w:rFonts w:ascii="Calibri" w:hAnsi="Calibri" w:cs="Calibri"/>
          <w:color w:val="222222"/>
          <w:sz w:val="20"/>
          <w:szCs w:val="20"/>
        </w:rPr>
      </w:pPr>
    </w:p>
    <w:p w:rsidR="00CE27A2" w:rsidRDefault="00CE27A2" w:rsidP="00CE27A2">
      <w:pPr>
        <w:pStyle w:val="NormalWeb"/>
        <w:pBdr>
          <w:top w:val="none" w:sz="0" w:space="0" w:color="000000"/>
          <w:left w:val="none" w:sz="0" w:space="0" w:color="000000"/>
          <w:bottom w:val="single" w:sz="4" w:space="1" w:color="00000A"/>
          <w:right w:val="none" w:sz="0" w:space="0" w:color="000000"/>
        </w:pBdr>
        <w:shd w:val="clear" w:color="auto" w:fill="FFFFFF"/>
        <w:spacing w:before="0" w:after="0"/>
      </w:pPr>
      <w:r>
        <w:rPr>
          <w:rStyle w:val="Strong"/>
          <w:rFonts w:ascii="Calibri" w:hAnsi="Calibri" w:cs="Calibri"/>
          <w:color w:val="222222"/>
          <w:sz w:val="20"/>
          <w:szCs w:val="20"/>
        </w:rPr>
        <w:t>ASSESSORIA DE IMPRENSA </w:t>
      </w:r>
    </w:p>
    <w:p w:rsidR="00CE27A2" w:rsidRDefault="00CE27A2" w:rsidP="00CE27A2">
      <w:pPr>
        <w:shd w:val="clear" w:color="auto" w:fill="FFFFFF"/>
        <w:tabs>
          <w:tab w:val="center" w:pos="4419"/>
          <w:tab w:val="right" w:pos="8838"/>
        </w:tabs>
        <w:spacing w:line="280" w:lineRule="exact"/>
        <w:rPr>
          <w:rFonts w:ascii="Calibri" w:hAnsi="Calibri" w:cs="Calibri"/>
          <w:b/>
          <w:sz w:val="20"/>
          <w:szCs w:val="20"/>
        </w:rPr>
      </w:pPr>
      <w:r>
        <w:rPr>
          <w:rFonts w:ascii="Calibri" w:hAnsi="Calibri" w:cs="Calibri"/>
          <w:b/>
          <w:bCs/>
          <w:sz w:val="20"/>
          <w:szCs w:val="20"/>
        </w:rPr>
        <w:t>Universo Produção</w:t>
      </w:r>
      <w:r>
        <w:rPr>
          <w:rFonts w:ascii="Calibri" w:hAnsi="Calibri" w:cs="Calibri"/>
          <w:sz w:val="20"/>
          <w:szCs w:val="20"/>
        </w:rPr>
        <w:t>|  </w:t>
      </w:r>
      <w:hyperlink r:id="rId9" w:history="1">
        <w:r>
          <w:rPr>
            <w:rStyle w:val="Hyperlink"/>
            <w:rFonts w:ascii="Calibri" w:hAnsi="Calibri" w:cs="Calibri"/>
            <w:sz w:val="20"/>
            <w:szCs w:val="20"/>
          </w:rPr>
          <w:t>(31) 3282.2366</w:t>
        </w:r>
      </w:hyperlink>
      <w:r>
        <w:rPr>
          <w:rFonts w:ascii="Calibri" w:hAnsi="Calibri" w:cs="Calibri"/>
          <w:sz w:val="20"/>
          <w:szCs w:val="20"/>
        </w:rPr>
        <w:t xml:space="preserve">  - Lívia Tostes – (31) 99493.0775   </w:t>
      </w:r>
      <w:hyperlink r:id="rId10" w:history="1">
        <w:r>
          <w:rPr>
            <w:rStyle w:val="Hyperlink"/>
            <w:rFonts w:ascii="Calibri" w:hAnsi="Calibri" w:cs="Calibri"/>
            <w:sz w:val="20"/>
            <w:szCs w:val="20"/>
          </w:rPr>
          <w:t>imprensa@universoproducaocom.br</w:t>
        </w:r>
      </w:hyperlink>
    </w:p>
    <w:p w:rsidR="00CE27A2" w:rsidRDefault="00CE27A2" w:rsidP="00CE27A2">
      <w:pPr>
        <w:shd w:val="clear" w:color="auto" w:fill="FFFFFF"/>
        <w:tabs>
          <w:tab w:val="center" w:pos="4419"/>
          <w:tab w:val="right" w:pos="8838"/>
        </w:tabs>
        <w:spacing w:line="280" w:lineRule="exact"/>
        <w:rPr>
          <w:rFonts w:ascii="Calibri" w:hAnsi="Calibri" w:cs="Calibri"/>
          <w:sz w:val="20"/>
          <w:szCs w:val="20"/>
        </w:rPr>
      </w:pPr>
      <w:r>
        <w:rPr>
          <w:rFonts w:ascii="Calibri" w:hAnsi="Calibri" w:cs="Calibri"/>
          <w:b/>
          <w:sz w:val="20"/>
          <w:szCs w:val="20"/>
        </w:rPr>
        <w:t>ETC Comunicação</w:t>
      </w:r>
      <w:r>
        <w:rPr>
          <w:rFonts w:ascii="Calibri" w:hAnsi="Calibri" w:cs="Calibri"/>
          <w:sz w:val="20"/>
          <w:szCs w:val="20"/>
        </w:rPr>
        <w:t xml:space="preserve"> | (31) 2535.5257 |99120.5295 - / </w:t>
      </w:r>
      <w:hyperlink r:id="rId11" w:history="1">
        <w:r>
          <w:rPr>
            <w:rStyle w:val="Hyperlink"/>
            <w:rFonts w:ascii="Calibri" w:hAnsi="Calibri" w:cs="Calibri"/>
            <w:sz w:val="20"/>
            <w:szCs w:val="20"/>
          </w:rPr>
          <w:t>nudia@etccomunicacao.com.br</w:t>
        </w:r>
      </w:hyperlink>
    </w:p>
    <w:p w:rsidR="00CE27A2" w:rsidRDefault="00CE27A2" w:rsidP="00CE27A2">
      <w:pPr>
        <w:shd w:val="clear" w:color="auto" w:fill="FFFFFF"/>
        <w:tabs>
          <w:tab w:val="center" w:pos="4419"/>
          <w:tab w:val="right" w:pos="8838"/>
        </w:tabs>
        <w:spacing w:line="280" w:lineRule="exact"/>
      </w:pPr>
      <w:r>
        <w:rPr>
          <w:rFonts w:ascii="Calibri" w:hAnsi="Calibri" w:cs="Calibri"/>
          <w:sz w:val="20"/>
          <w:szCs w:val="20"/>
        </w:rPr>
        <w:t xml:space="preserve">Bárbara Prado – </w:t>
      </w:r>
      <w:hyperlink r:id="rId12" w:history="1">
        <w:r>
          <w:rPr>
            <w:rStyle w:val="Hyperlink"/>
            <w:rFonts w:ascii="Calibri" w:hAnsi="Calibri" w:cs="Calibri"/>
            <w:sz w:val="20"/>
            <w:szCs w:val="20"/>
          </w:rPr>
          <w:t>barbara@etccomunicacao.com.br</w:t>
        </w:r>
      </w:hyperlink>
      <w:r>
        <w:rPr>
          <w:rFonts w:ascii="Calibri" w:hAnsi="Calibri" w:cs="Calibri"/>
          <w:sz w:val="20"/>
          <w:szCs w:val="20"/>
        </w:rPr>
        <w:t xml:space="preserve"> / Luciana D’Anunciação – </w:t>
      </w:r>
      <w:hyperlink r:id="rId13" w:history="1">
        <w:r>
          <w:rPr>
            <w:rStyle w:val="Hyperlink"/>
            <w:rFonts w:ascii="Calibri" w:hAnsi="Calibri" w:cs="Calibri"/>
            <w:sz w:val="20"/>
            <w:szCs w:val="20"/>
          </w:rPr>
          <w:t>luciana@universoproducao.com.br</w:t>
        </w:r>
      </w:hyperlink>
      <w:r>
        <w:rPr>
          <w:rFonts w:ascii="Calibri" w:hAnsi="Calibri" w:cs="Calibri"/>
          <w:sz w:val="20"/>
          <w:szCs w:val="20"/>
        </w:rPr>
        <w:t xml:space="preserve"> </w:t>
      </w:r>
    </w:p>
    <w:p w:rsidR="00CE27A2" w:rsidRDefault="00CE27A2" w:rsidP="00CE27A2">
      <w:pPr>
        <w:jc w:val="both"/>
      </w:pPr>
      <w:r>
        <w:rPr>
          <w:rFonts w:ascii="Calibri" w:hAnsi="Calibri" w:cs="Calibri"/>
          <w:sz w:val="20"/>
          <w:szCs w:val="20"/>
        </w:rPr>
        <w:t>Produção de texto: Marcelo Miranda</w:t>
      </w:r>
    </w:p>
    <w:p w:rsidR="00060360" w:rsidRPr="00D9701C" w:rsidRDefault="00060360" w:rsidP="00CE27A2">
      <w:pPr>
        <w:pStyle w:val="PargrafodaLista"/>
        <w:ind w:left="0"/>
        <w:jc w:val="both"/>
        <w:rPr>
          <w:b/>
          <w:sz w:val="20"/>
          <w:szCs w:val="20"/>
        </w:rPr>
      </w:pPr>
    </w:p>
    <w:sectPr w:rsidR="00060360" w:rsidRPr="00D9701C" w:rsidSect="00291FF8">
      <w:headerReference w:type="default" r:id="rId14"/>
      <w:footerReference w:type="default" r:id="rId15"/>
      <w:pgSz w:w="11906" w:h="16838"/>
      <w:pgMar w:top="1701" w:right="1134" w:bottom="1418" w:left="1134" w:header="340" w:footer="170" w:gutter="0"/>
      <w:cols w:space="720"/>
      <w:docGrid w:linePitch="360" w:charSpace="-6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505" w:rsidRDefault="00F83505">
      <w:r>
        <w:separator/>
      </w:r>
    </w:p>
  </w:endnote>
  <w:endnote w:type="continuationSeparator" w:id="1">
    <w:p w:rsidR="00F83505" w:rsidRDefault="00F835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619" w:rsidRDefault="00FF59F0">
    <w:pPr>
      <w:pStyle w:val="Rodap"/>
    </w:pPr>
    <w:r>
      <w:rPr>
        <w:noProof/>
      </w:rPr>
      <w:drawing>
        <wp:inline distT="0" distB="0" distL="0" distR="0">
          <wp:extent cx="621030" cy="405130"/>
          <wp:effectExtent l="19050" t="0" r="762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21030" cy="405130"/>
                  </a:xfrm>
                  <a:prstGeom prst="rect">
                    <a:avLst/>
                  </a:prstGeom>
                  <a:solidFill>
                    <a:srgbClr val="FFFFFF"/>
                  </a:solidFill>
                  <a:ln w="9525">
                    <a:noFill/>
                    <a:miter lim="800000"/>
                    <a:headEnd/>
                    <a:tailEnd/>
                  </a:ln>
                </pic:spPr>
              </pic:pic>
            </a:graphicData>
          </a:graphic>
        </wp:inline>
      </w:drawing>
    </w:r>
    <w:r w:rsidR="00334619">
      <w:rPr>
        <w:sz w:val="15"/>
        <w:szCs w:val="15"/>
      </w:rPr>
      <w:t xml:space="preserve">Rua Pirapetinga, 567 </w:t>
    </w:r>
    <w:r w:rsidR="00334619">
      <w:rPr>
        <w:rFonts w:ascii="Wingdings" w:eastAsia="Wingdings" w:hAnsi="Wingdings" w:cs="Wingdings"/>
        <w:sz w:val="15"/>
        <w:szCs w:val="15"/>
      </w:rPr>
      <w:t></w:t>
    </w:r>
    <w:r w:rsidR="00334619">
      <w:rPr>
        <w:sz w:val="15"/>
        <w:szCs w:val="15"/>
      </w:rPr>
      <w:t xml:space="preserve">Serra </w:t>
    </w:r>
    <w:r w:rsidR="00334619">
      <w:rPr>
        <w:rFonts w:ascii="Wingdings" w:eastAsia="Wingdings" w:hAnsi="Wingdings" w:cs="Wingdings"/>
        <w:sz w:val="15"/>
        <w:szCs w:val="15"/>
      </w:rPr>
      <w:t></w:t>
    </w:r>
    <w:r w:rsidR="00334619">
      <w:rPr>
        <w:sz w:val="15"/>
        <w:szCs w:val="15"/>
      </w:rPr>
      <w:t xml:space="preserve">Belo Horizonte </w:t>
    </w:r>
    <w:r w:rsidR="00334619">
      <w:rPr>
        <w:rFonts w:ascii="Wingdings" w:eastAsia="Wingdings" w:hAnsi="Wingdings" w:cs="Wingdings"/>
        <w:sz w:val="15"/>
        <w:szCs w:val="15"/>
      </w:rPr>
      <w:t></w:t>
    </w:r>
    <w:r w:rsidR="00334619">
      <w:rPr>
        <w:sz w:val="15"/>
        <w:szCs w:val="15"/>
      </w:rPr>
      <w:t xml:space="preserve"> MG</w:t>
    </w:r>
    <w:r w:rsidR="00334619">
      <w:rPr>
        <w:rFonts w:ascii="Wingdings" w:eastAsia="Wingdings" w:hAnsi="Wingdings" w:cs="Wingdings"/>
        <w:sz w:val="15"/>
        <w:szCs w:val="15"/>
      </w:rPr>
      <w:t></w:t>
    </w:r>
    <w:r w:rsidR="00334619">
      <w:rPr>
        <w:sz w:val="15"/>
        <w:szCs w:val="15"/>
      </w:rPr>
      <w:t xml:space="preserve"> 30220-150 </w:t>
    </w:r>
    <w:r w:rsidR="00334619">
      <w:rPr>
        <w:rFonts w:ascii="Wingdings" w:eastAsia="Wingdings" w:hAnsi="Wingdings" w:cs="Wingdings"/>
        <w:sz w:val="15"/>
        <w:szCs w:val="15"/>
      </w:rPr>
      <w:t></w:t>
    </w:r>
    <w:r w:rsidR="00334619">
      <w:rPr>
        <w:sz w:val="15"/>
        <w:szCs w:val="15"/>
      </w:rPr>
      <w:t xml:space="preserve"> (31) 3282 2366 </w:t>
    </w:r>
    <w:r w:rsidR="00334619">
      <w:rPr>
        <w:rFonts w:ascii="Wingdings" w:eastAsia="Wingdings" w:hAnsi="Wingdings" w:cs="Wingdings"/>
        <w:sz w:val="15"/>
        <w:szCs w:val="15"/>
      </w:rPr>
      <w:t></w:t>
    </w:r>
    <w:r w:rsidR="00334619">
      <w:rPr>
        <w:sz w:val="15"/>
        <w:szCs w:val="15"/>
      </w:rPr>
      <w:t>www.mostratiradentes.com.br</w:t>
    </w:r>
  </w:p>
  <w:p w:rsidR="00334619" w:rsidRDefault="0033461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505" w:rsidRDefault="00F83505">
      <w:r>
        <w:separator/>
      </w:r>
    </w:p>
  </w:footnote>
  <w:footnote w:type="continuationSeparator" w:id="1">
    <w:p w:rsidR="00F83505" w:rsidRDefault="00F83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619" w:rsidRDefault="00FF59F0">
    <w:pPr>
      <w:pStyle w:val="Cabealho"/>
    </w:pPr>
    <w:r>
      <w:rPr>
        <w:noProof/>
      </w:rPr>
      <w:drawing>
        <wp:inline distT="0" distB="0" distL="0" distR="0">
          <wp:extent cx="1265529" cy="643738"/>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4422"/>
                  <a:stretch>
                    <a:fillRect/>
                  </a:stretch>
                </pic:blipFill>
                <pic:spPr bwMode="auto">
                  <a:xfrm>
                    <a:off x="0" y="0"/>
                    <a:ext cx="1272932" cy="647504"/>
                  </a:xfrm>
                  <a:prstGeom prst="rect">
                    <a:avLst/>
                  </a:prstGeom>
                  <a:solidFill>
                    <a:srgbClr val="FFFFFF">
                      <a:alpha val="0"/>
                    </a:srgbClr>
                  </a:solidFill>
                  <a:ln w="9525">
                    <a:noFill/>
                    <a:miter lim="800000"/>
                    <a:headEnd/>
                    <a:tailEnd/>
                  </a:ln>
                </pic:spPr>
              </pic:pic>
            </a:graphicData>
          </a:graphic>
        </wp:inline>
      </w:drawing>
    </w:r>
    <w:r w:rsidR="000C636B">
      <w:t xml:space="preserve">                                                                          </w:t>
    </w:r>
    <w:r>
      <w:rPr>
        <w:noProof/>
      </w:rPr>
      <w:drawing>
        <wp:inline distT="0" distB="0" distL="0" distR="0">
          <wp:extent cx="1397635" cy="35369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97635" cy="353695"/>
                  </a:xfrm>
                  <a:prstGeom prst="rect">
                    <a:avLst/>
                  </a:prstGeom>
                  <a:solidFill>
                    <a:srgbClr val="FFFFFF">
                      <a:alpha val="0"/>
                    </a:srgbClr>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7D0B"/>
    <w:multiLevelType w:val="hybridMultilevel"/>
    <w:tmpl w:val="E988BE4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3025"/>
    <w:rsid w:val="00006137"/>
    <w:rsid w:val="00017F7C"/>
    <w:rsid w:val="0002216C"/>
    <w:rsid w:val="00023C14"/>
    <w:rsid w:val="00060360"/>
    <w:rsid w:val="00075246"/>
    <w:rsid w:val="000C1D17"/>
    <w:rsid w:val="000C636B"/>
    <w:rsid w:val="000E1148"/>
    <w:rsid w:val="000F42EC"/>
    <w:rsid w:val="00142EC7"/>
    <w:rsid w:val="0014576A"/>
    <w:rsid w:val="0015163D"/>
    <w:rsid w:val="001520E4"/>
    <w:rsid w:val="001609FF"/>
    <w:rsid w:val="001636CD"/>
    <w:rsid w:val="0018160B"/>
    <w:rsid w:val="001C35E1"/>
    <w:rsid w:val="001D11B3"/>
    <w:rsid w:val="002010D0"/>
    <w:rsid w:val="00202398"/>
    <w:rsid w:val="00223588"/>
    <w:rsid w:val="002250EE"/>
    <w:rsid w:val="00291DEF"/>
    <w:rsid w:val="00291FF8"/>
    <w:rsid w:val="002C490D"/>
    <w:rsid w:val="00302314"/>
    <w:rsid w:val="00334619"/>
    <w:rsid w:val="00357F88"/>
    <w:rsid w:val="00393356"/>
    <w:rsid w:val="00436877"/>
    <w:rsid w:val="004857A2"/>
    <w:rsid w:val="00495BCE"/>
    <w:rsid w:val="004C0210"/>
    <w:rsid w:val="004E261C"/>
    <w:rsid w:val="0050613A"/>
    <w:rsid w:val="005272CA"/>
    <w:rsid w:val="00546113"/>
    <w:rsid w:val="005475CF"/>
    <w:rsid w:val="005A6CF3"/>
    <w:rsid w:val="005C29B9"/>
    <w:rsid w:val="005D47FF"/>
    <w:rsid w:val="005D7676"/>
    <w:rsid w:val="00610080"/>
    <w:rsid w:val="00682F86"/>
    <w:rsid w:val="006C1B17"/>
    <w:rsid w:val="006D2BBE"/>
    <w:rsid w:val="00726722"/>
    <w:rsid w:val="0076606F"/>
    <w:rsid w:val="00771A38"/>
    <w:rsid w:val="007771AA"/>
    <w:rsid w:val="007D12B7"/>
    <w:rsid w:val="00873025"/>
    <w:rsid w:val="008A0E32"/>
    <w:rsid w:val="008B32BB"/>
    <w:rsid w:val="008D198B"/>
    <w:rsid w:val="008E2D10"/>
    <w:rsid w:val="00912418"/>
    <w:rsid w:val="00915284"/>
    <w:rsid w:val="009437DD"/>
    <w:rsid w:val="009A15C7"/>
    <w:rsid w:val="009F30AF"/>
    <w:rsid w:val="00A131D2"/>
    <w:rsid w:val="00AB76BC"/>
    <w:rsid w:val="00AD4B32"/>
    <w:rsid w:val="00AE01C3"/>
    <w:rsid w:val="00AF49B6"/>
    <w:rsid w:val="00B16043"/>
    <w:rsid w:val="00B20464"/>
    <w:rsid w:val="00B21F09"/>
    <w:rsid w:val="00B22E81"/>
    <w:rsid w:val="00B2609F"/>
    <w:rsid w:val="00B82137"/>
    <w:rsid w:val="00C33AA8"/>
    <w:rsid w:val="00C35862"/>
    <w:rsid w:val="00C81979"/>
    <w:rsid w:val="00CC5B60"/>
    <w:rsid w:val="00CE27A2"/>
    <w:rsid w:val="00D947F1"/>
    <w:rsid w:val="00D9701C"/>
    <w:rsid w:val="00DC729F"/>
    <w:rsid w:val="00DD51A8"/>
    <w:rsid w:val="00E65B06"/>
    <w:rsid w:val="00E8388D"/>
    <w:rsid w:val="00F42A44"/>
    <w:rsid w:val="00F73C1E"/>
    <w:rsid w:val="00F83505"/>
    <w:rsid w:val="00FF416B"/>
    <w:rsid w:val="00FF59F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FF8"/>
    <w:pPr>
      <w:suppressAutoHyphens/>
    </w:pPr>
    <w:rPr>
      <w:rFonts w:ascii="Trebuchet MS" w:hAnsi="Trebuchet MS"/>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291FF8"/>
  </w:style>
  <w:style w:type="character" w:customStyle="1" w:styleId="Fontepargpadro10">
    <w:name w:val="Fonte parág. padrão1"/>
    <w:rsid w:val="00291FF8"/>
  </w:style>
  <w:style w:type="character" w:customStyle="1" w:styleId="TextodebaloChar">
    <w:name w:val="Texto de balão Char"/>
    <w:basedOn w:val="Fontepargpadro10"/>
    <w:rsid w:val="00291FF8"/>
    <w:rPr>
      <w:rFonts w:ascii="Tahoma" w:hAnsi="Tahoma" w:cs="Tahoma"/>
      <w:sz w:val="16"/>
      <w:szCs w:val="16"/>
    </w:rPr>
  </w:style>
  <w:style w:type="character" w:styleId="Hyperlink">
    <w:name w:val="Hyperlink"/>
    <w:basedOn w:val="Fontepargpadro1"/>
    <w:rsid w:val="00291FF8"/>
    <w:rPr>
      <w:color w:val="0000FF"/>
      <w:u w:val="single"/>
    </w:rPr>
  </w:style>
  <w:style w:type="character" w:customStyle="1" w:styleId="apple-converted-space">
    <w:name w:val="apple-converted-space"/>
    <w:basedOn w:val="Fontepargpadro1"/>
    <w:rsid w:val="00291FF8"/>
  </w:style>
  <w:style w:type="character" w:customStyle="1" w:styleId="TextodebaloChar1">
    <w:name w:val="Texto de balão Char1"/>
    <w:basedOn w:val="Fontepargpadro1"/>
    <w:rsid w:val="00291FF8"/>
    <w:rPr>
      <w:rFonts w:ascii="Tahoma" w:hAnsi="Tahoma" w:cs="Tahoma"/>
      <w:kern w:val="1"/>
      <w:sz w:val="16"/>
      <w:szCs w:val="16"/>
    </w:rPr>
  </w:style>
  <w:style w:type="character" w:customStyle="1" w:styleId="Forte1">
    <w:name w:val="Forte1"/>
    <w:basedOn w:val="Fontepargpadro1"/>
    <w:rsid w:val="00291FF8"/>
    <w:rPr>
      <w:b/>
      <w:bCs/>
    </w:rPr>
  </w:style>
  <w:style w:type="paragraph" w:customStyle="1" w:styleId="Ttulo2">
    <w:name w:val="Título2"/>
    <w:basedOn w:val="Normal"/>
    <w:next w:val="Corpodetexto"/>
    <w:rsid w:val="00291FF8"/>
    <w:pPr>
      <w:keepNext/>
      <w:spacing w:before="240" w:after="120"/>
    </w:pPr>
    <w:rPr>
      <w:rFonts w:ascii="Liberation Sans" w:eastAsia="Microsoft YaHei" w:hAnsi="Liberation Sans" w:cs="Mangal"/>
      <w:sz w:val="28"/>
      <w:szCs w:val="28"/>
    </w:rPr>
  </w:style>
  <w:style w:type="paragraph" w:styleId="Corpodetexto">
    <w:name w:val="Body Text"/>
    <w:basedOn w:val="Normal"/>
    <w:rsid w:val="00291FF8"/>
    <w:pPr>
      <w:spacing w:after="140" w:line="288" w:lineRule="auto"/>
    </w:pPr>
  </w:style>
  <w:style w:type="paragraph" w:styleId="Lista">
    <w:name w:val="List"/>
    <w:basedOn w:val="Corpodetexto"/>
    <w:rsid w:val="00291FF8"/>
    <w:rPr>
      <w:rFonts w:cs="Mangal"/>
    </w:rPr>
  </w:style>
  <w:style w:type="paragraph" w:styleId="Legenda">
    <w:name w:val="caption"/>
    <w:basedOn w:val="Normal"/>
    <w:qFormat/>
    <w:rsid w:val="00291FF8"/>
    <w:pPr>
      <w:suppressLineNumbers/>
      <w:spacing w:before="120" w:after="120"/>
    </w:pPr>
    <w:rPr>
      <w:rFonts w:cs="Mangal"/>
      <w:i/>
      <w:iCs/>
    </w:rPr>
  </w:style>
  <w:style w:type="paragraph" w:customStyle="1" w:styleId="ndice">
    <w:name w:val="Índice"/>
    <w:basedOn w:val="Normal"/>
    <w:rsid w:val="00291FF8"/>
    <w:pPr>
      <w:suppressLineNumbers/>
    </w:pPr>
    <w:rPr>
      <w:rFonts w:cs="Mangal"/>
    </w:rPr>
  </w:style>
  <w:style w:type="paragraph" w:customStyle="1" w:styleId="Ttulo1">
    <w:name w:val="Título1"/>
    <w:basedOn w:val="Normal"/>
    <w:rsid w:val="00291FF8"/>
    <w:pPr>
      <w:keepNext/>
      <w:spacing w:before="240" w:after="120"/>
    </w:pPr>
    <w:rPr>
      <w:rFonts w:ascii="Liberation Sans" w:eastAsia="Microsoft YaHei" w:hAnsi="Liberation Sans" w:cs="Mangal"/>
      <w:sz w:val="28"/>
      <w:szCs w:val="28"/>
    </w:rPr>
  </w:style>
  <w:style w:type="paragraph" w:customStyle="1" w:styleId="Legenda1">
    <w:name w:val="Legenda1"/>
    <w:basedOn w:val="Normal"/>
    <w:rsid w:val="00291FF8"/>
    <w:pPr>
      <w:suppressLineNumbers/>
      <w:spacing w:before="120" w:after="120"/>
    </w:pPr>
    <w:rPr>
      <w:rFonts w:cs="Mangal"/>
      <w:i/>
      <w:iCs/>
    </w:rPr>
  </w:style>
  <w:style w:type="paragraph" w:styleId="Cabealho">
    <w:name w:val="header"/>
    <w:basedOn w:val="Normal"/>
    <w:rsid w:val="00291FF8"/>
    <w:pPr>
      <w:tabs>
        <w:tab w:val="center" w:pos="4419"/>
        <w:tab w:val="right" w:pos="8838"/>
      </w:tabs>
    </w:pPr>
  </w:style>
  <w:style w:type="paragraph" w:styleId="Rodap">
    <w:name w:val="footer"/>
    <w:basedOn w:val="Normal"/>
    <w:rsid w:val="00291FF8"/>
    <w:pPr>
      <w:tabs>
        <w:tab w:val="center" w:pos="4419"/>
        <w:tab w:val="right" w:pos="8838"/>
      </w:tabs>
    </w:pPr>
  </w:style>
  <w:style w:type="paragraph" w:customStyle="1" w:styleId="Textodebalo1">
    <w:name w:val="Texto de balão1"/>
    <w:basedOn w:val="Normal"/>
    <w:rsid w:val="00291FF8"/>
    <w:rPr>
      <w:rFonts w:ascii="Tahoma" w:hAnsi="Tahoma" w:cs="Tahoma"/>
      <w:sz w:val="16"/>
      <w:szCs w:val="16"/>
    </w:rPr>
  </w:style>
  <w:style w:type="paragraph" w:customStyle="1" w:styleId="PargrafodaLista1">
    <w:name w:val="Parágrafo da Lista1"/>
    <w:basedOn w:val="Normal"/>
    <w:rsid w:val="00291FF8"/>
    <w:pPr>
      <w:suppressAutoHyphens w:val="0"/>
      <w:ind w:left="720"/>
      <w:contextualSpacing/>
    </w:pPr>
    <w:rPr>
      <w:rFonts w:ascii="Arial" w:hAnsi="Arial" w:cs="Arial"/>
    </w:rPr>
  </w:style>
  <w:style w:type="paragraph" w:customStyle="1" w:styleId="Textodebalo2">
    <w:name w:val="Texto de balão2"/>
    <w:basedOn w:val="Normal"/>
    <w:rsid w:val="00291FF8"/>
    <w:rPr>
      <w:rFonts w:ascii="Tahoma" w:hAnsi="Tahoma" w:cs="Tahoma"/>
      <w:sz w:val="16"/>
      <w:szCs w:val="16"/>
    </w:rPr>
  </w:style>
  <w:style w:type="paragraph" w:styleId="NormalWeb">
    <w:name w:val="Normal (Web)"/>
    <w:basedOn w:val="Normal"/>
    <w:uiPriority w:val="99"/>
    <w:rsid w:val="00291FF8"/>
    <w:pPr>
      <w:suppressAutoHyphens w:val="0"/>
      <w:spacing w:before="280" w:after="280"/>
    </w:pPr>
    <w:rPr>
      <w:rFonts w:ascii="Times New Roman" w:hAnsi="Times New Roman"/>
    </w:rPr>
  </w:style>
  <w:style w:type="paragraph" w:customStyle="1" w:styleId="alto">
    <w:name w:val="alto"/>
    <w:basedOn w:val="Normal"/>
    <w:rsid w:val="001636CD"/>
    <w:pPr>
      <w:suppressAutoHyphens w:val="0"/>
      <w:spacing w:before="4" w:after="4"/>
    </w:pPr>
    <w:rPr>
      <w:rFonts w:ascii="Arial" w:hAnsi="Arial"/>
      <w:kern w:val="0"/>
      <w:sz w:val="20"/>
      <w:szCs w:val="20"/>
    </w:rPr>
  </w:style>
  <w:style w:type="character" w:styleId="nfase">
    <w:name w:val="Emphasis"/>
    <w:basedOn w:val="Fontepargpadro"/>
    <w:uiPriority w:val="20"/>
    <w:qFormat/>
    <w:rsid w:val="001636CD"/>
    <w:rPr>
      <w:i/>
      <w:iCs/>
    </w:rPr>
  </w:style>
  <w:style w:type="character" w:styleId="Forte">
    <w:name w:val="Strong"/>
    <w:uiPriority w:val="22"/>
    <w:qFormat/>
    <w:rsid w:val="00060360"/>
    <w:rPr>
      <w:b/>
      <w:bCs/>
    </w:rPr>
  </w:style>
  <w:style w:type="paragraph" w:styleId="PargrafodaLista">
    <w:name w:val="List Paragraph"/>
    <w:basedOn w:val="Normal"/>
    <w:uiPriority w:val="34"/>
    <w:qFormat/>
    <w:rsid w:val="00060360"/>
    <w:pPr>
      <w:suppressAutoHyphens w:val="0"/>
      <w:ind w:left="720"/>
      <w:contextualSpacing/>
    </w:pPr>
    <w:rPr>
      <w:rFonts w:ascii="Arial" w:hAnsi="Arial"/>
      <w:kern w:val="0"/>
    </w:rPr>
  </w:style>
  <w:style w:type="paragraph" w:customStyle="1" w:styleId="Corpodetexto21">
    <w:name w:val="Corpo de texto 21"/>
    <w:basedOn w:val="Normal"/>
    <w:uiPriority w:val="99"/>
    <w:rsid w:val="008E2D10"/>
    <w:pPr>
      <w:jc w:val="both"/>
    </w:pPr>
    <w:rPr>
      <w:rFonts w:ascii="Arial" w:hAnsi="Arial" w:cs="Arial"/>
      <w:kern w:val="0"/>
      <w:sz w:val="22"/>
      <w:szCs w:val="22"/>
      <w:lang w:eastAsia="ar-SA"/>
    </w:rPr>
  </w:style>
  <w:style w:type="paragraph" w:customStyle="1" w:styleId="Normal1">
    <w:name w:val="Normal1"/>
    <w:rsid w:val="00E65B06"/>
    <w:pPr>
      <w:spacing w:line="276" w:lineRule="auto"/>
    </w:pPr>
    <w:rPr>
      <w:rFonts w:ascii="Arial" w:eastAsia="Arial" w:hAnsi="Arial" w:cs="Arial"/>
      <w:color w:val="000000"/>
      <w:sz w:val="22"/>
      <w:szCs w:val="22"/>
      <w:lang w:eastAsia="en-US"/>
    </w:rPr>
  </w:style>
  <w:style w:type="paragraph" w:styleId="Textodebalo">
    <w:name w:val="Balloon Text"/>
    <w:basedOn w:val="Normal"/>
    <w:link w:val="TextodebaloChar2"/>
    <w:uiPriority w:val="99"/>
    <w:semiHidden/>
    <w:unhideWhenUsed/>
    <w:rsid w:val="009437DD"/>
    <w:rPr>
      <w:rFonts w:ascii="Tahoma" w:hAnsi="Tahoma" w:cs="Tahoma"/>
      <w:sz w:val="16"/>
      <w:szCs w:val="16"/>
    </w:rPr>
  </w:style>
  <w:style w:type="character" w:customStyle="1" w:styleId="TextodebaloChar2">
    <w:name w:val="Texto de balão Char2"/>
    <w:basedOn w:val="Fontepargpadro"/>
    <w:link w:val="Textodebalo"/>
    <w:uiPriority w:val="99"/>
    <w:semiHidden/>
    <w:rsid w:val="009437DD"/>
    <w:rPr>
      <w:rFonts w:ascii="Tahoma" w:hAnsi="Tahoma" w:cs="Tahoma"/>
      <w:kern w:val="1"/>
      <w:sz w:val="16"/>
      <w:szCs w:val="16"/>
    </w:rPr>
  </w:style>
  <w:style w:type="character" w:customStyle="1" w:styleId="gmail-m-6168122342500027747m2356466508360836109gmail-il">
    <w:name w:val="gmail-m_-6168122342500027747m_2356466508360836109gmail-il"/>
    <w:basedOn w:val="Fontepargpadro"/>
    <w:rsid w:val="00CC5B60"/>
  </w:style>
  <w:style w:type="character" w:customStyle="1" w:styleId="Strong">
    <w:name w:val="Strong"/>
    <w:rsid w:val="00CE27A2"/>
    <w:rPr>
      <w:b/>
      <w:bCs/>
    </w:rPr>
  </w:style>
  <w:style w:type="paragraph" w:customStyle="1" w:styleId="ListParagraph">
    <w:name w:val="List Paragraph"/>
    <w:basedOn w:val="Normal"/>
    <w:rsid w:val="00CE27A2"/>
    <w:pPr>
      <w:suppressAutoHyphens w:val="0"/>
      <w:ind w:left="720"/>
      <w:contextualSpacing/>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810485716">
      <w:bodyDiv w:val="1"/>
      <w:marLeft w:val="0"/>
      <w:marRight w:val="0"/>
      <w:marTop w:val="0"/>
      <w:marBottom w:val="0"/>
      <w:divBdr>
        <w:top w:val="none" w:sz="0" w:space="0" w:color="auto"/>
        <w:left w:val="none" w:sz="0" w:space="0" w:color="auto"/>
        <w:bottom w:val="none" w:sz="0" w:space="0" w:color="auto"/>
        <w:right w:val="none" w:sz="0" w:space="0" w:color="auto"/>
      </w:divBdr>
      <w:divsChild>
        <w:div w:id="886179852">
          <w:marLeft w:val="0"/>
          <w:marRight w:val="0"/>
          <w:marTop w:val="0"/>
          <w:marBottom w:val="0"/>
          <w:divBdr>
            <w:top w:val="none" w:sz="0" w:space="0" w:color="auto"/>
            <w:left w:val="none" w:sz="0" w:space="0" w:color="auto"/>
            <w:bottom w:val="none" w:sz="0" w:space="0" w:color="auto"/>
            <w:right w:val="none" w:sz="0" w:space="0" w:color="auto"/>
          </w:divBdr>
          <w:divsChild>
            <w:div w:id="11999512">
              <w:marLeft w:val="0"/>
              <w:marRight w:val="0"/>
              <w:marTop w:val="0"/>
              <w:marBottom w:val="0"/>
              <w:divBdr>
                <w:top w:val="none" w:sz="0" w:space="0" w:color="auto"/>
                <w:left w:val="none" w:sz="0" w:space="0" w:color="auto"/>
                <w:bottom w:val="none" w:sz="0" w:space="0" w:color="auto"/>
                <w:right w:val="none" w:sz="0" w:space="0" w:color="auto"/>
              </w:divBdr>
              <w:divsChild>
                <w:div w:id="1704399733">
                  <w:marLeft w:val="0"/>
                  <w:marRight w:val="0"/>
                  <w:marTop w:val="0"/>
                  <w:marBottom w:val="0"/>
                  <w:divBdr>
                    <w:top w:val="none" w:sz="0" w:space="0" w:color="auto"/>
                    <w:left w:val="none" w:sz="0" w:space="0" w:color="auto"/>
                    <w:bottom w:val="none" w:sz="0" w:space="0" w:color="auto"/>
                    <w:right w:val="none" w:sz="0" w:space="0" w:color="auto"/>
                  </w:divBdr>
                  <w:divsChild>
                    <w:div w:id="1460029167">
                      <w:marLeft w:val="0"/>
                      <w:marRight w:val="0"/>
                      <w:marTop w:val="0"/>
                      <w:marBottom w:val="0"/>
                      <w:divBdr>
                        <w:top w:val="none" w:sz="0" w:space="0" w:color="auto"/>
                        <w:left w:val="none" w:sz="0" w:space="0" w:color="auto"/>
                        <w:bottom w:val="none" w:sz="0" w:space="0" w:color="auto"/>
                        <w:right w:val="none" w:sz="0" w:space="0" w:color="auto"/>
                      </w:divBdr>
                      <w:divsChild>
                        <w:div w:id="2113894744">
                          <w:marLeft w:val="0"/>
                          <w:marRight w:val="0"/>
                          <w:marTop w:val="0"/>
                          <w:marBottom w:val="0"/>
                          <w:divBdr>
                            <w:top w:val="none" w:sz="0" w:space="0" w:color="auto"/>
                            <w:left w:val="none" w:sz="0" w:space="0" w:color="auto"/>
                            <w:bottom w:val="none" w:sz="0" w:space="0" w:color="auto"/>
                            <w:right w:val="none" w:sz="0" w:space="0" w:color="auto"/>
                          </w:divBdr>
                          <w:divsChild>
                            <w:div w:id="267545471">
                              <w:marLeft w:val="0"/>
                              <w:marRight w:val="0"/>
                              <w:marTop w:val="0"/>
                              <w:marBottom w:val="0"/>
                              <w:divBdr>
                                <w:top w:val="none" w:sz="0" w:space="0" w:color="auto"/>
                                <w:left w:val="none" w:sz="0" w:space="0" w:color="auto"/>
                                <w:bottom w:val="none" w:sz="0" w:space="0" w:color="auto"/>
                                <w:right w:val="none" w:sz="0" w:space="0" w:color="auto"/>
                              </w:divBdr>
                              <w:divsChild>
                                <w:div w:id="12846808">
                                  <w:marLeft w:val="0"/>
                                  <w:marRight w:val="0"/>
                                  <w:marTop w:val="0"/>
                                  <w:marBottom w:val="0"/>
                                  <w:divBdr>
                                    <w:top w:val="none" w:sz="0" w:space="0" w:color="auto"/>
                                    <w:left w:val="none" w:sz="0" w:space="0" w:color="auto"/>
                                    <w:bottom w:val="none" w:sz="0" w:space="0" w:color="auto"/>
                                    <w:right w:val="none" w:sz="0" w:space="0" w:color="auto"/>
                                  </w:divBdr>
                                  <w:divsChild>
                                    <w:div w:id="17062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stratiradentes.com.br/" TargetMode="External"/><Relationship Id="rId13" Type="http://schemas.openxmlformats.org/officeDocument/2006/relationships/hyperlink" Target="mailto:luciana@universoproducao.com.br" TargetMode="External"/><Relationship Id="rId3" Type="http://schemas.openxmlformats.org/officeDocument/2006/relationships/settings" Target="settings.xml"/><Relationship Id="rId7" Type="http://schemas.openxmlformats.org/officeDocument/2006/relationships/hyperlink" Target="http://www.mostratiradentes.com.br" TargetMode="External"/><Relationship Id="rId12" Type="http://schemas.openxmlformats.org/officeDocument/2006/relationships/hyperlink" Target="mailto:barbara@etccomunicacao.com.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udia@etccomunicacao.com.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mprensa@universoproducaocom.br" TargetMode="External"/><Relationship Id="rId4" Type="http://schemas.openxmlformats.org/officeDocument/2006/relationships/webSettings" Target="webSettings.xml"/><Relationship Id="rId9" Type="http://schemas.openxmlformats.org/officeDocument/2006/relationships/hyperlink" Target="tel:(31)%203282.2366"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2075</Words>
  <Characters>11209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13258</CharactersWithSpaces>
  <SharedDoc>false</SharedDoc>
  <HLinks>
    <vt:vector size="30" baseType="variant">
      <vt:variant>
        <vt:i4>1704044</vt:i4>
      </vt:variant>
      <vt:variant>
        <vt:i4>12</vt:i4>
      </vt:variant>
      <vt:variant>
        <vt:i4>0</vt:i4>
      </vt:variant>
      <vt:variant>
        <vt:i4>5</vt:i4>
      </vt:variant>
      <vt:variant>
        <vt:lpwstr>mailto:barbara@etccomunicacao.com.br</vt:lpwstr>
      </vt:variant>
      <vt:variant>
        <vt:lpwstr/>
      </vt:variant>
      <vt:variant>
        <vt:i4>6356993</vt:i4>
      </vt:variant>
      <vt:variant>
        <vt:i4>9</vt:i4>
      </vt:variant>
      <vt:variant>
        <vt:i4>0</vt:i4>
      </vt:variant>
      <vt:variant>
        <vt:i4>5</vt:i4>
      </vt:variant>
      <vt:variant>
        <vt:lpwstr>mailto:nudia@etccomunicacao.com.br</vt:lpwstr>
      </vt:variant>
      <vt:variant>
        <vt:lpwstr/>
      </vt:variant>
      <vt:variant>
        <vt:i4>65591</vt:i4>
      </vt:variant>
      <vt:variant>
        <vt:i4>6</vt:i4>
      </vt:variant>
      <vt:variant>
        <vt:i4>0</vt:i4>
      </vt:variant>
      <vt:variant>
        <vt:i4>5</vt:i4>
      </vt:variant>
      <vt:variant>
        <vt:lpwstr>mailto:imprensa@universoproducaocom.br</vt:lpwstr>
      </vt:variant>
      <vt:variant>
        <vt:lpwstr/>
      </vt:variant>
      <vt:variant>
        <vt:i4>5701648</vt:i4>
      </vt:variant>
      <vt:variant>
        <vt:i4>3</vt:i4>
      </vt:variant>
      <vt:variant>
        <vt:i4>0</vt:i4>
      </vt:variant>
      <vt:variant>
        <vt:i4>5</vt:i4>
      </vt:variant>
      <vt:variant>
        <vt:lpwstr>tel:(31)%203282.2366</vt:lpwstr>
      </vt:variant>
      <vt:variant>
        <vt:lpwstr/>
      </vt:variant>
      <vt:variant>
        <vt:i4>3342380</vt:i4>
      </vt:variant>
      <vt:variant>
        <vt:i4>0</vt:i4>
      </vt:variant>
      <vt:variant>
        <vt:i4>0</vt:i4>
      </vt:variant>
      <vt:variant>
        <vt:i4>5</vt:i4>
      </vt:variant>
      <vt:variant>
        <vt:lpwstr>http://www.mostratiradentes.com.br/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Universo</dc:creator>
  <cp:lastModifiedBy>Universo</cp:lastModifiedBy>
  <cp:revision>3</cp:revision>
  <cp:lastPrinted>2113-01-01T04:00:00Z</cp:lastPrinted>
  <dcterms:created xsi:type="dcterms:W3CDTF">2018-01-12T04:33:00Z</dcterms:created>
  <dcterms:modified xsi:type="dcterms:W3CDTF">2018-01-17T22:48:00Z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