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BE" w:rsidRPr="000F02DA" w:rsidRDefault="007808BE" w:rsidP="007808BE">
      <w:pPr>
        <w:jc w:val="center"/>
        <w:rPr>
          <w:rFonts w:asciiTheme="minorHAnsi" w:hAnsiTheme="minorHAnsi"/>
          <w:b/>
          <w:sz w:val="18"/>
          <w:szCs w:val="18"/>
        </w:rPr>
      </w:pPr>
      <w:r w:rsidRPr="000F02DA">
        <w:rPr>
          <w:rFonts w:asciiTheme="minorHAnsi" w:hAnsiTheme="minorHAnsi"/>
          <w:b/>
          <w:bCs/>
          <w:sz w:val="18"/>
          <w:szCs w:val="18"/>
        </w:rPr>
        <w:t>MOSTRA TIRADENTES |SP</w:t>
      </w:r>
    </w:p>
    <w:p w:rsidR="007808BE" w:rsidRPr="000F02DA" w:rsidRDefault="007808BE" w:rsidP="007808BE">
      <w:pPr>
        <w:jc w:val="center"/>
        <w:rPr>
          <w:rFonts w:asciiTheme="minorHAnsi" w:hAnsiTheme="minorHAnsi"/>
          <w:bCs/>
          <w:color w:val="FF6600"/>
          <w:sz w:val="18"/>
          <w:szCs w:val="18"/>
        </w:rPr>
      </w:pPr>
      <w:r w:rsidRPr="000F02DA">
        <w:rPr>
          <w:rFonts w:asciiTheme="minorHAnsi" w:hAnsiTheme="minorHAnsi"/>
          <w:bCs/>
          <w:sz w:val="18"/>
          <w:szCs w:val="18"/>
        </w:rPr>
        <w:t>28 de março a 03 de abril de 2019</w:t>
      </w:r>
    </w:p>
    <w:p w:rsidR="007808BE" w:rsidRDefault="007808BE" w:rsidP="00082086">
      <w:pPr>
        <w:jc w:val="center"/>
        <w:rPr>
          <w:rFonts w:asciiTheme="minorHAnsi" w:hAnsiTheme="minorHAnsi"/>
          <w:b/>
          <w:bCs/>
          <w:color w:val="000000" w:themeColor="text1"/>
          <w:sz w:val="32"/>
          <w:szCs w:val="36"/>
        </w:rPr>
      </w:pPr>
    </w:p>
    <w:p w:rsidR="00082086" w:rsidRPr="003C2E73" w:rsidRDefault="00917A94" w:rsidP="00082086">
      <w:pPr>
        <w:jc w:val="center"/>
        <w:rPr>
          <w:rFonts w:asciiTheme="minorHAnsi" w:hAnsiTheme="minorHAnsi"/>
          <w:b/>
          <w:bCs/>
          <w:color w:val="000000" w:themeColor="text1"/>
          <w:sz w:val="32"/>
          <w:szCs w:val="36"/>
        </w:rPr>
      </w:pPr>
      <w:r w:rsidRPr="003C2E73">
        <w:rPr>
          <w:rFonts w:asciiTheme="minorHAnsi" w:hAnsiTheme="minorHAnsi"/>
          <w:b/>
          <w:bCs/>
          <w:color w:val="000000" w:themeColor="text1"/>
          <w:sz w:val="32"/>
          <w:szCs w:val="36"/>
        </w:rPr>
        <w:t xml:space="preserve">7ª EDIÇÃO DA MOSTRA TIRADENTES | SP </w:t>
      </w:r>
      <w:r>
        <w:rPr>
          <w:rFonts w:asciiTheme="minorHAnsi" w:hAnsiTheme="minorHAnsi"/>
          <w:b/>
          <w:bCs/>
          <w:color w:val="000000" w:themeColor="text1"/>
          <w:sz w:val="32"/>
          <w:szCs w:val="36"/>
        </w:rPr>
        <w:t xml:space="preserve">CHEGA AO </w:t>
      </w:r>
      <w:r w:rsidRPr="003C2E73">
        <w:rPr>
          <w:rFonts w:asciiTheme="minorHAnsi" w:hAnsiTheme="minorHAnsi"/>
          <w:b/>
          <w:bCs/>
          <w:color w:val="000000" w:themeColor="text1"/>
          <w:sz w:val="32"/>
          <w:szCs w:val="36"/>
        </w:rPr>
        <w:t>CINESESC</w:t>
      </w:r>
    </w:p>
    <w:p w:rsidR="00082086" w:rsidRPr="003C2E73" w:rsidRDefault="00082086" w:rsidP="00082086">
      <w:pPr>
        <w:shd w:val="clear" w:color="auto" w:fill="FFFFFF"/>
        <w:suppressAutoHyphens w:val="0"/>
        <w:jc w:val="center"/>
        <w:textAlignment w:val="baseline"/>
        <w:outlineLvl w:val="1"/>
        <w:rPr>
          <w:rFonts w:asciiTheme="minorHAnsi" w:hAnsiTheme="minorHAnsi" w:cs="Arial"/>
          <w:bCs/>
          <w:i/>
          <w:color w:val="282828"/>
          <w:kern w:val="0"/>
          <w:sz w:val="14"/>
          <w:szCs w:val="22"/>
          <w:lang w:eastAsia="pt-BR"/>
        </w:rPr>
      </w:pPr>
    </w:p>
    <w:p w:rsidR="00082086" w:rsidRPr="00D617C6" w:rsidRDefault="00917A94" w:rsidP="00917A94">
      <w:pPr>
        <w:shd w:val="clear" w:color="auto" w:fill="FFFFFF"/>
        <w:suppressAutoHyphens w:val="0"/>
        <w:jc w:val="center"/>
        <w:textAlignment w:val="baseline"/>
        <w:outlineLvl w:val="1"/>
        <w:rPr>
          <w:rFonts w:asciiTheme="minorHAnsi" w:hAnsiTheme="minorHAnsi" w:cs="Arial"/>
          <w:bCs/>
          <w:i/>
          <w:color w:val="282828"/>
          <w:kern w:val="0"/>
          <w:sz w:val="20"/>
          <w:szCs w:val="20"/>
          <w:lang w:eastAsia="pt-BR"/>
        </w:rPr>
      </w:pPr>
      <w:r w:rsidRPr="00D617C6">
        <w:rPr>
          <w:rFonts w:asciiTheme="minorHAnsi" w:hAnsiTheme="minorHAnsi" w:cs="Arial"/>
          <w:bCs/>
          <w:i/>
          <w:color w:val="282828"/>
          <w:kern w:val="0"/>
          <w:sz w:val="20"/>
          <w:szCs w:val="20"/>
          <w:lang w:eastAsia="pt-BR"/>
        </w:rPr>
        <w:t>C</w:t>
      </w:r>
      <w:r w:rsidR="00082086" w:rsidRPr="00D617C6">
        <w:rPr>
          <w:rFonts w:asciiTheme="minorHAnsi" w:hAnsiTheme="minorHAnsi" w:cs="Arial"/>
          <w:bCs/>
          <w:i/>
          <w:color w:val="282828"/>
          <w:kern w:val="0"/>
          <w:sz w:val="20"/>
          <w:szCs w:val="20"/>
          <w:lang w:eastAsia="pt-BR"/>
        </w:rPr>
        <w:t xml:space="preserve">onsolidado como o evento do cinema brasileiro </w:t>
      </w:r>
      <w:r w:rsidR="00B2636F">
        <w:rPr>
          <w:rFonts w:asciiTheme="minorHAnsi" w:hAnsiTheme="minorHAnsi" w:cs="Arial"/>
          <w:bCs/>
          <w:i/>
          <w:color w:val="282828"/>
          <w:kern w:val="0"/>
          <w:sz w:val="20"/>
          <w:szCs w:val="20"/>
          <w:lang w:eastAsia="pt-BR"/>
        </w:rPr>
        <w:t>na capital paulista</w:t>
      </w:r>
      <w:r w:rsidRPr="00D617C6">
        <w:rPr>
          <w:rFonts w:asciiTheme="minorHAnsi" w:hAnsiTheme="minorHAnsi" w:cs="Arial"/>
          <w:bCs/>
          <w:i/>
          <w:color w:val="282828"/>
          <w:kern w:val="0"/>
          <w:sz w:val="20"/>
          <w:szCs w:val="20"/>
          <w:lang w:eastAsia="pt-BR"/>
        </w:rPr>
        <w:t xml:space="preserve">, a Mostra </w:t>
      </w:r>
      <w:r w:rsidR="00B2636F">
        <w:rPr>
          <w:rFonts w:asciiTheme="minorHAnsi" w:hAnsiTheme="minorHAnsi" w:cs="Arial"/>
          <w:bCs/>
          <w:i/>
          <w:color w:val="282828"/>
          <w:kern w:val="0"/>
          <w:sz w:val="20"/>
          <w:szCs w:val="20"/>
          <w:lang w:eastAsia="pt-BR"/>
        </w:rPr>
        <w:t>Tiradentes</w:t>
      </w:r>
      <w:r w:rsidRPr="00D617C6">
        <w:rPr>
          <w:rFonts w:asciiTheme="minorHAnsi" w:hAnsiTheme="minorHAnsi" w:cs="Arial"/>
          <w:bCs/>
          <w:i/>
          <w:color w:val="282828"/>
          <w:kern w:val="0"/>
          <w:sz w:val="20"/>
          <w:szCs w:val="20"/>
          <w:lang w:eastAsia="pt-BR"/>
        </w:rPr>
        <w:t xml:space="preserve">, </w:t>
      </w:r>
      <w:r w:rsidR="007808BE" w:rsidRPr="00D617C6">
        <w:rPr>
          <w:rFonts w:asciiTheme="minorHAnsi" w:hAnsiTheme="minorHAnsi" w:cs="Arial"/>
          <w:bCs/>
          <w:i/>
          <w:color w:val="282828"/>
          <w:kern w:val="0"/>
          <w:sz w:val="20"/>
          <w:szCs w:val="20"/>
          <w:lang w:eastAsia="pt-BR"/>
        </w:rPr>
        <w:t xml:space="preserve">de </w:t>
      </w:r>
      <w:r w:rsidRPr="00D617C6">
        <w:rPr>
          <w:rFonts w:asciiTheme="minorHAnsi" w:hAnsiTheme="minorHAnsi" w:cs="Arial"/>
          <w:bCs/>
          <w:i/>
          <w:color w:val="282828"/>
          <w:kern w:val="0"/>
          <w:sz w:val="20"/>
          <w:szCs w:val="20"/>
          <w:lang w:eastAsia="pt-BR"/>
        </w:rPr>
        <w:t xml:space="preserve">28 de março a 03 de abril, </w:t>
      </w:r>
      <w:r w:rsidR="00CB7BCA">
        <w:rPr>
          <w:rFonts w:asciiTheme="minorHAnsi" w:hAnsiTheme="minorHAnsi" w:cs="Arial"/>
          <w:bCs/>
          <w:i/>
          <w:color w:val="282828"/>
          <w:kern w:val="0"/>
          <w:sz w:val="20"/>
          <w:szCs w:val="20"/>
          <w:lang w:eastAsia="pt-BR"/>
        </w:rPr>
        <w:t xml:space="preserve">presta homenagem à atriz Luciana Paes e promove </w:t>
      </w:r>
      <w:r w:rsidR="007808BE" w:rsidRPr="00D617C6">
        <w:rPr>
          <w:rFonts w:asciiTheme="minorHAnsi" w:hAnsiTheme="minorHAnsi" w:cs="Arial"/>
          <w:bCs/>
          <w:i/>
          <w:color w:val="282828"/>
          <w:kern w:val="0"/>
          <w:sz w:val="20"/>
          <w:szCs w:val="20"/>
          <w:lang w:eastAsia="pt-BR"/>
        </w:rPr>
        <w:t>sessões de filmes, debates, encontros e</w:t>
      </w:r>
      <w:r w:rsidRPr="00D617C6">
        <w:rPr>
          <w:rFonts w:asciiTheme="minorHAnsi" w:hAnsiTheme="minorHAnsi" w:cs="Arial"/>
          <w:bCs/>
          <w:i/>
          <w:color w:val="282828"/>
          <w:kern w:val="0"/>
          <w:sz w:val="20"/>
          <w:szCs w:val="20"/>
          <w:lang w:eastAsia="pt-BR"/>
        </w:rPr>
        <w:t xml:space="preserve"> oficina. </w:t>
      </w:r>
      <w:r w:rsidR="00CB7BCA">
        <w:rPr>
          <w:rFonts w:asciiTheme="minorHAnsi" w:hAnsiTheme="minorHAnsi" w:cs="Arial"/>
          <w:bCs/>
          <w:i/>
          <w:color w:val="282828"/>
          <w:kern w:val="0"/>
          <w:sz w:val="20"/>
          <w:szCs w:val="20"/>
          <w:lang w:eastAsia="pt-BR"/>
        </w:rPr>
        <w:t xml:space="preserve">Em destaque, filmes </w:t>
      </w:r>
      <w:r w:rsidR="003D0438">
        <w:rPr>
          <w:rFonts w:asciiTheme="minorHAnsi" w:hAnsiTheme="minorHAnsi" w:cs="Arial"/>
          <w:bCs/>
          <w:i/>
          <w:color w:val="282828"/>
          <w:kern w:val="0"/>
          <w:sz w:val="20"/>
          <w:szCs w:val="20"/>
          <w:lang w:eastAsia="pt-BR"/>
        </w:rPr>
        <w:t xml:space="preserve">vencedores </w:t>
      </w:r>
      <w:r w:rsidR="00CB7BCA">
        <w:rPr>
          <w:rFonts w:asciiTheme="minorHAnsi" w:hAnsiTheme="minorHAnsi" w:cs="Arial"/>
          <w:bCs/>
          <w:i/>
          <w:color w:val="282828"/>
          <w:kern w:val="0"/>
          <w:sz w:val="20"/>
          <w:szCs w:val="20"/>
          <w:lang w:eastAsia="pt-BR"/>
        </w:rPr>
        <w:t xml:space="preserve">e a </w:t>
      </w:r>
      <w:r w:rsidR="007808BE" w:rsidRPr="00D617C6">
        <w:rPr>
          <w:rFonts w:asciiTheme="minorHAnsi" w:hAnsiTheme="minorHAnsi" w:cs="Arial"/>
          <w:bCs/>
          <w:i/>
          <w:kern w:val="0"/>
          <w:sz w:val="20"/>
          <w:szCs w:val="20"/>
          <w:lang w:eastAsia="pt-BR"/>
        </w:rPr>
        <w:t xml:space="preserve">pré-estreia mundial de "Copo Vazio", longa mais recente de </w:t>
      </w:r>
      <w:proofErr w:type="spellStart"/>
      <w:r w:rsidR="007808BE" w:rsidRPr="00D617C6">
        <w:rPr>
          <w:rFonts w:asciiTheme="minorHAnsi" w:hAnsiTheme="minorHAnsi" w:cs="Arial"/>
          <w:bCs/>
          <w:i/>
          <w:kern w:val="0"/>
          <w:sz w:val="20"/>
          <w:szCs w:val="20"/>
          <w:lang w:eastAsia="pt-BR"/>
        </w:rPr>
        <w:t>Dellani</w:t>
      </w:r>
      <w:proofErr w:type="spellEnd"/>
      <w:r w:rsidR="007808BE" w:rsidRPr="00D617C6">
        <w:rPr>
          <w:rFonts w:asciiTheme="minorHAnsi" w:hAnsiTheme="minorHAnsi" w:cs="Arial"/>
          <w:bCs/>
          <w:i/>
          <w:kern w:val="0"/>
          <w:sz w:val="20"/>
          <w:szCs w:val="20"/>
          <w:lang w:eastAsia="pt-BR"/>
        </w:rPr>
        <w:t xml:space="preserve"> Lima</w:t>
      </w:r>
    </w:p>
    <w:p w:rsidR="00082086" w:rsidRPr="003C2E73" w:rsidRDefault="00082086" w:rsidP="00082086">
      <w:pPr>
        <w:shd w:val="clear" w:color="auto" w:fill="FFFFFF"/>
        <w:suppressAutoHyphens w:val="0"/>
        <w:jc w:val="center"/>
        <w:textAlignment w:val="baseline"/>
        <w:outlineLvl w:val="1"/>
        <w:rPr>
          <w:rFonts w:asciiTheme="minorHAnsi" w:hAnsiTheme="minorHAnsi" w:cs="Arial"/>
          <w:bCs/>
          <w:i/>
          <w:kern w:val="0"/>
          <w:sz w:val="22"/>
          <w:szCs w:val="22"/>
          <w:lang w:eastAsia="pt-BR"/>
        </w:rPr>
      </w:pPr>
    </w:p>
    <w:p w:rsidR="00CE4D39" w:rsidRDefault="00CE4D39" w:rsidP="00A23156">
      <w:pPr>
        <w:spacing w:line="280" w:lineRule="exact"/>
        <w:jc w:val="both"/>
        <w:rPr>
          <w:rStyle w:val="nfase"/>
          <w:rFonts w:asciiTheme="minorHAnsi" w:hAnsiTheme="minorHAnsi" w:cstheme="minorHAnsi"/>
          <w:i w:val="0"/>
          <w:color w:val="000000" w:themeColor="text1"/>
          <w:sz w:val="20"/>
          <w:szCs w:val="20"/>
        </w:rPr>
      </w:pPr>
    </w:p>
    <w:p w:rsidR="00A23156" w:rsidRPr="00B14070" w:rsidRDefault="00A23156" w:rsidP="00CE4D39">
      <w:pPr>
        <w:spacing w:line="260" w:lineRule="exact"/>
        <w:jc w:val="both"/>
        <w:rPr>
          <w:rStyle w:val="nfase"/>
          <w:rFonts w:asciiTheme="minorHAnsi" w:hAnsiTheme="minorHAnsi" w:cstheme="minorHAnsi"/>
          <w:i w:val="0"/>
          <w:color w:val="000000" w:themeColor="text1"/>
          <w:sz w:val="20"/>
          <w:szCs w:val="20"/>
        </w:rPr>
      </w:pPr>
      <w:r w:rsidRPr="00B14070">
        <w:rPr>
          <w:rStyle w:val="nfase"/>
          <w:rFonts w:asciiTheme="minorHAnsi" w:hAnsiTheme="minorHAnsi" w:cstheme="minorHAnsi"/>
          <w:i w:val="0"/>
          <w:color w:val="000000" w:themeColor="text1"/>
          <w:sz w:val="20"/>
          <w:szCs w:val="20"/>
        </w:rPr>
        <w:t xml:space="preserve">A Mostra </w:t>
      </w:r>
      <w:proofErr w:type="spellStart"/>
      <w:r w:rsidRPr="00B14070">
        <w:rPr>
          <w:rStyle w:val="nfase"/>
          <w:rFonts w:asciiTheme="minorHAnsi" w:hAnsiTheme="minorHAnsi" w:cstheme="minorHAnsi"/>
          <w:i w:val="0"/>
          <w:color w:val="000000" w:themeColor="text1"/>
          <w:sz w:val="20"/>
          <w:szCs w:val="20"/>
        </w:rPr>
        <w:t>Tiradentes|SP</w:t>
      </w:r>
      <w:proofErr w:type="spellEnd"/>
      <w:r w:rsidRPr="00B14070">
        <w:rPr>
          <w:rStyle w:val="nfase"/>
          <w:rFonts w:asciiTheme="minorHAnsi" w:hAnsiTheme="minorHAnsi" w:cstheme="minorHAnsi"/>
          <w:i w:val="0"/>
          <w:color w:val="000000" w:themeColor="text1"/>
          <w:sz w:val="20"/>
          <w:szCs w:val="20"/>
        </w:rPr>
        <w:t xml:space="preserve"> chega à sua 7a edição, de 28 de março a 03 de abril, no </w:t>
      </w:r>
      <w:proofErr w:type="spellStart"/>
      <w:r w:rsidRPr="00B14070">
        <w:rPr>
          <w:rStyle w:val="nfase"/>
          <w:rFonts w:asciiTheme="minorHAnsi" w:hAnsiTheme="minorHAnsi" w:cstheme="minorHAnsi"/>
          <w:i w:val="0"/>
          <w:color w:val="000000" w:themeColor="text1"/>
          <w:sz w:val="20"/>
          <w:szCs w:val="20"/>
        </w:rPr>
        <w:t>CineSesc</w:t>
      </w:r>
      <w:proofErr w:type="spellEnd"/>
      <w:r w:rsidRPr="00B14070">
        <w:rPr>
          <w:rStyle w:val="nfase"/>
          <w:rFonts w:asciiTheme="minorHAnsi" w:hAnsiTheme="minorHAnsi" w:cstheme="minorHAnsi"/>
          <w:i w:val="0"/>
          <w:color w:val="000000" w:themeColor="text1"/>
          <w:sz w:val="20"/>
          <w:szCs w:val="20"/>
        </w:rPr>
        <w:t xml:space="preserve">, graças à continuidade da </w:t>
      </w:r>
      <w:r w:rsidRPr="00B14070">
        <w:rPr>
          <w:rFonts w:asciiTheme="minorHAnsi" w:hAnsiTheme="minorHAnsi"/>
          <w:color w:val="000000" w:themeColor="text1"/>
          <w:sz w:val="20"/>
          <w:szCs w:val="20"/>
        </w:rPr>
        <w:t>parceria entre a</w:t>
      </w:r>
      <w:r w:rsidRPr="00B14070">
        <w:rPr>
          <w:rFonts w:asciiTheme="minorHAnsi" w:hAnsiTheme="minorHAnsi"/>
          <w:i/>
          <w:color w:val="000000" w:themeColor="text1"/>
          <w:sz w:val="20"/>
          <w:szCs w:val="20"/>
        </w:rPr>
        <w:t xml:space="preserve"> Universo Produção e o Sesc SP. </w:t>
      </w:r>
      <w:r w:rsidRPr="00B14070">
        <w:rPr>
          <w:rStyle w:val="nfase"/>
          <w:rFonts w:asciiTheme="minorHAnsi" w:hAnsiTheme="minorHAnsi" w:cstheme="minorHAnsi"/>
          <w:i w:val="0"/>
          <w:color w:val="000000" w:themeColor="text1"/>
          <w:sz w:val="20"/>
          <w:szCs w:val="20"/>
        </w:rPr>
        <w:t xml:space="preserve">Consolidada como o evento do cinema brasileiro na capital paulista, a Mostra Tiradentes | SP apresenta, em sete dias de programação, </w:t>
      </w:r>
      <w:r w:rsidRPr="00B14070">
        <w:rPr>
          <w:rStyle w:val="nfase"/>
          <w:rFonts w:asciiTheme="minorHAnsi" w:hAnsiTheme="minorHAnsi" w:cstheme="minorHAnsi"/>
          <w:b/>
          <w:i w:val="0"/>
          <w:color w:val="000000" w:themeColor="text1"/>
          <w:sz w:val="20"/>
          <w:szCs w:val="20"/>
        </w:rPr>
        <w:t xml:space="preserve">35 filmes </w:t>
      </w:r>
      <w:r w:rsidRPr="00B14070">
        <w:rPr>
          <w:rStyle w:val="nfase"/>
          <w:rFonts w:asciiTheme="minorHAnsi" w:hAnsiTheme="minorHAnsi" w:cstheme="minorHAnsi"/>
          <w:i w:val="0"/>
          <w:color w:val="000000" w:themeColor="text1"/>
          <w:sz w:val="20"/>
          <w:szCs w:val="20"/>
        </w:rPr>
        <w:t>(13 longas, um média e 21 curtas),</w:t>
      </w:r>
      <w:r w:rsidRPr="00B14070">
        <w:rPr>
          <w:rStyle w:val="nfase"/>
          <w:rFonts w:asciiTheme="minorHAnsi" w:hAnsiTheme="minorHAnsi" w:cstheme="minorHAnsi"/>
          <w:b/>
          <w:i w:val="0"/>
          <w:color w:val="000000" w:themeColor="text1"/>
          <w:sz w:val="20"/>
          <w:szCs w:val="20"/>
        </w:rPr>
        <w:t xml:space="preserve"> 19 sessões</w:t>
      </w:r>
      <w:r w:rsidR="00706F72" w:rsidRPr="00B14070">
        <w:rPr>
          <w:rStyle w:val="nfase"/>
          <w:rFonts w:asciiTheme="minorHAnsi" w:hAnsiTheme="minorHAnsi" w:cstheme="minorHAnsi"/>
          <w:b/>
          <w:i w:val="0"/>
          <w:color w:val="000000" w:themeColor="text1"/>
          <w:sz w:val="20"/>
          <w:szCs w:val="20"/>
        </w:rPr>
        <w:t xml:space="preserve"> </w:t>
      </w:r>
      <w:r w:rsidRPr="00B14070">
        <w:rPr>
          <w:rStyle w:val="nfase"/>
          <w:rFonts w:asciiTheme="minorHAnsi" w:hAnsiTheme="minorHAnsi" w:cstheme="minorHAnsi"/>
          <w:b/>
          <w:i w:val="0"/>
          <w:color w:val="000000" w:themeColor="text1"/>
          <w:sz w:val="20"/>
          <w:szCs w:val="20"/>
        </w:rPr>
        <w:t>de cinema</w:t>
      </w:r>
      <w:r w:rsidRPr="00B14070">
        <w:rPr>
          <w:rStyle w:val="nfase"/>
          <w:rFonts w:asciiTheme="minorHAnsi" w:hAnsiTheme="minorHAnsi" w:cstheme="minorHAnsi"/>
          <w:i w:val="0"/>
          <w:color w:val="000000" w:themeColor="text1"/>
          <w:sz w:val="20"/>
          <w:szCs w:val="20"/>
        </w:rPr>
        <w:t xml:space="preserve">, </w:t>
      </w:r>
      <w:r w:rsidRPr="00B14070">
        <w:rPr>
          <w:rStyle w:val="nfase"/>
          <w:rFonts w:asciiTheme="minorHAnsi" w:hAnsiTheme="minorHAnsi" w:cstheme="minorHAnsi"/>
          <w:b/>
          <w:i w:val="0"/>
          <w:color w:val="000000" w:themeColor="text1"/>
          <w:sz w:val="20"/>
          <w:szCs w:val="20"/>
        </w:rPr>
        <w:t>10 bate-papos com realizadores</w:t>
      </w:r>
      <w:r w:rsidRPr="00B14070">
        <w:rPr>
          <w:rStyle w:val="nfase"/>
          <w:rFonts w:asciiTheme="minorHAnsi" w:hAnsiTheme="minorHAnsi" w:cstheme="minorHAnsi"/>
          <w:i w:val="0"/>
          <w:color w:val="000000" w:themeColor="text1"/>
          <w:sz w:val="20"/>
          <w:szCs w:val="20"/>
        </w:rPr>
        <w:t>,</w:t>
      </w:r>
      <w:r w:rsidRPr="00B14070">
        <w:rPr>
          <w:rStyle w:val="nfase"/>
          <w:rFonts w:asciiTheme="minorHAnsi" w:hAnsiTheme="minorHAnsi" w:cstheme="minorHAnsi"/>
          <w:b/>
          <w:i w:val="0"/>
          <w:color w:val="000000" w:themeColor="text1"/>
          <w:sz w:val="20"/>
          <w:szCs w:val="20"/>
        </w:rPr>
        <w:t xml:space="preserve"> uma oficina e um debate conceitual</w:t>
      </w:r>
      <w:r w:rsidRPr="00B14070">
        <w:rPr>
          <w:rStyle w:val="nfase"/>
          <w:rFonts w:asciiTheme="minorHAnsi" w:hAnsiTheme="minorHAnsi" w:cstheme="minorHAnsi"/>
          <w:i w:val="0"/>
          <w:color w:val="000000" w:themeColor="text1"/>
          <w:sz w:val="20"/>
          <w:szCs w:val="20"/>
        </w:rPr>
        <w:t xml:space="preserve">. A Mostra SP será norteada pela temática </w:t>
      </w:r>
      <w:r w:rsidRPr="00B14070">
        <w:rPr>
          <w:rStyle w:val="nfase"/>
          <w:rFonts w:asciiTheme="minorHAnsi" w:hAnsiTheme="minorHAnsi" w:cstheme="minorHAnsi"/>
          <w:b/>
          <w:i w:val="0"/>
          <w:color w:val="000000" w:themeColor="text1"/>
          <w:sz w:val="20"/>
          <w:szCs w:val="20"/>
        </w:rPr>
        <w:t>“Corpos Adiante”</w:t>
      </w:r>
      <w:r w:rsidRPr="00B14070">
        <w:rPr>
          <w:rStyle w:val="nfase"/>
          <w:rFonts w:asciiTheme="minorHAnsi" w:hAnsiTheme="minorHAnsi" w:cstheme="minorHAnsi"/>
          <w:i w:val="0"/>
          <w:color w:val="000000" w:themeColor="text1"/>
          <w:sz w:val="20"/>
          <w:szCs w:val="20"/>
        </w:rPr>
        <w:t xml:space="preserve">, abordada na 22ª edição da Mostra Tiradentes (janeiro), com o intuito de ampliar a reflexão com discussões e perspectivas.  </w:t>
      </w:r>
    </w:p>
    <w:p w:rsidR="00A23156" w:rsidRPr="00B14070" w:rsidRDefault="00A23156" w:rsidP="00CE4D39">
      <w:pPr>
        <w:spacing w:line="260" w:lineRule="exact"/>
        <w:jc w:val="both"/>
        <w:rPr>
          <w:rFonts w:ascii="Calibri" w:hAnsi="Calibri"/>
          <w:sz w:val="20"/>
          <w:szCs w:val="20"/>
        </w:rPr>
      </w:pPr>
    </w:p>
    <w:p w:rsidR="00A23156" w:rsidRPr="00B14070" w:rsidRDefault="00A23156" w:rsidP="00CE4D39">
      <w:pPr>
        <w:spacing w:line="260" w:lineRule="exact"/>
        <w:jc w:val="both"/>
        <w:rPr>
          <w:rFonts w:asciiTheme="minorHAnsi" w:hAnsiTheme="minorHAnsi"/>
          <w:i/>
          <w:color w:val="000000" w:themeColor="text1"/>
          <w:sz w:val="20"/>
          <w:szCs w:val="20"/>
        </w:rPr>
      </w:pPr>
      <w:r w:rsidRPr="00B14070">
        <w:rPr>
          <w:rFonts w:ascii="Calibri" w:hAnsi="Calibri"/>
          <w:sz w:val="20"/>
          <w:szCs w:val="20"/>
        </w:rPr>
        <w:t xml:space="preserve">O público de São Paulo está </w:t>
      </w:r>
      <w:r w:rsidRPr="00B14070">
        <w:rPr>
          <w:rFonts w:asciiTheme="minorHAnsi" w:hAnsiTheme="minorHAnsi"/>
          <w:color w:val="000000" w:themeColor="text1"/>
          <w:sz w:val="20"/>
          <w:szCs w:val="20"/>
        </w:rPr>
        <w:t xml:space="preserve">convidado a conferir um panorama do cinema brasileiro contemporâneo com a realização da </w:t>
      </w:r>
      <w:r w:rsidRPr="00B14070">
        <w:rPr>
          <w:rFonts w:asciiTheme="minorHAnsi" w:hAnsiTheme="minorHAnsi"/>
          <w:b/>
          <w:color w:val="000000" w:themeColor="text1"/>
          <w:sz w:val="20"/>
          <w:szCs w:val="20"/>
        </w:rPr>
        <w:t xml:space="preserve">Mostra </w:t>
      </w:r>
      <w:proofErr w:type="spellStart"/>
      <w:r w:rsidRPr="00B14070">
        <w:rPr>
          <w:rFonts w:asciiTheme="minorHAnsi" w:hAnsiTheme="minorHAnsi"/>
          <w:b/>
          <w:color w:val="000000" w:themeColor="text1"/>
          <w:sz w:val="20"/>
          <w:szCs w:val="20"/>
        </w:rPr>
        <w:t>Tiradentes|SP</w:t>
      </w:r>
      <w:proofErr w:type="spellEnd"/>
      <w:r w:rsidRPr="00B14070">
        <w:rPr>
          <w:rFonts w:asciiTheme="minorHAnsi" w:hAnsiTheme="minorHAnsi"/>
          <w:b/>
          <w:color w:val="000000" w:themeColor="text1"/>
          <w:sz w:val="20"/>
          <w:szCs w:val="20"/>
        </w:rPr>
        <w:t xml:space="preserve"> 2019</w:t>
      </w:r>
      <w:r w:rsidRPr="00B14070">
        <w:rPr>
          <w:rFonts w:asciiTheme="minorHAnsi" w:hAnsiTheme="minorHAnsi"/>
          <w:color w:val="000000" w:themeColor="text1"/>
          <w:sz w:val="20"/>
          <w:szCs w:val="20"/>
        </w:rPr>
        <w:t xml:space="preserve">, que exibirá todos os filmes vencedores da edição mineira de 2019, além de outros destaques exibidos na </w:t>
      </w:r>
      <w:r w:rsidRPr="00B14070">
        <w:rPr>
          <w:rFonts w:asciiTheme="minorHAnsi" w:hAnsiTheme="minorHAnsi"/>
          <w:b/>
          <w:color w:val="000000" w:themeColor="text1"/>
          <w:sz w:val="20"/>
          <w:szCs w:val="20"/>
        </w:rPr>
        <w:t>22ª Mostra Tiradentes</w:t>
      </w:r>
      <w:r w:rsidRPr="00B14070">
        <w:rPr>
          <w:rFonts w:asciiTheme="minorHAnsi" w:hAnsiTheme="minorHAnsi"/>
          <w:color w:val="000000" w:themeColor="text1"/>
          <w:sz w:val="20"/>
          <w:szCs w:val="20"/>
        </w:rPr>
        <w:t xml:space="preserve"> e títulos selecionados especialmente para São Paulo. </w:t>
      </w:r>
      <w:r w:rsidR="00706F72" w:rsidRPr="00B14070">
        <w:rPr>
          <w:rFonts w:asciiTheme="minorHAnsi" w:hAnsiTheme="minorHAnsi"/>
          <w:color w:val="000000" w:themeColor="text1"/>
          <w:sz w:val="20"/>
          <w:szCs w:val="20"/>
        </w:rPr>
        <w:t xml:space="preserve">O evento </w:t>
      </w:r>
      <w:r w:rsidR="001A1BE6" w:rsidRPr="00B14070">
        <w:rPr>
          <w:rFonts w:asciiTheme="minorHAnsi" w:hAnsiTheme="minorHAnsi"/>
          <w:color w:val="000000" w:themeColor="text1"/>
          <w:sz w:val="20"/>
          <w:szCs w:val="20"/>
        </w:rPr>
        <w:t>acontece</w:t>
      </w:r>
      <w:r w:rsidR="00706F72" w:rsidRPr="00B14070">
        <w:rPr>
          <w:rFonts w:asciiTheme="minorHAnsi" w:hAnsiTheme="minorHAnsi"/>
          <w:color w:val="000000" w:themeColor="text1"/>
          <w:sz w:val="20"/>
          <w:szCs w:val="20"/>
        </w:rPr>
        <w:t xml:space="preserve"> no </w:t>
      </w:r>
      <w:proofErr w:type="spellStart"/>
      <w:r w:rsidR="00706F72" w:rsidRPr="00B14070">
        <w:rPr>
          <w:rFonts w:asciiTheme="minorHAnsi" w:hAnsiTheme="minorHAnsi"/>
          <w:color w:val="000000" w:themeColor="text1"/>
          <w:sz w:val="20"/>
          <w:szCs w:val="20"/>
        </w:rPr>
        <w:t>Cinesesc</w:t>
      </w:r>
      <w:proofErr w:type="spellEnd"/>
      <w:r w:rsidR="00706F72" w:rsidRPr="00B14070">
        <w:rPr>
          <w:rFonts w:asciiTheme="minorHAnsi" w:hAnsiTheme="minorHAnsi"/>
          <w:color w:val="000000" w:themeColor="text1"/>
          <w:sz w:val="20"/>
          <w:szCs w:val="20"/>
        </w:rPr>
        <w:t xml:space="preserve"> (Rua Augusta, 2075 - Cerqueira César)</w:t>
      </w:r>
      <w:r w:rsidR="001A1BE6" w:rsidRPr="00B14070">
        <w:rPr>
          <w:rFonts w:asciiTheme="minorHAnsi" w:hAnsiTheme="minorHAnsi"/>
          <w:color w:val="000000" w:themeColor="text1"/>
          <w:sz w:val="20"/>
          <w:szCs w:val="20"/>
        </w:rPr>
        <w:t>.</w:t>
      </w:r>
    </w:p>
    <w:p w:rsidR="00BC63A8" w:rsidRPr="00B14070" w:rsidRDefault="00BC63A8" w:rsidP="00CE4D39">
      <w:pPr>
        <w:spacing w:line="260" w:lineRule="exact"/>
        <w:jc w:val="both"/>
        <w:rPr>
          <w:rFonts w:asciiTheme="minorHAnsi" w:hAnsiTheme="minorHAnsi"/>
          <w:i/>
          <w:iCs/>
          <w:kern w:val="0"/>
          <w:sz w:val="20"/>
          <w:szCs w:val="20"/>
          <w:lang w:eastAsia="pt-BR"/>
        </w:rPr>
      </w:pPr>
    </w:p>
    <w:p w:rsidR="00BC63A8" w:rsidRPr="00B14070" w:rsidRDefault="00BC63A8" w:rsidP="00CE4D39">
      <w:pPr>
        <w:spacing w:line="260" w:lineRule="exact"/>
        <w:jc w:val="both"/>
        <w:rPr>
          <w:rFonts w:asciiTheme="minorHAnsi" w:hAnsiTheme="minorHAnsi"/>
          <w:i/>
          <w:kern w:val="0"/>
          <w:sz w:val="20"/>
          <w:szCs w:val="20"/>
          <w:lang w:eastAsia="pt-BR"/>
        </w:rPr>
      </w:pPr>
      <w:r w:rsidRPr="00B14070">
        <w:rPr>
          <w:rFonts w:asciiTheme="minorHAnsi" w:hAnsiTheme="minorHAnsi"/>
          <w:kern w:val="0"/>
          <w:sz w:val="20"/>
          <w:szCs w:val="20"/>
          <w:lang w:eastAsia="pt-BR"/>
        </w:rPr>
        <w:t xml:space="preserve">“Além de oportuna chance de repercutir parte da produção cinematográfica nacional, expandindo sua ação de difusão cultural, essa parceria é para o Sesc um meio de reafirmar a capacidade inerente do cinema de contribuir para a reflexão consciente e crítica das representações do real e, ao fazê-lo, provocar desdobramentos para quem o frui e para quem o cria e produz”, afirma </w:t>
      </w:r>
      <w:r w:rsidRPr="00B14070">
        <w:rPr>
          <w:rFonts w:asciiTheme="minorHAnsi" w:hAnsiTheme="minorHAnsi"/>
          <w:i/>
          <w:kern w:val="0"/>
          <w:sz w:val="20"/>
          <w:szCs w:val="20"/>
          <w:lang w:eastAsia="pt-BR"/>
        </w:rPr>
        <w:t xml:space="preserve">Danilo Santos de Miranda, diretor Regional do Sesc São Paulo. </w:t>
      </w:r>
    </w:p>
    <w:p w:rsidR="005121C8" w:rsidRPr="00B14070" w:rsidRDefault="005121C8" w:rsidP="00CE4D39">
      <w:pPr>
        <w:spacing w:line="260" w:lineRule="exact"/>
        <w:jc w:val="both"/>
        <w:rPr>
          <w:rFonts w:asciiTheme="minorHAnsi" w:hAnsiTheme="minorHAnsi"/>
          <w:kern w:val="0"/>
          <w:sz w:val="20"/>
          <w:szCs w:val="20"/>
          <w:lang w:eastAsia="pt-BR"/>
        </w:rPr>
      </w:pPr>
    </w:p>
    <w:p w:rsidR="005121C8" w:rsidRPr="00B14070" w:rsidRDefault="005121C8" w:rsidP="00CE4D39">
      <w:pPr>
        <w:spacing w:line="260" w:lineRule="exact"/>
        <w:jc w:val="both"/>
        <w:rPr>
          <w:rFonts w:asciiTheme="minorHAnsi" w:hAnsiTheme="minorHAnsi"/>
          <w:i/>
          <w:kern w:val="0"/>
          <w:sz w:val="20"/>
          <w:szCs w:val="20"/>
          <w:lang w:eastAsia="pt-BR"/>
        </w:rPr>
      </w:pPr>
      <w:r w:rsidRPr="00B14070">
        <w:rPr>
          <w:rFonts w:asciiTheme="minorHAnsi" w:hAnsiTheme="minorHAnsi"/>
          <w:kern w:val="0"/>
          <w:sz w:val="20"/>
          <w:szCs w:val="20"/>
          <w:lang w:eastAsia="pt-BR"/>
        </w:rPr>
        <w:t xml:space="preserve">"A Mostra Tiradentes |SP representa uma conjugação de esforços e tem um propósito que nos une –honrar com o compromisso de lutar pelo que é produzido no Brasil, pela pátria das nossas imagens, dos corpos que as fazem, dos que as aplaudem. Um espaço de vanguarda para discutir a criação de outros universos possíveis", ressalta </w:t>
      </w:r>
      <w:r w:rsidRPr="00B14070">
        <w:rPr>
          <w:rFonts w:asciiTheme="minorHAnsi" w:hAnsiTheme="minorHAnsi"/>
          <w:i/>
          <w:kern w:val="0"/>
          <w:sz w:val="20"/>
          <w:szCs w:val="20"/>
          <w:lang w:eastAsia="pt-BR"/>
        </w:rPr>
        <w:t>Raquel Hallak, diretora da Universo Produção e coordenadora da Mostra Tiradentes.</w:t>
      </w:r>
    </w:p>
    <w:p w:rsidR="00082086" w:rsidRPr="00B14070" w:rsidRDefault="00082086" w:rsidP="00CE4D39">
      <w:pPr>
        <w:spacing w:line="260" w:lineRule="exact"/>
        <w:jc w:val="both"/>
        <w:rPr>
          <w:rFonts w:asciiTheme="minorHAnsi" w:hAnsiTheme="minorHAnsi"/>
          <w:i/>
          <w:iCs/>
          <w:kern w:val="0"/>
          <w:sz w:val="20"/>
          <w:szCs w:val="20"/>
          <w:lang w:eastAsia="pt-BR"/>
        </w:rPr>
      </w:pPr>
    </w:p>
    <w:p w:rsidR="00082086" w:rsidRPr="00B14070" w:rsidRDefault="00082086" w:rsidP="00CE4D39">
      <w:pPr>
        <w:spacing w:line="260" w:lineRule="exact"/>
        <w:jc w:val="both"/>
        <w:rPr>
          <w:rFonts w:asciiTheme="minorHAnsi" w:hAnsiTheme="minorHAnsi"/>
          <w:kern w:val="0"/>
          <w:sz w:val="20"/>
          <w:szCs w:val="20"/>
          <w:lang w:eastAsia="pt-BR"/>
        </w:rPr>
      </w:pPr>
      <w:r w:rsidRPr="00B14070">
        <w:rPr>
          <w:rFonts w:asciiTheme="minorHAnsi" w:hAnsiTheme="minorHAnsi"/>
          <w:kern w:val="0"/>
          <w:sz w:val="20"/>
          <w:szCs w:val="20"/>
          <w:lang w:eastAsia="pt-BR"/>
        </w:rPr>
        <w:t xml:space="preserve">A </w:t>
      </w:r>
      <w:r w:rsidR="00A27A99" w:rsidRPr="00B14070">
        <w:rPr>
          <w:rFonts w:asciiTheme="minorHAnsi" w:hAnsiTheme="minorHAnsi"/>
          <w:kern w:val="0"/>
          <w:sz w:val="20"/>
          <w:szCs w:val="20"/>
          <w:lang w:eastAsia="pt-BR"/>
        </w:rPr>
        <w:t>intensa e diversificada</w:t>
      </w:r>
      <w:r w:rsidRPr="00B14070">
        <w:rPr>
          <w:rFonts w:asciiTheme="minorHAnsi" w:hAnsiTheme="minorHAnsi"/>
          <w:kern w:val="0"/>
          <w:sz w:val="20"/>
          <w:szCs w:val="20"/>
          <w:lang w:eastAsia="pt-BR"/>
        </w:rPr>
        <w:t xml:space="preserve"> programação </w:t>
      </w:r>
      <w:r w:rsidR="00A27A99" w:rsidRPr="00B14070">
        <w:rPr>
          <w:rFonts w:asciiTheme="minorHAnsi" w:hAnsiTheme="minorHAnsi"/>
          <w:kern w:val="0"/>
          <w:sz w:val="20"/>
          <w:szCs w:val="20"/>
          <w:lang w:eastAsia="pt-BR"/>
        </w:rPr>
        <w:t>tem início</w:t>
      </w:r>
      <w:r w:rsidRPr="00B14070">
        <w:rPr>
          <w:rFonts w:asciiTheme="minorHAnsi" w:hAnsiTheme="minorHAnsi"/>
          <w:kern w:val="0"/>
          <w:sz w:val="20"/>
          <w:szCs w:val="20"/>
          <w:lang w:eastAsia="pt-BR"/>
        </w:rPr>
        <w:t xml:space="preserve"> no dia</w:t>
      </w:r>
      <w:r w:rsidR="005121C8" w:rsidRPr="00B14070">
        <w:rPr>
          <w:rFonts w:asciiTheme="minorHAnsi" w:hAnsiTheme="minorHAnsi"/>
          <w:kern w:val="0"/>
          <w:sz w:val="20"/>
          <w:szCs w:val="20"/>
          <w:lang w:eastAsia="pt-BR"/>
        </w:rPr>
        <w:t xml:space="preserve"> </w:t>
      </w:r>
      <w:r w:rsidRPr="00B14070">
        <w:rPr>
          <w:rFonts w:asciiTheme="minorHAnsi" w:hAnsiTheme="minorHAnsi"/>
          <w:b/>
          <w:bCs/>
          <w:kern w:val="0"/>
          <w:sz w:val="20"/>
          <w:szCs w:val="20"/>
          <w:lang w:eastAsia="pt-BR"/>
        </w:rPr>
        <w:t>28 de março</w:t>
      </w:r>
      <w:r w:rsidR="00A27A99" w:rsidRPr="00B14070">
        <w:rPr>
          <w:rFonts w:asciiTheme="minorHAnsi" w:hAnsiTheme="minorHAnsi"/>
          <w:kern w:val="0"/>
          <w:sz w:val="20"/>
          <w:szCs w:val="20"/>
          <w:lang w:eastAsia="pt-BR"/>
        </w:rPr>
        <w:t xml:space="preserve">, às </w:t>
      </w:r>
      <w:r w:rsidRPr="00B14070">
        <w:rPr>
          <w:rFonts w:asciiTheme="minorHAnsi" w:hAnsiTheme="minorHAnsi"/>
          <w:b/>
          <w:bCs/>
          <w:kern w:val="0"/>
          <w:sz w:val="20"/>
          <w:szCs w:val="20"/>
          <w:lang w:eastAsia="pt-BR"/>
        </w:rPr>
        <w:t>20</w:t>
      </w:r>
      <w:r w:rsidR="00205E34" w:rsidRPr="00B14070">
        <w:rPr>
          <w:rFonts w:asciiTheme="minorHAnsi" w:hAnsiTheme="minorHAnsi"/>
          <w:b/>
          <w:bCs/>
          <w:kern w:val="0"/>
          <w:sz w:val="20"/>
          <w:szCs w:val="20"/>
          <w:lang w:eastAsia="pt-BR"/>
        </w:rPr>
        <w:t xml:space="preserve"> </w:t>
      </w:r>
      <w:r w:rsidRPr="00B14070">
        <w:rPr>
          <w:rFonts w:asciiTheme="minorHAnsi" w:hAnsiTheme="minorHAnsi"/>
          <w:b/>
          <w:bCs/>
          <w:kern w:val="0"/>
          <w:sz w:val="20"/>
          <w:szCs w:val="20"/>
          <w:lang w:eastAsia="pt-BR"/>
        </w:rPr>
        <w:t>h</w:t>
      </w:r>
      <w:r w:rsidR="00A27A99" w:rsidRPr="00B14070">
        <w:rPr>
          <w:rFonts w:asciiTheme="minorHAnsi" w:hAnsiTheme="minorHAnsi"/>
          <w:b/>
          <w:bCs/>
          <w:kern w:val="0"/>
          <w:sz w:val="20"/>
          <w:szCs w:val="20"/>
          <w:lang w:eastAsia="pt-BR"/>
        </w:rPr>
        <w:t>oras</w:t>
      </w:r>
      <w:r w:rsidRPr="00B14070">
        <w:rPr>
          <w:rFonts w:asciiTheme="minorHAnsi" w:hAnsiTheme="minorHAnsi"/>
          <w:kern w:val="0"/>
          <w:sz w:val="20"/>
          <w:szCs w:val="20"/>
          <w:lang w:eastAsia="pt-BR"/>
        </w:rPr>
        <w:t xml:space="preserve">. </w:t>
      </w:r>
      <w:r w:rsidR="00205E34" w:rsidRPr="00B14070">
        <w:rPr>
          <w:rFonts w:asciiTheme="minorHAnsi" w:hAnsiTheme="minorHAnsi"/>
          <w:kern w:val="0"/>
          <w:sz w:val="20"/>
          <w:szCs w:val="20"/>
          <w:lang w:eastAsia="pt-BR"/>
        </w:rPr>
        <w:t>A</w:t>
      </w:r>
      <w:r w:rsidR="00F31254" w:rsidRPr="00B14070">
        <w:rPr>
          <w:rFonts w:asciiTheme="minorHAnsi" w:hAnsiTheme="minorHAnsi"/>
          <w:kern w:val="0"/>
          <w:sz w:val="20"/>
          <w:szCs w:val="20"/>
          <w:lang w:eastAsia="pt-BR"/>
        </w:rPr>
        <w:t xml:space="preserve"> abertura oficial </w:t>
      </w:r>
      <w:r w:rsidR="00205E34" w:rsidRPr="00B14070">
        <w:rPr>
          <w:rFonts w:asciiTheme="minorHAnsi" w:hAnsiTheme="minorHAnsi"/>
          <w:kern w:val="0"/>
          <w:sz w:val="20"/>
          <w:szCs w:val="20"/>
          <w:lang w:eastAsia="pt-BR"/>
        </w:rPr>
        <w:t xml:space="preserve">contará </w:t>
      </w:r>
      <w:r w:rsidR="00A27A99" w:rsidRPr="00B14070">
        <w:rPr>
          <w:rFonts w:asciiTheme="minorHAnsi" w:hAnsiTheme="minorHAnsi"/>
          <w:kern w:val="0"/>
          <w:sz w:val="20"/>
          <w:szCs w:val="20"/>
          <w:lang w:eastAsia="pt-BR"/>
        </w:rPr>
        <w:t>u</w:t>
      </w:r>
      <w:r w:rsidRPr="00B14070">
        <w:rPr>
          <w:rFonts w:asciiTheme="minorHAnsi" w:hAnsiTheme="minorHAnsi"/>
          <w:kern w:val="0"/>
          <w:sz w:val="20"/>
          <w:szCs w:val="20"/>
          <w:lang w:eastAsia="pt-BR"/>
        </w:rPr>
        <w:t xml:space="preserve">ma performance audiovisual </w:t>
      </w:r>
      <w:r w:rsidR="00205E34" w:rsidRPr="00B14070">
        <w:rPr>
          <w:rFonts w:asciiTheme="minorHAnsi" w:hAnsiTheme="minorHAnsi"/>
          <w:kern w:val="0"/>
          <w:sz w:val="20"/>
          <w:szCs w:val="20"/>
          <w:lang w:eastAsia="pt-BR"/>
        </w:rPr>
        <w:t xml:space="preserve">que </w:t>
      </w:r>
      <w:r w:rsidRPr="00B14070">
        <w:rPr>
          <w:rFonts w:asciiTheme="minorHAnsi" w:hAnsiTheme="minorHAnsi"/>
          <w:kern w:val="0"/>
          <w:sz w:val="20"/>
          <w:szCs w:val="20"/>
          <w:lang w:eastAsia="pt-BR"/>
        </w:rPr>
        <w:t>apresentará a temática</w:t>
      </w:r>
      <w:r w:rsidR="006E16D4" w:rsidRPr="00B14070">
        <w:rPr>
          <w:rFonts w:asciiTheme="minorHAnsi" w:hAnsiTheme="minorHAnsi"/>
          <w:kern w:val="0"/>
          <w:sz w:val="20"/>
          <w:szCs w:val="20"/>
          <w:lang w:eastAsia="pt-BR"/>
        </w:rPr>
        <w:t xml:space="preserve"> central do evento</w:t>
      </w:r>
      <w:r w:rsidRPr="00B14070">
        <w:rPr>
          <w:rFonts w:asciiTheme="minorHAnsi" w:hAnsiTheme="minorHAnsi"/>
          <w:kern w:val="0"/>
          <w:sz w:val="20"/>
          <w:szCs w:val="20"/>
          <w:lang w:eastAsia="pt-BR"/>
        </w:rPr>
        <w:t xml:space="preserve"> com </w:t>
      </w:r>
      <w:r w:rsidR="00205E34" w:rsidRPr="00B14070">
        <w:rPr>
          <w:rFonts w:asciiTheme="minorHAnsi" w:hAnsiTheme="minorHAnsi"/>
          <w:kern w:val="0"/>
          <w:sz w:val="20"/>
          <w:szCs w:val="20"/>
          <w:lang w:eastAsia="pt-BR"/>
        </w:rPr>
        <w:t xml:space="preserve">arte, música e movimento. </w:t>
      </w:r>
      <w:r w:rsidR="00737E3B" w:rsidRPr="00B14070">
        <w:rPr>
          <w:rFonts w:asciiTheme="minorHAnsi" w:hAnsiTheme="minorHAnsi"/>
          <w:kern w:val="0"/>
          <w:sz w:val="20"/>
          <w:szCs w:val="20"/>
          <w:lang w:eastAsia="pt-BR"/>
        </w:rPr>
        <w:t xml:space="preserve">A direção é de </w:t>
      </w:r>
      <w:r w:rsidR="00737E3B" w:rsidRPr="00B14070">
        <w:rPr>
          <w:rFonts w:asciiTheme="minorHAnsi" w:hAnsiTheme="minorHAnsi"/>
          <w:b/>
          <w:kern w:val="0"/>
          <w:sz w:val="20"/>
          <w:szCs w:val="20"/>
          <w:lang w:eastAsia="pt-BR"/>
        </w:rPr>
        <w:t>Chico de Paula</w:t>
      </w:r>
      <w:r w:rsidR="00737E3B" w:rsidRPr="00B14070">
        <w:rPr>
          <w:rFonts w:asciiTheme="minorHAnsi" w:hAnsiTheme="minorHAnsi"/>
          <w:kern w:val="0"/>
          <w:sz w:val="20"/>
          <w:szCs w:val="20"/>
          <w:lang w:eastAsia="pt-BR"/>
        </w:rPr>
        <w:t xml:space="preserve">, </w:t>
      </w:r>
      <w:r w:rsidR="00C27FFD" w:rsidRPr="00B14070">
        <w:rPr>
          <w:rFonts w:asciiTheme="minorHAnsi" w:hAnsiTheme="minorHAnsi"/>
          <w:kern w:val="0"/>
          <w:sz w:val="20"/>
          <w:szCs w:val="20"/>
          <w:lang w:eastAsia="pt-BR"/>
        </w:rPr>
        <w:t xml:space="preserve">a </w:t>
      </w:r>
      <w:r w:rsidR="00205E34" w:rsidRPr="00B14070">
        <w:rPr>
          <w:rFonts w:asciiTheme="minorHAnsi" w:hAnsiTheme="minorHAnsi"/>
          <w:kern w:val="0"/>
          <w:sz w:val="20"/>
          <w:szCs w:val="20"/>
          <w:lang w:eastAsia="pt-BR"/>
        </w:rPr>
        <w:t xml:space="preserve">trilha ao vivo será </w:t>
      </w:r>
      <w:r w:rsidR="006E16D4" w:rsidRPr="00B14070">
        <w:rPr>
          <w:rFonts w:asciiTheme="minorHAnsi" w:hAnsiTheme="minorHAnsi"/>
          <w:kern w:val="0"/>
          <w:sz w:val="20"/>
          <w:szCs w:val="20"/>
          <w:lang w:eastAsia="pt-BR"/>
        </w:rPr>
        <w:t>executada</w:t>
      </w:r>
      <w:r w:rsidR="00205E34" w:rsidRPr="00B14070">
        <w:rPr>
          <w:rFonts w:asciiTheme="minorHAnsi" w:hAnsiTheme="minorHAnsi"/>
          <w:kern w:val="0"/>
          <w:sz w:val="20"/>
          <w:szCs w:val="20"/>
          <w:lang w:eastAsia="pt-BR"/>
        </w:rPr>
        <w:t xml:space="preserve"> pelo músico </w:t>
      </w:r>
      <w:proofErr w:type="spellStart"/>
      <w:r w:rsidR="00205E34" w:rsidRPr="00B14070">
        <w:rPr>
          <w:rFonts w:asciiTheme="minorHAnsi" w:hAnsiTheme="minorHAnsi"/>
          <w:b/>
          <w:kern w:val="0"/>
          <w:sz w:val="20"/>
          <w:szCs w:val="20"/>
          <w:lang w:eastAsia="pt-BR"/>
        </w:rPr>
        <w:t>Barulhista</w:t>
      </w:r>
      <w:proofErr w:type="spellEnd"/>
      <w:r w:rsidR="00737E3B" w:rsidRPr="00B14070">
        <w:rPr>
          <w:rFonts w:asciiTheme="minorHAnsi" w:hAnsiTheme="minorHAnsi"/>
          <w:kern w:val="0"/>
          <w:sz w:val="20"/>
          <w:szCs w:val="20"/>
          <w:lang w:eastAsia="pt-BR"/>
        </w:rPr>
        <w:t xml:space="preserve"> e participações especiais </w:t>
      </w:r>
      <w:r w:rsidR="00205E34" w:rsidRPr="00B14070">
        <w:rPr>
          <w:rFonts w:asciiTheme="minorHAnsi" w:hAnsiTheme="minorHAnsi"/>
          <w:kern w:val="0"/>
          <w:sz w:val="20"/>
          <w:szCs w:val="20"/>
          <w:lang w:eastAsia="pt-BR"/>
        </w:rPr>
        <w:t xml:space="preserve">da cantora </w:t>
      </w:r>
      <w:r w:rsidR="00205E34" w:rsidRPr="00B14070">
        <w:rPr>
          <w:rFonts w:asciiTheme="minorHAnsi" w:hAnsiTheme="minorHAnsi"/>
          <w:b/>
          <w:kern w:val="0"/>
          <w:sz w:val="20"/>
          <w:szCs w:val="20"/>
          <w:lang w:eastAsia="pt-BR"/>
        </w:rPr>
        <w:t>Josi Lopes</w:t>
      </w:r>
      <w:r w:rsidR="00205E34" w:rsidRPr="00B14070">
        <w:rPr>
          <w:rFonts w:asciiTheme="minorHAnsi" w:hAnsiTheme="minorHAnsi"/>
          <w:kern w:val="0"/>
          <w:sz w:val="20"/>
          <w:szCs w:val="20"/>
          <w:lang w:eastAsia="pt-BR"/>
        </w:rPr>
        <w:t xml:space="preserve"> e da atriz </w:t>
      </w:r>
      <w:r w:rsidR="00205E34" w:rsidRPr="00B14070">
        <w:rPr>
          <w:rFonts w:asciiTheme="minorHAnsi" w:hAnsiTheme="minorHAnsi"/>
          <w:b/>
          <w:kern w:val="0"/>
          <w:sz w:val="20"/>
          <w:szCs w:val="20"/>
          <w:lang w:eastAsia="pt-BR"/>
        </w:rPr>
        <w:t>Rejane Farias.</w:t>
      </w:r>
      <w:r w:rsidRPr="00B14070">
        <w:rPr>
          <w:rFonts w:asciiTheme="minorHAnsi" w:hAnsiTheme="minorHAnsi"/>
          <w:kern w:val="0"/>
          <w:sz w:val="20"/>
          <w:szCs w:val="20"/>
          <w:lang w:eastAsia="pt-BR"/>
        </w:rPr>
        <w:t xml:space="preserve"> Na sequência, a sessão em pré-es</w:t>
      </w:r>
      <w:r w:rsidR="00A27A99" w:rsidRPr="00B14070">
        <w:rPr>
          <w:rFonts w:asciiTheme="minorHAnsi" w:hAnsiTheme="minorHAnsi"/>
          <w:kern w:val="0"/>
          <w:sz w:val="20"/>
          <w:szCs w:val="20"/>
          <w:lang w:eastAsia="pt-BR"/>
        </w:rPr>
        <w:t xml:space="preserve">treia </w:t>
      </w:r>
      <w:r w:rsidR="00C27FFD" w:rsidRPr="00B14070">
        <w:rPr>
          <w:rFonts w:asciiTheme="minorHAnsi" w:hAnsiTheme="minorHAnsi"/>
          <w:kern w:val="0"/>
          <w:sz w:val="20"/>
          <w:szCs w:val="20"/>
          <w:lang w:eastAsia="pt-BR"/>
        </w:rPr>
        <w:t>do longa</w:t>
      </w:r>
      <w:r w:rsidRPr="00B14070">
        <w:rPr>
          <w:rFonts w:asciiTheme="minorHAnsi" w:hAnsiTheme="minorHAnsi"/>
          <w:kern w:val="0"/>
          <w:sz w:val="20"/>
          <w:szCs w:val="20"/>
          <w:lang w:eastAsia="pt-BR"/>
        </w:rPr>
        <w:t xml:space="preserve"> “</w:t>
      </w:r>
      <w:r w:rsidRPr="00B14070">
        <w:rPr>
          <w:rFonts w:asciiTheme="minorHAnsi" w:hAnsiTheme="minorHAnsi"/>
          <w:b/>
          <w:bCs/>
          <w:kern w:val="0"/>
          <w:sz w:val="20"/>
          <w:szCs w:val="20"/>
          <w:lang w:eastAsia="pt-BR"/>
        </w:rPr>
        <w:t>Vermelha</w:t>
      </w:r>
      <w:r w:rsidRPr="00B14070">
        <w:rPr>
          <w:rFonts w:asciiTheme="minorHAnsi" w:hAnsiTheme="minorHAnsi"/>
          <w:kern w:val="0"/>
          <w:sz w:val="20"/>
          <w:szCs w:val="20"/>
          <w:lang w:eastAsia="pt-BR"/>
        </w:rPr>
        <w:t xml:space="preserve">”, dirigido por Getúlio Ribeiro, </w:t>
      </w:r>
      <w:r w:rsidR="00C27FFD" w:rsidRPr="00B14070">
        <w:rPr>
          <w:rFonts w:asciiTheme="minorHAnsi" w:hAnsiTheme="minorHAnsi"/>
          <w:kern w:val="0"/>
          <w:sz w:val="20"/>
          <w:szCs w:val="20"/>
          <w:lang w:eastAsia="pt-BR"/>
        </w:rPr>
        <w:t xml:space="preserve">produção de Goiás que foi </w:t>
      </w:r>
      <w:r w:rsidRPr="00B14070">
        <w:rPr>
          <w:rFonts w:asciiTheme="minorHAnsi" w:hAnsiTheme="minorHAnsi"/>
          <w:kern w:val="0"/>
          <w:sz w:val="20"/>
          <w:szCs w:val="20"/>
          <w:lang w:eastAsia="pt-BR"/>
        </w:rPr>
        <w:t>eleit</w:t>
      </w:r>
      <w:r w:rsidR="00C27FFD" w:rsidRPr="00B14070">
        <w:rPr>
          <w:rFonts w:asciiTheme="minorHAnsi" w:hAnsiTheme="minorHAnsi"/>
          <w:kern w:val="0"/>
          <w:sz w:val="20"/>
          <w:szCs w:val="20"/>
          <w:lang w:eastAsia="pt-BR"/>
        </w:rPr>
        <w:t>a</w:t>
      </w:r>
      <w:r w:rsidRPr="00B14070">
        <w:rPr>
          <w:rFonts w:asciiTheme="minorHAnsi" w:hAnsiTheme="minorHAnsi"/>
          <w:kern w:val="0"/>
          <w:sz w:val="20"/>
          <w:szCs w:val="20"/>
          <w:lang w:eastAsia="pt-BR"/>
        </w:rPr>
        <w:t xml:space="preserve"> pelo Júri da Crítica da 22ª Mostra de Cinema de Tiradentes</w:t>
      </w:r>
      <w:r w:rsidR="00A27A99" w:rsidRPr="00B14070">
        <w:rPr>
          <w:rFonts w:asciiTheme="minorHAnsi" w:hAnsiTheme="minorHAnsi"/>
          <w:kern w:val="0"/>
          <w:sz w:val="20"/>
          <w:szCs w:val="20"/>
          <w:lang w:eastAsia="pt-BR"/>
        </w:rPr>
        <w:t xml:space="preserve"> como </w:t>
      </w:r>
      <w:r w:rsidRPr="00B14070">
        <w:rPr>
          <w:rFonts w:asciiTheme="minorHAnsi" w:hAnsiTheme="minorHAnsi"/>
          <w:b/>
          <w:bCs/>
          <w:kern w:val="0"/>
          <w:sz w:val="20"/>
          <w:szCs w:val="20"/>
          <w:lang w:eastAsia="pt-BR"/>
        </w:rPr>
        <w:t>Melhor filme da Mostra Aurora</w:t>
      </w:r>
      <w:r w:rsidRPr="00B14070">
        <w:rPr>
          <w:rFonts w:asciiTheme="minorHAnsi" w:hAnsiTheme="minorHAnsi"/>
          <w:kern w:val="0"/>
          <w:sz w:val="20"/>
          <w:szCs w:val="20"/>
          <w:lang w:eastAsia="pt-BR"/>
        </w:rPr>
        <w:t>. Após a sessão, o diretor participa de bate-papo mediado pela curadora Lila Foster.</w:t>
      </w:r>
    </w:p>
    <w:p w:rsidR="00082086" w:rsidRPr="00B14070" w:rsidRDefault="00082086" w:rsidP="00CE4D39">
      <w:pPr>
        <w:spacing w:line="260" w:lineRule="exact"/>
        <w:jc w:val="both"/>
        <w:rPr>
          <w:rFonts w:asciiTheme="minorHAnsi" w:hAnsiTheme="minorHAnsi"/>
          <w:kern w:val="0"/>
          <w:sz w:val="20"/>
          <w:szCs w:val="20"/>
          <w:lang w:eastAsia="pt-BR"/>
        </w:rPr>
      </w:pPr>
    </w:p>
    <w:p w:rsidR="00082086" w:rsidRPr="00B14070" w:rsidRDefault="00A27A99" w:rsidP="00CE4D39">
      <w:pPr>
        <w:spacing w:line="260" w:lineRule="exact"/>
        <w:jc w:val="both"/>
        <w:rPr>
          <w:rStyle w:val="nfase"/>
          <w:rFonts w:asciiTheme="minorHAnsi" w:hAnsiTheme="minorHAnsi" w:cstheme="minorHAnsi"/>
          <w:i w:val="0"/>
          <w:color w:val="000000" w:themeColor="text1"/>
          <w:sz w:val="20"/>
          <w:szCs w:val="20"/>
        </w:rPr>
      </w:pPr>
      <w:r w:rsidRPr="00B14070">
        <w:rPr>
          <w:rStyle w:val="nfase"/>
          <w:rFonts w:asciiTheme="minorHAnsi" w:hAnsiTheme="minorHAnsi" w:cstheme="minorHAnsi"/>
          <w:i w:val="0"/>
          <w:color w:val="000000" w:themeColor="text1"/>
          <w:sz w:val="20"/>
          <w:szCs w:val="20"/>
        </w:rPr>
        <w:t xml:space="preserve">A abertura </w:t>
      </w:r>
      <w:r w:rsidR="00082086" w:rsidRPr="00B14070">
        <w:rPr>
          <w:rStyle w:val="nfase"/>
          <w:rFonts w:asciiTheme="minorHAnsi" w:hAnsiTheme="minorHAnsi" w:cstheme="minorHAnsi"/>
          <w:i w:val="0"/>
          <w:color w:val="000000" w:themeColor="text1"/>
          <w:sz w:val="20"/>
          <w:szCs w:val="20"/>
        </w:rPr>
        <w:t>tem entrada gratuita, com retirada de ingressos com uma hora</w:t>
      </w:r>
      <w:r w:rsidR="00D74903" w:rsidRPr="00B14070">
        <w:rPr>
          <w:rStyle w:val="nfase"/>
          <w:rFonts w:asciiTheme="minorHAnsi" w:hAnsiTheme="minorHAnsi" w:cstheme="minorHAnsi"/>
          <w:i w:val="0"/>
          <w:color w:val="000000" w:themeColor="text1"/>
          <w:sz w:val="20"/>
          <w:szCs w:val="20"/>
        </w:rPr>
        <w:t xml:space="preserve"> e meia</w:t>
      </w:r>
      <w:r w:rsidR="00082086" w:rsidRPr="00B14070">
        <w:rPr>
          <w:rStyle w:val="nfase"/>
          <w:rFonts w:asciiTheme="minorHAnsi" w:hAnsiTheme="minorHAnsi" w:cstheme="minorHAnsi"/>
          <w:i w:val="0"/>
          <w:color w:val="000000" w:themeColor="text1"/>
          <w:sz w:val="20"/>
          <w:szCs w:val="20"/>
        </w:rPr>
        <w:t xml:space="preserve"> de antecedência</w:t>
      </w:r>
      <w:r w:rsidR="00D74903" w:rsidRPr="00B14070">
        <w:rPr>
          <w:rStyle w:val="nfase"/>
          <w:rFonts w:asciiTheme="minorHAnsi" w:hAnsiTheme="minorHAnsi" w:cstheme="minorHAnsi"/>
          <w:i w:val="0"/>
          <w:color w:val="000000" w:themeColor="text1"/>
          <w:sz w:val="20"/>
          <w:szCs w:val="20"/>
        </w:rPr>
        <w:t xml:space="preserve"> para Sesc Credencial Plena e uma hora para público geral,</w:t>
      </w:r>
      <w:r w:rsidR="00082086" w:rsidRPr="00B14070">
        <w:rPr>
          <w:rStyle w:val="nfase"/>
          <w:rFonts w:asciiTheme="minorHAnsi" w:hAnsiTheme="minorHAnsi" w:cstheme="minorHAnsi"/>
          <w:i w:val="0"/>
          <w:color w:val="000000" w:themeColor="text1"/>
          <w:sz w:val="20"/>
          <w:szCs w:val="20"/>
        </w:rPr>
        <w:t xml:space="preserve"> no </w:t>
      </w:r>
      <w:proofErr w:type="spellStart"/>
      <w:r w:rsidR="00082086" w:rsidRPr="00B14070">
        <w:rPr>
          <w:rStyle w:val="nfase"/>
          <w:rFonts w:asciiTheme="minorHAnsi" w:hAnsiTheme="minorHAnsi" w:cstheme="minorHAnsi"/>
          <w:i w:val="0"/>
          <w:color w:val="000000" w:themeColor="text1"/>
          <w:sz w:val="20"/>
          <w:szCs w:val="20"/>
        </w:rPr>
        <w:t>Cinesesc</w:t>
      </w:r>
      <w:proofErr w:type="spellEnd"/>
      <w:r w:rsidR="00082086" w:rsidRPr="00B14070">
        <w:rPr>
          <w:rStyle w:val="nfase"/>
          <w:rFonts w:asciiTheme="minorHAnsi" w:hAnsiTheme="minorHAnsi" w:cstheme="minorHAnsi"/>
          <w:i w:val="0"/>
          <w:color w:val="000000" w:themeColor="text1"/>
          <w:sz w:val="20"/>
          <w:szCs w:val="20"/>
        </w:rPr>
        <w:t>. As demais sessões terão ingressos a preços populares: R$ 3,50 para associados Sesc (com apresentação da carteirinha plena), R$ 6 (meia-entrada) e R$ 12 (inteira).</w:t>
      </w:r>
    </w:p>
    <w:p w:rsidR="00BC63A8" w:rsidRDefault="00BC63A8" w:rsidP="00082086">
      <w:pPr>
        <w:jc w:val="both"/>
        <w:rPr>
          <w:rStyle w:val="nfase"/>
          <w:rFonts w:asciiTheme="minorHAnsi" w:hAnsiTheme="minorHAnsi" w:cstheme="minorHAnsi"/>
          <w:i w:val="0"/>
          <w:color w:val="000000" w:themeColor="text1"/>
          <w:sz w:val="20"/>
          <w:szCs w:val="20"/>
        </w:rPr>
      </w:pPr>
    </w:p>
    <w:p w:rsidR="0096181E" w:rsidRPr="00B14070" w:rsidRDefault="0096181E" w:rsidP="00082086">
      <w:pPr>
        <w:jc w:val="both"/>
        <w:rPr>
          <w:rStyle w:val="nfase"/>
          <w:rFonts w:asciiTheme="minorHAnsi" w:hAnsiTheme="minorHAnsi" w:cstheme="minorHAnsi"/>
          <w:i w:val="0"/>
          <w:color w:val="000000" w:themeColor="text1"/>
          <w:sz w:val="20"/>
          <w:szCs w:val="20"/>
        </w:rPr>
      </w:pPr>
    </w:p>
    <w:p w:rsidR="00082086" w:rsidRPr="0096181E" w:rsidRDefault="00082086" w:rsidP="00082086">
      <w:pPr>
        <w:pBdr>
          <w:bottom w:val="single" w:sz="4" w:space="1" w:color="auto"/>
        </w:pBdr>
        <w:rPr>
          <w:rFonts w:ascii="Calibri" w:hAnsi="Calibri"/>
          <w:b/>
          <w:bCs/>
          <w:color w:val="000000"/>
          <w:sz w:val="22"/>
          <w:szCs w:val="22"/>
        </w:rPr>
      </w:pPr>
      <w:r w:rsidRPr="0096181E">
        <w:rPr>
          <w:rFonts w:ascii="Calibri" w:hAnsi="Calibri"/>
          <w:b/>
          <w:bCs/>
          <w:color w:val="000000"/>
          <w:sz w:val="22"/>
          <w:szCs w:val="22"/>
        </w:rPr>
        <w:t xml:space="preserve">HOMENAGEM </w:t>
      </w:r>
      <w:r w:rsidR="00D74903" w:rsidRPr="0096181E">
        <w:rPr>
          <w:rFonts w:ascii="Calibri" w:hAnsi="Calibri"/>
          <w:b/>
          <w:bCs/>
          <w:color w:val="000000"/>
          <w:sz w:val="22"/>
          <w:szCs w:val="22"/>
        </w:rPr>
        <w:t xml:space="preserve">À ATRIZ </w:t>
      </w:r>
      <w:r w:rsidR="00A27A99" w:rsidRPr="0096181E">
        <w:rPr>
          <w:rFonts w:ascii="Calibri" w:hAnsi="Calibri"/>
          <w:b/>
          <w:bCs/>
          <w:color w:val="000000"/>
          <w:sz w:val="22"/>
          <w:szCs w:val="22"/>
        </w:rPr>
        <w:t>LUCIANA PAES</w:t>
      </w:r>
    </w:p>
    <w:p w:rsidR="00082086" w:rsidRPr="00B14070" w:rsidRDefault="00082086" w:rsidP="00082086">
      <w:pPr>
        <w:jc w:val="both"/>
        <w:rPr>
          <w:rStyle w:val="nfase"/>
          <w:rFonts w:asciiTheme="minorHAnsi" w:hAnsiTheme="minorHAnsi" w:cstheme="minorHAnsi"/>
          <w:i w:val="0"/>
          <w:color w:val="000000" w:themeColor="text1"/>
          <w:sz w:val="20"/>
          <w:szCs w:val="20"/>
        </w:rPr>
      </w:pPr>
    </w:p>
    <w:p w:rsidR="00082086" w:rsidRDefault="00082086" w:rsidP="00082086">
      <w:pPr>
        <w:jc w:val="both"/>
        <w:rPr>
          <w:rFonts w:asciiTheme="minorHAnsi" w:hAnsiTheme="minorHAnsi" w:cstheme="minorHAnsi"/>
          <w:sz w:val="20"/>
          <w:szCs w:val="20"/>
        </w:rPr>
      </w:pPr>
      <w:r w:rsidRPr="00B14070">
        <w:rPr>
          <w:rStyle w:val="nfase"/>
          <w:rFonts w:asciiTheme="minorHAnsi" w:hAnsiTheme="minorHAnsi" w:cstheme="minorHAnsi"/>
          <w:i w:val="0"/>
          <w:color w:val="000000" w:themeColor="text1"/>
          <w:sz w:val="20"/>
          <w:szCs w:val="20"/>
        </w:rPr>
        <w:t xml:space="preserve">Pela segunda vez consecutiva, a Mostra Tiradentes | SP elege um </w:t>
      </w:r>
      <w:r w:rsidRPr="00B14070">
        <w:rPr>
          <w:rStyle w:val="nfase"/>
          <w:rFonts w:asciiTheme="minorHAnsi" w:hAnsiTheme="minorHAnsi" w:cstheme="minorHAnsi"/>
          <w:b/>
          <w:i w:val="0"/>
          <w:color w:val="000000" w:themeColor="text1"/>
          <w:sz w:val="20"/>
          <w:szCs w:val="20"/>
        </w:rPr>
        <w:t xml:space="preserve">homenageado especialmente para a </w:t>
      </w:r>
      <w:proofErr w:type="spellStart"/>
      <w:r w:rsidRPr="00B14070">
        <w:rPr>
          <w:rStyle w:val="nfase"/>
          <w:rFonts w:asciiTheme="minorHAnsi" w:hAnsiTheme="minorHAnsi" w:cstheme="minorHAnsi"/>
          <w:b/>
          <w:i w:val="0"/>
          <w:color w:val="000000" w:themeColor="text1"/>
          <w:sz w:val="20"/>
          <w:szCs w:val="20"/>
        </w:rPr>
        <w:t>itinerância</w:t>
      </w:r>
      <w:proofErr w:type="spellEnd"/>
      <w:r w:rsidRPr="00B14070">
        <w:rPr>
          <w:rStyle w:val="nfase"/>
          <w:rFonts w:asciiTheme="minorHAnsi" w:hAnsiTheme="minorHAnsi" w:cstheme="minorHAnsi"/>
          <w:b/>
          <w:i w:val="0"/>
          <w:color w:val="000000" w:themeColor="text1"/>
          <w:sz w:val="20"/>
          <w:szCs w:val="20"/>
        </w:rPr>
        <w:t xml:space="preserve"> paulista </w:t>
      </w:r>
      <w:r w:rsidRPr="00B14070">
        <w:rPr>
          <w:rStyle w:val="nfase"/>
          <w:rFonts w:asciiTheme="minorHAnsi" w:hAnsiTheme="minorHAnsi" w:cstheme="minorHAnsi"/>
          <w:i w:val="0"/>
          <w:color w:val="000000" w:themeColor="text1"/>
          <w:sz w:val="20"/>
          <w:szCs w:val="20"/>
        </w:rPr>
        <w:t xml:space="preserve">do evento. Em 2019, a </w:t>
      </w:r>
      <w:r w:rsidR="00A27A99" w:rsidRPr="00B14070">
        <w:rPr>
          <w:rStyle w:val="nfase"/>
          <w:rFonts w:asciiTheme="minorHAnsi" w:hAnsiTheme="minorHAnsi" w:cstheme="minorHAnsi"/>
          <w:i w:val="0"/>
          <w:color w:val="000000" w:themeColor="text1"/>
          <w:sz w:val="20"/>
          <w:szCs w:val="20"/>
        </w:rPr>
        <w:t>escolhida é</w:t>
      </w:r>
      <w:r w:rsidRPr="00B14070">
        <w:rPr>
          <w:rStyle w:val="nfase"/>
          <w:rFonts w:asciiTheme="minorHAnsi" w:hAnsiTheme="minorHAnsi" w:cstheme="minorHAnsi"/>
          <w:i w:val="0"/>
          <w:color w:val="000000" w:themeColor="text1"/>
          <w:sz w:val="20"/>
          <w:szCs w:val="20"/>
        </w:rPr>
        <w:t xml:space="preserve"> a atriz paulista</w:t>
      </w:r>
      <w:r w:rsidR="00B14070" w:rsidRPr="00B14070">
        <w:rPr>
          <w:rStyle w:val="nfase"/>
          <w:rFonts w:asciiTheme="minorHAnsi" w:hAnsiTheme="minorHAnsi" w:cstheme="minorHAnsi"/>
          <w:i w:val="0"/>
          <w:color w:val="000000" w:themeColor="text1"/>
          <w:sz w:val="20"/>
          <w:szCs w:val="20"/>
        </w:rPr>
        <w:t>na</w:t>
      </w:r>
      <w:r w:rsidRPr="00B14070">
        <w:rPr>
          <w:rStyle w:val="nfase"/>
          <w:rFonts w:asciiTheme="minorHAnsi" w:hAnsiTheme="minorHAnsi" w:cstheme="minorHAnsi"/>
          <w:i w:val="0"/>
          <w:color w:val="000000" w:themeColor="text1"/>
          <w:sz w:val="20"/>
          <w:szCs w:val="20"/>
        </w:rPr>
        <w:t xml:space="preserve"> </w:t>
      </w:r>
      <w:r w:rsidRPr="00B14070">
        <w:rPr>
          <w:rStyle w:val="nfase"/>
          <w:rFonts w:asciiTheme="minorHAnsi" w:hAnsiTheme="minorHAnsi" w:cstheme="minorHAnsi"/>
          <w:b/>
          <w:i w:val="0"/>
          <w:color w:val="000000" w:themeColor="text1"/>
          <w:sz w:val="20"/>
          <w:szCs w:val="20"/>
        </w:rPr>
        <w:t>Luciana Paes</w:t>
      </w:r>
      <w:r w:rsidRPr="00B14070">
        <w:rPr>
          <w:rStyle w:val="nfase"/>
          <w:rFonts w:asciiTheme="minorHAnsi" w:hAnsiTheme="minorHAnsi" w:cstheme="minorHAnsi"/>
          <w:i w:val="0"/>
          <w:color w:val="000000" w:themeColor="text1"/>
          <w:sz w:val="20"/>
          <w:szCs w:val="20"/>
        </w:rPr>
        <w:t xml:space="preserve">, que receberá o Troféu Barroco durante a cerimônia de abertura do evento. </w:t>
      </w:r>
      <w:r w:rsidR="00B14070" w:rsidRPr="00B14070">
        <w:rPr>
          <w:rFonts w:ascii="Calibri" w:hAnsi="Calibri"/>
          <w:sz w:val="20"/>
          <w:szCs w:val="20"/>
        </w:rPr>
        <w:t>A homenagem destaca e reconhece a carreira de</w:t>
      </w:r>
      <w:r w:rsidR="00B14070">
        <w:rPr>
          <w:rFonts w:ascii="Calibri" w:hAnsi="Calibri"/>
          <w:sz w:val="20"/>
          <w:szCs w:val="20"/>
        </w:rPr>
        <w:t xml:space="preserve"> sucesso da atriz</w:t>
      </w:r>
      <w:r w:rsidR="0096181E">
        <w:rPr>
          <w:rFonts w:ascii="Calibri" w:hAnsi="Calibri"/>
          <w:sz w:val="20"/>
          <w:szCs w:val="20"/>
        </w:rPr>
        <w:t>. Uma</w:t>
      </w:r>
      <w:r w:rsidR="00B14070">
        <w:rPr>
          <w:rFonts w:ascii="Calibri" w:hAnsi="Calibri"/>
          <w:sz w:val="20"/>
          <w:szCs w:val="20"/>
        </w:rPr>
        <w:t xml:space="preserve"> </w:t>
      </w:r>
      <w:r w:rsidR="00B14070">
        <w:rPr>
          <w:rFonts w:asciiTheme="minorHAnsi" w:hAnsiTheme="minorHAnsi" w:cstheme="minorHAnsi"/>
          <w:sz w:val="20"/>
          <w:szCs w:val="20"/>
        </w:rPr>
        <w:t>profissional de repertório cômico e autocrítico que se reinventa a cada espetáculo.</w:t>
      </w:r>
      <w:r w:rsidR="0096181E">
        <w:rPr>
          <w:rFonts w:asciiTheme="minorHAnsi" w:hAnsiTheme="minorHAnsi" w:cstheme="minorHAnsi"/>
          <w:sz w:val="20"/>
          <w:szCs w:val="20"/>
        </w:rPr>
        <w:t xml:space="preserve"> Atua há mais de uma década e</w:t>
      </w:r>
      <w:r w:rsidR="00B14070">
        <w:rPr>
          <w:rFonts w:asciiTheme="minorHAnsi" w:hAnsiTheme="minorHAnsi" w:cstheme="minorHAnsi"/>
          <w:sz w:val="20"/>
          <w:szCs w:val="20"/>
        </w:rPr>
        <w:t xml:space="preserve"> se divide </w:t>
      </w:r>
      <w:r w:rsidR="00B14070" w:rsidRPr="00186B00">
        <w:rPr>
          <w:rFonts w:asciiTheme="minorHAnsi" w:hAnsiTheme="minorHAnsi" w:cstheme="minorHAnsi"/>
          <w:sz w:val="20"/>
          <w:szCs w:val="20"/>
        </w:rPr>
        <w:t>entre teatro, cinema e televisão</w:t>
      </w:r>
      <w:r w:rsidR="00B14070">
        <w:rPr>
          <w:rFonts w:asciiTheme="minorHAnsi" w:hAnsiTheme="minorHAnsi" w:cstheme="minorHAnsi"/>
          <w:sz w:val="20"/>
          <w:szCs w:val="20"/>
        </w:rPr>
        <w:t xml:space="preserve">. Seu estilo </w:t>
      </w:r>
      <w:r w:rsidR="00B14070" w:rsidRPr="00186B00">
        <w:rPr>
          <w:rFonts w:asciiTheme="minorHAnsi" w:hAnsiTheme="minorHAnsi" w:cstheme="minorHAnsi"/>
          <w:sz w:val="20"/>
          <w:szCs w:val="20"/>
        </w:rPr>
        <w:t xml:space="preserve">de interpretação mescla rigor técnico </w:t>
      </w:r>
      <w:r w:rsidR="00B14070">
        <w:rPr>
          <w:rFonts w:asciiTheme="minorHAnsi" w:hAnsiTheme="minorHAnsi" w:cstheme="minorHAnsi"/>
          <w:sz w:val="20"/>
          <w:szCs w:val="20"/>
        </w:rPr>
        <w:t>e carisma, o que já lhe rendeu prêmios e destaque na cena dramática brasileira.</w:t>
      </w:r>
    </w:p>
    <w:p w:rsidR="0096181E" w:rsidRDefault="0096181E" w:rsidP="00082086">
      <w:pPr>
        <w:jc w:val="both"/>
        <w:rPr>
          <w:rStyle w:val="nfase"/>
          <w:rFonts w:asciiTheme="minorHAnsi" w:hAnsiTheme="minorHAnsi" w:cstheme="minorHAnsi"/>
          <w:i w:val="0"/>
          <w:color w:val="000000" w:themeColor="text1"/>
          <w:sz w:val="22"/>
          <w:szCs w:val="22"/>
        </w:rPr>
      </w:pPr>
    </w:p>
    <w:p w:rsidR="00082086" w:rsidRPr="0096181E" w:rsidRDefault="00082086" w:rsidP="00082086">
      <w:pPr>
        <w:jc w:val="both"/>
        <w:rPr>
          <w:rStyle w:val="nfase"/>
          <w:rFonts w:asciiTheme="minorHAnsi" w:hAnsiTheme="minorHAnsi" w:cstheme="minorHAnsi"/>
          <w:i w:val="0"/>
          <w:color w:val="000000" w:themeColor="text1"/>
          <w:sz w:val="20"/>
          <w:szCs w:val="20"/>
        </w:rPr>
      </w:pPr>
      <w:r w:rsidRPr="0096181E">
        <w:rPr>
          <w:rStyle w:val="nfase"/>
          <w:rFonts w:asciiTheme="minorHAnsi" w:hAnsiTheme="minorHAnsi" w:cstheme="minorHAnsi"/>
          <w:i w:val="0"/>
          <w:color w:val="000000" w:themeColor="text1"/>
          <w:sz w:val="20"/>
          <w:szCs w:val="20"/>
        </w:rPr>
        <w:lastRenderedPageBreak/>
        <w:t xml:space="preserve">Pedro Maciel Guimarães, </w:t>
      </w:r>
      <w:r w:rsidR="00D74903" w:rsidRPr="0096181E">
        <w:rPr>
          <w:rStyle w:val="nfase"/>
          <w:rFonts w:asciiTheme="minorHAnsi" w:hAnsiTheme="minorHAnsi" w:cstheme="minorHAnsi"/>
          <w:i w:val="0"/>
          <w:color w:val="000000" w:themeColor="text1"/>
          <w:sz w:val="20"/>
          <w:szCs w:val="20"/>
        </w:rPr>
        <w:t>c</w:t>
      </w:r>
      <w:r w:rsidRPr="0096181E">
        <w:rPr>
          <w:rStyle w:val="nfase"/>
          <w:rFonts w:asciiTheme="minorHAnsi" w:hAnsiTheme="minorHAnsi" w:cstheme="minorHAnsi"/>
          <w:i w:val="0"/>
          <w:color w:val="000000" w:themeColor="text1"/>
          <w:sz w:val="20"/>
          <w:szCs w:val="20"/>
        </w:rPr>
        <w:t>urador</w:t>
      </w:r>
      <w:r w:rsidR="00D74903" w:rsidRPr="0096181E">
        <w:rPr>
          <w:rStyle w:val="nfase"/>
          <w:rFonts w:asciiTheme="minorHAnsi" w:hAnsiTheme="minorHAnsi" w:cstheme="minorHAnsi"/>
          <w:i w:val="0"/>
          <w:color w:val="000000" w:themeColor="text1"/>
          <w:sz w:val="20"/>
          <w:szCs w:val="20"/>
        </w:rPr>
        <w:t xml:space="preserve"> da</w:t>
      </w:r>
      <w:r w:rsidRPr="0096181E">
        <w:rPr>
          <w:rStyle w:val="nfase"/>
          <w:rFonts w:asciiTheme="minorHAnsi" w:hAnsiTheme="minorHAnsi" w:cstheme="minorHAnsi"/>
          <w:i w:val="0"/>
          <w:color w:val="000000" w:themeColor="text1"/>
          <w:sz w:val="20"/>
          <w:szCs w:val="20"/>
        </w:rPr>
        <w:t xml:space="preserve"> Mostra Tiradentes | SP 2019, justifica a es</w:t>
      </w:r>
      <w:r w:rsidR="00D74903" w:rsidRPr="0096181E">
        <w:rPr>
          <w:rStyle w:val="nfase"/>
          <w:rFonts w:asciiTheme="minorHAnsi" w:hAnsiTheme="minorHAnsi" w:cstheme="minorHAnsi"/>
          <w:i w:val="0"/>
          <w:color w:val="000000" w:themeColor="text1"/>
          <w:sz w:val="20"/>
          <w:szCs w:val="20"/>
        </w:rPr>
        <w:t>colha da atriz como homenageada:</w:t>
      </w:r>
      <w:r w:rsidRPr="0096181E">
        <w:rPr>
          <w:rStyle w:val="nfase"/>
          <w:rFonts w:asciiTheme="minorHAnsi" w:hAnsiTheme="minorHAnsi" w:cstheme="minorHAnsi"/>
          <w:i w:val="0"/>
          <w:color w:val="000000" w:themeColor="text1"/>
          <w:sz w:val="20"/>
          <w:szCs w:val="20"/>
        </w:rPr>
        <w:t xml:space="preserve"> “Dona de um estilo de interpretação que mescla rigor técnico com um carisma a toda prova, Luciana Paes se destaca na cena dramática brasileira pela fidelidade a uma mesma trupe teatral, a Companhia Hiato, e pela capacidade de passar de registros afetivos a distanciados no cinema”.</w:t>
      </w:r>
    </w:p>
    <w:p w:rsidR="00082086" w:rsidRPr="0096181E" w:rsidRDefault="00082086" w:rsidP="00082086">
      <w:pPr>
        <w:jc w:val="both"/>
        <w:rPr>
          <w:rStyle w:val="nfase"/>
          <w:rFonts w:asciiTheme="minorHAnsi" w:hAnsiTheme="minorHAnsi" w:cstheme="minorHAnsi"/>
          <w:i w:val="0"/>
          <w:color w:val="000000" w:themeColor="text1"/>
          <w:sz w:val="20"/>
          <w:szCs w:val="20"/>
        </w:rPr>
      </w:pPr>
    </w:p>
    <w:p w:rsidR="00082086" w:rsidRPr="0096181E" w:rsidRDefault="00082086" w:rsidP="00F31254">
      <w:pPr>
        <w:jc w:val="both"/>
        <w:rPr>
          <w:rStyle w:val="nfase"/>
          <w:rFonts w:asciiTheme="minorHAnsi" w:hAnsiTheme="minorHAnsi" w:cstheme="minorHAnsi"/>
          <w:i w:val="0"/>
          <w:color w:val="000000" w:themeColor="text1"/>
          <w:sz w:val="20"/>
          <w:szCs w:val="20"/>
        </w:rPr>
      </w:pPr>
      <w:r w:rsidRPr="0096181E">
        <w:rPr>
          <w:rStyle w:val="nfase"/>
          <w:rFonts w:asciiTheme="minorHAnsi" w:hAnsiTheme="minorHAnsi" w:cstheme="minorHAnsi"/>
          <w:i w:val="0"/>
          <w:color w:val="000000" w:themeColor="text1"/>
          <w:sz w:val="20"/>
          <w:szCs w:val="20"/>
        </w:rPr>
        <w:t xml:space="preserve">Integra </w:t>
      </w:r>
      <w:r w:rsidR="00133D21">
        <w:rPr>
          <w:rStyle w:val="nfase"/>
          <w:rFonts w:asciiTheme="minorHAnsi" w:hAnsiTheme="minorHAnsi" w:cstheme="minorHAnsi"/>
          <w:i w:val="0"/>
          <w:color w:val="000000" w:themeColor="text1"/>
          <w:sz w:val="20"/>
          <w:szCs w:val="20"/>
        </w:rPr>
        <w:t xml:space="preserve">também a homenagem a exibição de três filmes </w:t>
      </w:r>
      <w:r w:rsidR="00110698">
        <w:rPr>
          <w:rStyle w:val="nfase"/>
          <w:rFonts w:asciiTheme="minorHAnsi" w:hAnsiTheme="minorHAnsi" w:cstheme="minorHAnsi"/>
          <w:i w:val="0"/>
          <w:color w:val="000000" w:themeColor="text1"/>
          <w:sz w:val="20"/>
          <w:szCs w:val="20"/>
        </w:rPr>
        <w:t>–</w:t>
      </w:r>
      <w:r w:rsidR="00133D21">
        <w:rPr>
          <w:rStyle w:val="nfase"/>
          <w:rFonts w:asciiTheme="minorHAnsi" w:hAnsiTheme="minorHAnsi" w:cstheme="minorHAnsi"/>
          <w:i w:val="0"/>
          <w:color w:val="000000" w:themeColor="text1"/>
          <w:sz w:val="20"/>
          <w:szCs w:val="20"/>
        </w:rPr>
        <w:t xml:space="preserve"> o</w:t>
      </w:r>
      <w:r w:rsidR="00110698">
        <w:rPr>
          <w:rStyle w:val="nfase"/>
          <w:rFonts w:asciiTheme="minorHAnsi" w:hAnsiTheme="minorHAnsi" w:cstheme="minorHAnsi"/>
          <w:i w:val="0"/>
          <w:color w:val="000000" w:themeColor="text1"/>
          <w:sz w:val="20"/>
          <w:szCs w:val="20"/>
        </w:rPr>
        <w:t xml:space="preserve"> </w:t>
      </w:r>
      <w:r w:rsidR="00F31254" w:rsidRPr="0096181E">
        <w:rPr>
          <w:rStyle w:val="nfase"/>
          <w:rFonts w:asciiTheme="minorHAnsi" w:hAnsiTheme="minorHAnsi" w:cstheme="minorHAnsi"/>
          <w:i w:val="0"/>
          <w:color w:val="000000" w:themeColor="text1"/>
          <w:sz w:val="20"/>
          <w:szCs w:val="20"/>
        </w:rPr>
        <w:t>curta-metragem “</w:t>
      </w:r>
      <w:r w:rsidR="00F31254" w:rsidRPr="0096181E">
        <w:rPr>
          <w:rStyle w:val="nfase"/>
          <w:rFonts w:asciiTheme="minorHAnsi" w:hAnsiTheme="minorHAnsi" w:cstheme="minorHAnsi"/>
          <w:b/>
          <w:i w:val="0"/>
          <w:color w:val="000000" w:themeColor="text1"/>
          <w:sz w:val="20"/>
          <w:szCs w:val="20"/>
        </w:rPr>
        <w:t>A Mão Que Afaga”</w:t>
      </w:r>
      <w:r w:rsidR="00F31254" w:rsidRPr="0096181E">
        <w:rPr>
          <w:rStyle w:val="nfase"/>
          <w:rFonts w:asciiTheme="minorHAnsi" w:hAnsiTheme="minorHAnsi" w:cstheme="minorHAnsi"/>
          <w:i w:val="0"/>
          <w:color w:val="000000" w:themeColor="text1"/>
          <w:sz w:val="20"/>
          <w:szCs w:val="20"/>
        </w:rPr>
        <w:t>,</w:t>
      </w:r>
      <w:r w:rsidR="00110698">
        <w:rPr>
          <w:rStyle w:val="nfase"/>
          <w:rFonts w:asciiTheme="minorHAnsi" w:hAnsiTheme="minorHAnsi" w:cstheme="minorHAnsi"/>
          <w:i w:val="0"/>
          <w:color w:val="000000" w:themeColor="text1"/>
          <w:sz w:val="20"/>
          <w:szCs w:val="20"/>
        </w:rPr>
        <w:t xml:space="preserve"> </w:t>
      </w:r>
      <w:r w:rsidR="00F31254" w:rsidRPr="0096181E">
        <w:rPr>
          <w:rStyle w:val="nfase"/>
          <w:rFonts w:asciiTheme="minorHAnsi" w:hAnsiTheme="minorHAnsi" w:cstheme="minorHAnsi"/>
          <w:i w:val="0"/>
          <w:color w:val="000000" w:themeColor="text1"/>
          <w:sz w:val="20"/>
          <w:szCs w:val="20"/>
        </w:rPr>
        <w:t>de Gabriela Amaral Almeida</w:t>
      </w:r>
      <w:r w:rsidR="00F529C6">
        <w:rPr>
          <w:rStyle w:val="nfase"/>
          <w:rFonts w:asciiTheme="minorHAnsi" w:hAnsiTheme="minorHAnsi" w:cstheme="minorHAnsi"/>
          <w:i w:val="0"/>
          <w:color w:val="000000" w:themeColor="text1"/>
          <w:sz w:val="20"/>
          <w:szCs w:val="20"/>
        </w:rPr>
        <w:t>(2012</w:t>
      </w:r>
      <w:r w:rsidR="00F529C6" w:rsidRPr="0096181E">
        <w:rPr>
          <w:rStyle w:val="nfase"/>
          <w:rFonts w:asciiTheme="minorHAnsi" w:hAnsiTheme="minorHAnsi" w:cstheme="minorHAnsi"/>
          <w:i w:val="0"/>
          <w:color w:val="000000" w:themeColor="text1"/>
          <w:sz w:val="20"/>
          <w:szCs w:val="20"/>
        </w:rPr>
        <w:t>)</w:t>
      </w:r>
      <w:r w:rsidR="00F31254" w:rsidRPr="0096181E">
        <w:rPr>
          <w:rStyle w:val="nfase"/>
          <w:rFonts w:asciiTheme="minorHAnsi" w:hAnsiTheme="minorHAnsi" w:cstheme="minorHAnsi"/>
          <w:i w:val="0"/>
          <w:color w:val="000000" w:themeColor="text1"/>
          <w:sz w:val="20"/>
          <w:szCs w:val="20"/>
        </w:rPr>
        <w:t xml:space="preserve">, e os longas </w:t>
      </w:r>
      <w:r w:rsidR="00F31254" w:rsidRPr="0096181E">
        <w:rPr>
          <w:rStyle w:val="nfase"/>
          <w:rFonts w:asciiTheme="minorHAnsi" w:hAnsiTheme="minorHAnsi" w:cstheme="minorHAnsi"/>
          <w:b/>
          <w:i w:val="0"/>
          <w:color w:val="000000" w:themeColor="text1"/>
          <w:sz w:val="20"/>
          <w:szCs w:val="20"/>
        </w:rPr>
        <w:t>“Sinfonia Da Necrópole”</w:t>
      </w:r>
      <w:r w:rsidR="00F31254" w:rsidRPr="0096181E">
        <w:rPr>
          <w:rStyle w:val="nfase"/>
          <w:rFonts w:asciiTheme="minorHAnsi" w:hAnsiTheme="minorHAnsi" w:cstheme="minorHAnsi"/>
          <w:i w:val="0"/>
          <w:color w:val="000000" w:themeColor="text1"/>
          <w:sz w:val="20"/>
          <w:szCs w:val="20"/>
        </w:rPr>
        <w:t>,</w:t>
      </w:r>
      <w:r w:rsidR="0096181E">
        <w:rPr>
          <w:rStyle w:val="nfase"/>
          <w:rFonts w:asciiTheme="minorHAnsi" w:hAnsiTheme="minorHAnsi" w:cstheme="minorHAnsi"/>
          <w:i w:val="0"/>
          <w:color w:val="000000" w:themeColor="text1"/>
          <w:sz w:val="20"/>
          <w:szCs w:val="20"/>
        </w:rPr>
        <w:t xml:space="preserve"> </w:t>
      </w:r>
      <w:r w:rsidR="00F31254" w:rsidRPr="0096181E">
        <w:rPr>
          <w:rStyle w:val="nfase"/>
          <w:rFonts w:asciiTheme="minorHAnsi" w:hAnsiTheme="minorHAnsi" w:cstheme="minorHAnsi"/>
          <w:i w:val="0"/>
          <w:color w:val="000000" w:themeColor="text1"/>
          <w:sz w:val="20"/>
          <w:szCs w:val="20"/>
        </w:rPr>
        <w:t>de Juliana Rojas</w:t>
      </w:r>
      <w:r w:rsidR="00F529C6" w:rsidRPr="00F529C6">
        <w:rPr>
          <w:rStyle w:val="nfase"/>
          <w:rFonts w:asciiTheme="minorHAnsi" w:hAnsiTheme="minorHAnsi" w:cstheme="minorHAnsi"/>
          <w:i w:val="0"/>
          <w:color w:val="000000" w:themeColor="text1"/>
          <w:sz w:val="20"/>
          <w:szCs w:val="20"/>
        </w:rPr>
        <w:t>(2014)</w:t>
      </w:r>
      <w:r w:rsidR="00F31254" w:rsidRPr="0096181E">
        <w:rPr>
          <w:rStyle w:val="nfase"/>
          <w:rFonts w:asciiTheme="minorHAnsi" w:hAnsiTheme="minorHAnsi" w:cstheme="minorHAnsi"/>
          <w:i w:val="0"/>
          <w:color w:val="000000" w:themeColor="text1"/>
          <w:sz w:val="20"/>
          <w:szCs w:val="20"/>
        </w:rPr>
        <w:t xml:space="preserve"> e “</w:t>
      </w:r>
      <w:r w:rsidR="00F31254" w:rsidRPr="0096181E">
        <w:rPr>
          <w:rStyle w:val="nfase"/>
          <w:rFonts w:asciiTheme="minorHAnsi" w:hAnsiTheme="minorHAnsi" w:cstheme="minorHAnsi"/>
          <w:b/>
          <w:i w:val="0"/>
          <w:color w:val="000000" w:themeColor="text1"/>
          <w:sz w:val="20"/>
          <w:szCs w:val="20"/>
        </w:rPr>
        <w:t>O Animal Cordial</w:t>
      </w:r>
      <w:r w:rsidR="00F31254" w:rsidRPr="00F529C6">
        <w:rPr>
          <w:rStyle w:val="nfase"/>
          <w:rFonts w:asciiTheme="minorHAnsi" w:hAnsiTheme="minorHAnsi" w:cstheme="minorHAnsi"/>
          <w:i w:val="0"/>
          <w:color w:val="000000" w:themeColor="text1"/>
          <w:sz w:val="20"/>
          <w:szCs w:val="20"/>
        </w:rPr>
        <w:t>”</w:t>
      </w:r>
      <w:r w:rsidR="00F31254" w:rsidRPr="0096181E">
        <w:rPr>
          <w:rStyle w:val="nfase"/>
          <w:rFonts w:asciiTheme="minorHAnsi" w:hAnsiTheme="minorHAnsi" w:cstheme="minorHAnsi"/>
          <w:i w:val="0"/>
          <w:color w:val="000000" w:themeColor="text1"/>
          <w:sz w:val="20"/>
          <w:szCs w:val="20"/>
        </w:rPr>
        <w:t xml:space="preserve"> também dirigido por Gabriela Amaral Almeida</w:t>
      </w:r>
      <w:r w:rsidR="00F529C6" w:rsidRPr="00F529C6">
        <w:rPr>
          <w:rStyle w:val="nfase"/>
          <w:rFonts w:asciiTheme="minorHAnsi" w:hAnsiTheme="minorHAnsi" w:cstheme="minorHAnsi"/>
          <w:i w:val="0"/>
          <w:color w:val="000000" w:themeColor="text1"/>
          <w:sz w:val="20"/>
          <w:szCs w:val="20"/>
        </w:rPr>
        <w:t>(2017),</w:t>
      </w:r>
      <w:r w:rsidR="00133D21">
        <w:rPr>
          <w:rStyle w:val="nfase"/>
          <w:rFonts w:asciiTheme="minorHAnsi" w:hAnsiTheme="minorHAnsi" w:cstheme="minorHAnsi"/>
          <w:i w:val="0"/>
          <w:color w:val="000000" w:themeColor="text1"/>
          <w:sz w:val="20"/>
          <w:szCs w:val="20"/>
        </w:rPr>
        <w:t xml:space="preserve"> que serão exibidos </w:t>
      </w:r>
      <w:r w:rsidR="00F31254" w:rsidRPr="0096181E">
        <w:rPr>
          <w:rStyle w:val="nfase"/>
          <w:rFonts w:asciiTheme="minorHAnsi" w:hAnsiTheme="minorHAnsi" w:cstheme="minorHAnsi"/>
          <w:i w:val="0"/>
          <w:color w:val="000000" w:themeColor="text1"/>
          <w:sz w:val="20"/>
          <w:szCs w:val="20"/>
        </w:rPr>
        <w:t xml:space="preserve">no dia 29 de março, a partir das 17 horas. </w:t>
      </w:r>
    </w:p>
    <w:p w:rsidR="00082086" w:rsidRDefault="00082086" w:rsidP="00082086">
      <w:pPr>
        <w:jc w:val="both"/>
        <w:rPr>
          <w:rStyle w:val="nfase"/>
          <w:rFonts w:asciiTheme="minorHAnsi" w:hAnsiTheme="minorHAnsi" w:cstheme="minorHAnsi"/>
          <w:i w:val="0"/>
          <w:color w:val="000000" w:themeColor="text1"/>
          <w:sz w:val="20"/>
          <w:szCs w:val="20"/>
        </w:rPr>
      </w:pPr>
    </w:p>
    <w:p w:rsidR="00F529C6" w:rsidRPr="0096181E" w:rsidRDefault="00F529C6" w:rsidP="00082086">
      <w:pPr>
        <w:jc w:val="both"/>
        <w:rPr>
          <w:rStyle w:val="nfase"/>
          <w:rFonts w:asciiTheme="minorHAnsi" w:hAnsiTheme="minorHAnsi" w:cstheme="minorHAnsi"/>
          <w:i w:val="0"/>
          <w:color w:val="000000" w:themeColor="text1"/>
          <w:sz w:val="20"/>
          <w:szCs w:val="20"/>
        </w:rPr>
      </w:pPr>
    </w:p>
    <w:p w:rsidR="00381DB4" w:rsidRPr="00C81979" w:rsidRDefault="00381DB4" w:rsidP="00381DB4">
      <w:pPr>
        <w:pBdr>
          <w:bottom w:val="single" w:sz="4" w:space="1" w:color="auto"/>
        </w:pBdr>
        <w:rPr>
          <w:rFonts w:ascii="Calibri" w:hAnsi="Calibri"/>
          <w:b/>
          <w:bCs/>
          <w:color w:val="000000"/>
        </w:rPr>
      </w:pPr>
      <w:r>
        <w:rPr>
          <w:rFonts w:ascii="Calibri" w:hAnsi="Calibri"/>
          <w:b/>
          <w:bCs/>
          <w:color w:val="000000"/>
        </w:rPr>
        <w:t>MOSTRA AURORA</w:t>
      </w:r>
    </w:p>
    <w:p w:rsidR="00381DB4" w:rsidRPr="00F31254" w:rsidRDefault="00381DB4" w:rsidP="00381DB4">
      <w:pPr>
        <w:jc w:val="both"/>
        <w:rPr>
          <w:rFonts w:ascii="Calibri" w:hAnsi="Calibri"/>
          <w:color w:val="000000"/>
          <w:sz w:val="12"/>
          <w:szCs w:val="20"/>
        </w:rPr>
      </w:pPr>
    </w:p>
    <w:p w:rsidR="0062370C" w:rsidRPr="0062370C" w:rsidRDefault="0062370C" w:rsidP="0062370C">
      <w:pPr>
        <w:spacing w:line="280" w:lineRule="exact"/>
        <w:jc w:val="both"/>
        <w:rPr>
          <w:rFonts w:ascii="Calibri" w:hAnsi="Calibri"/>
          <w:b/>
          <w:i/>
        </w:rPr>
      </w:pPr>
      <w:r w:rsidRPr="0062370C">
        <w:rPr>
          <w:rStyle w:val="nfase"/>
          <w:rFonts w:asciiTheme="minorHAnsi" w:hAnsiTheme="minorHAnsi" w:cstheme="minorHAnsi"/>
          <w:i w:val="0"/>
          <w:color w:val="000000" w:themeColor="text1"/>
          <w:sz w:val="20"/>
          <w:szCs w:val="20"/>
        </w:rPr>
        <w:t xml:space="preserve">Dedicada exclusivamente à exibição de trabalhos de diretores em início de carreira, independentemente da idade, mas que tenham até três longas realizados, a </w:t>
      </w:r>
      <w:r w:rsidRPr="0062370C">
        <w:rPr>
          <w:rStyle w:val="nfase"/>
          <w:rFonts w:asciiTheme="minorHAnsi" w:hAnsiTheme="minorHAnsi" w:cstheme="minorHAnsi"/>
          <w:b/>
          <w:i w:val="0"/>
          <w:color w:val="000000" w:themeColor="text1"/>
          <w:sz w:val="20"/>
          <w:szCs w:val="20"/>
        </w:rPr>
        <w:t xml:space="preserve">Mostra Aurora </w:t>
      </w:r>
      <w:r w:rsidRPr="0062370C">
        <w:rPr>
          <w:rStyle w:val="nfase"/>
          <w:rFonts w:asciiTheme="minorHAnsi" w:hAnsiTheme="minorHAnsi" w:cstheme="minorHAnsi"/>
          <w:i w:val="0"/>
          <w:color w:val="000000" w:themeColor="text1"/>
          <w:sz w:val="20"/>
          <w:szCs w:val="20"/>
        </w:rPr>
        <w:t>chega, em 2019,</w:t>
      </w:r>
      <w:r w:rsidR="002D545B">
        <w:rPr>
          <w:rStyle w:val="nfase"/>
          <w:rFonts w:asciiTheme="minorHAnsi" w:hAnsiTheme="minorHAnsi" w:cstheme="minorHAnsi"/>
          <w:i w:val="0"/>
          <w:color w:val="000000" w:themeColor="text1"/>
          <w:sz w:val="20"/>
          <w:szCs w:val="20"/>
        </w:rPr>
        <w:t xml:space="preserve"> a </w:t>
      </w:r>
      <w:r w:rsidRPr="0062370C">
        <w:rPr>
          <w:rStyle w:val="nfase"/>
          <w:rFonts w:asciiTheme="minorHAnsi" w:hAnsiTheme="minorHAnsi" w:cstheme="minorHAnsi"/>
          <w:i w:val="0"/>
          <w:color w:val="000000" w:themeColor="text1"/>
          <w:sz w:val="20"/>
          <w:szCs w:val="20"/>
        </w:rPr>
        <w:t xml:space="preserve">sua 12ª edição. Com curadoria assinada por Lila Foster e Victor Guimarães e coordenação de Cleber Eduardo, o recorte reúne filmes inéditos </w:t>
      </w:r>
      <w:r w:rsidRPr="002D545B">
        <w:rPr>
          <w:rFonts w:ascii="Calibri" w:hAnsi="Calibri"/>
          <w:sz w:val="20"/>
          <w:szCs w:val="20"/>
        </w:rPr>
        <w:t>de diretoras e diretores de seis estados:</w:t>
      </w:r>
      <w:r w:rsidR="002D545B">
        <w:rPr>
          <w:rFonts w:ascii="Calibri" w:hAnsi="Calibri"/>
          <w:sz w:val="20"/>
          <w:szCs w:val="20"/>
        </w:rPr>
        <w:t xml:space="preserve"> </w:t>
      </w:r>
      <w:r w:rsidRPr="002D545B">
        <w:rPr>
          <w:rFonts w:ascii="Calibri" w:hAnsi="Calibri"/>
          <w:b/>
          <w:bCs/>
          <w:sz w:val="20"/>
          <w:szCs w:val="20"/>
        </w:rPr>
        <w:t>Goiás, Paraíba, Minas Gerais, Rio de Janeiro, Ceará e São Paulo</w:t>
      </w:r>
      <w:r w:rsidRPr="0062370C">
        <w:rPr>
          <w:rFonts w:ascii="Calibri" w:hAnsi="Calibri"/>
          <w:bCs/>
          <w:i/>
          <w:sz w:val="20"/>
          <w:szCs w:val="20"/>
        </w:rPr>
        <w:t>,</w:t>
      </w:r>
      <w:r w:rsidR="00110698">
        <w:rPr>
          <w:rFonts w:ascii="Calibri" w:hAnsi="Calibri"/>
          <w:bCs/>
          <w:i/>
          <w:sz w:val="20"/>
          <w:szCs w:val="20"/>
        </w:rPr>
        <w:t xml:space="preserve"> </w:t>
      </w:r>
      <w:r w:rsidRPr="0062370C">
        <w:rPr>
          <w:rFonts w:asciiTheme="minorHAnsi" w:hAnsiTheme="minorHAnsi"/>
          <w:sz w:val="20"/>
          <w:szCs w:val="20"/>
        </w:rPr>
        <w:t>mantendo o seu olhar para a produção independente das mais variadas regiões do país.</w:t>
      </w:r>
      <w:r w:rsidR="00110698">
        <w:rPr>
          <w:rFonts w:asciiTheme="minorHAnsi" w:hAnsiTheme="minorHAnsi"/>
          <w:sz w:val="20"/>
          <w:szCs w:val="20"/>
        </w:rPr>
        <w:t xml:space="preserve"> </w:t>
      </w:r>
      <w:r w:rsidRPr="0062370C">
        <w:rPr>
          <w:rStyle w:val="nfase"/>
          <w:rFonts w:asciiTheme="minorHAnsi" w:hAnsiTheme="minorHAnsi" w:cstheme="minorHAnsi"/>
          <w:i w:val="0"/>
          <w:color w:val="000000" w:themeColor="text1"/>
          <w:sz w:val="20"/>
          <w:szCs w:val="20"/>
        </w:rPr>
        <w:t xml:space="preserve">Depois de concorrerem ao prêmio do Júri da Crítica na 22ª Mostra de Tiradentes, eles chegam a São Paulo para sua segunda exibição. Sete filmes integram a seleção: </w:t>
      </w:r>
      <w:r w:rsidRPr="0062370C">
        <w:rPr>
          <w:rFonts w:ascii="Calibri" w:hAnsi="Calibri"/>
          <w:b/>
          <w:bCs/>
          <w:i/>
          <w:sz w:val="20"/>
          <w:szCs w:val="20"/>
        </w:rPr>
        <w:t>A Rosa Azul de Novalis</w:t>
      </w:r>
      <w:r w:rsidRPr="0062370C">
        <w:rPr>
          <w:rFonts w:ascii="Calibri" w:hAnsi="Calibri"/>
          <w:i/>
          <w:sz w:val="20"/>
          <w:szCs w:val="20"/>
        </w:rPr>
        <w:t xml:space="preserve"> (SP), de Gustavo Vinagre e Rodrigo Carneiro; </w:t>
      </w:r>
      <w:r w:rsidRPr="0062370C">
        <w:rPr>
          <w:rFonts w:ascii="Calibri" w:hAnsi="Calibri"/>
          <w:b/>
          <w:bCs/>
          <w:i/>
          <w:sz w:val="20"/>
          <w:szCs w:val="20"/>
        </w:rPr>
        <w:t xml:space="preserve">A Rainha </w:t>
      </w:r>
      <w:proofErr w:type="spellStart"/>
      <w:r w:rsidRPr="0062370C">
        <w:rPr>
          <w:rFonts w:ascii="Calibri" w:hAnsi="Calibri"/>
          <w:b/>
          <w:bCs/>
          <w:i/>
          <w:sz w:val="20"/>
          <w:szCs w:val="20"/>
        </w:rPr>
        <w:t>NzingaChegou</w:t>
      </w:r>
      <w:proofErr w:type="spellEnd"/>
      <w:r w:rsidRPr="0062370C">
        <w:rPr>
          <w:rFonts w:ascii="Calibri" w:hAnsi="Calibri"/>
          <w:i/>
          <w:sz w:val="20"/>
          <w:szCs w:val="20"/>
        </w:rPr>
        <w:t xml:space="preserve">(MG), de Junia Torres e Isabel Casimira; </w:t>
      </w:r>
      <w:r w:rsidRPr="0062370C">
        <w:rPr>
          <w:rFonts w:ascii="Calibri" w:hAnsi="Calibri"/>
          <w:b/>
          <w:bCs/>
          <w:i/>
          <w:sz w:val="20"/>
          <w:szCs w:val="20"/>
        </w:rPr>
        <w:t xml:space="preserve">Tremor </w:t>
      </w:r>
      <w:proofErr w:type="spellStart"/>
      <w:r w:rsidRPr="0062370C">
        <w:rPr>
          <w:rFonts w:ascii="Calibri" w:hAnsi="Calibri"/>
          <w:b/>
          <w:bCs/>
          <w:i/>
          <w:sz w:val="20"/>
          <w:szCs w:val="20"/>
        </w:rPr>
        <w:t>Iê</w:t>
      </w:r>
      <w:proofErr w:type="spellEnd"/>
      <w:r w:rsidRPr="0062370C">
        <w:rPr>
          <w:rFonts w:ascii="Calibri" w:hAnsi="Calibri"/>
          <w:i/>
          <w:sz w:val="20"/>
          <w:szCs w:val="20"/>
        </w:rPr>
        <w:t xml:space="preserve"> (CE), de Elena Meirelles e Lívia de Paiva; </w:t>
      </w:r>
      <w:r w:rsidRPr="0062370C">
        <w:rPr>
          <w:rFonts w:ascii="Calibri" w:hAnsi="Calibri"/>
          <w:b/>
          <w:bCs/>
          <w:i/>
          <w:sz w:val="20"/>
          <w:szCs w:val="20"/>
        </w:rPr>
        <w:t xml:space="preserve">Seus Ossos </w:t>
      </w:r>
      <w:proofErr w:type="spellStart"/>
      <w:r w:rsidRPr="0062370C">
        <w:rPr>
          <w:rFonts w:ascii="Calibri" w:hAnsi="Calibri"/>
          <w:b/>
          <w:bCs/>
          <w:i/>
          <w:sz w:val="20"/>
          <w:szCs w:val="20"/>
        </w:rPr>
        <w:t>eseus</w:t>
      </w:r>
      <w:proofErr w:type="spellEnd"/>
      <w:r w:rsidRPr="0062370C">
        <w:rPr>
          <w:rFonts w:ascii="Calibri" w:hAnsi="Calibri"/>
          <w:b/>
          <w:bCs/>
          <w:i/>
          <w:sz w:val="20"/>
          <w:szCs w:val="20"/>
        </w:rPr>
        <w:t xml:space="preserve"> Olhos</w:t>
      </w:r>
      <w:r w:rsidRPr="0062370C">
        <w:rPr>
          <w:rFonts w:ascii="Calibri" w:hAnsi="Calibri"/>
          <w:i/>
          <w:sz w:val="20"/>
          <w:szCs w:val="20"/>
        </w:rPr>
        <w:t xml:space="preserve"> (SP), de Caetano Gotardo; </w:t>
      </w:r>
      <w:r w:rsidRPr="0062370C">
        <w:rPr>
          <w:rFonts w:ascii="Calibri" w:hAnsi="Calibri"/>
          <w:b/>
          <w:bCs/>
          <w:i/>
          <w:sz w:val="20"/>
          <w:szCs w:val="20"/>
        </w:rPr>
        <w:t xml:space="preserve">Vermelha </w:t>
      </w:r>
      <w:r w:rsidRPr="0062370C">
        <w:rPr>
          <w:rFonts w:ascii="Calibri" w:hAnsi="Calibri"/>
          <w:i/>
          <w:sz w:val="20"/>
          <w:szCs w:val="20"/>
        </w:rPr>
        <w:t xml:space="preserve">(GO), de Getúlio Ribeiro; </w:t>
      </w:r>
      <w:r w:rsidRPr="0062370C">
        <w:rPr>
          <w:rFonts w:ascii="Calibri" w:hAnsi="Calibri"/>
          <w:b/>
          <w:bCs/>
          <w:i/>
          <w:sz w:val="20"/>
          <w:szCs w:val="20"/>
        </w:rPr>
        <w:t>Desvio</w:t>
      </w:r>
      <w:r w:rsidRPr="0062370C">
        <w:rPr>
          <w:rFonts w:ascii="Calibri" w:hAnsi="Calibri"/>
          <w:i/>
          <w:sz w:val="20"/>
          <w:szCs w:val="20"/>
        </w:rPr>
        <w:t xml:space="preserve"> (PB), de Arthur Lins; e </w:t>
      </w:r>
      <w:r w:rsidRPr="0062370C">
        <w:rPr>
          <w:rFonts w:ascii="Calibri" w:hAnsi="Calibri"/>
          <w:b/>
          <w:bCs/>
          <w:i/>
          <w:sz w:val="20"/>
          <w:szCs w:val="20"/>
        </w:rPr>
        <w:t xml:space="preserve">Um Filme de Verão </w:t>
      </w:r>
      <w:r w:rsidRPr="0062370C">
        <w:rPr>
          <w:rFonts w:ascii="Calibri" w:hAnsi="Calibri"/>
          <w:i/>
          <w:sz w:val="20"/>
          <w:szCs w:val="20"/>
        </w:rPr>
        <w:t xml:space="preserve">(RJ), de Jô </w:t>
      </w:r>
      <w:proofErr w:type="spellStart"/>
      <w:r w:rsidRPr="0062370C">
        <w:rPr>
          <w:rFonts w:ascii="Calibri" w:hAnsi="Calibri"/>
          <w:i/>
          <w:sz w:val="20"/>
          <w:szCs w:val="20"/>
        </w:rPr>
        <w:t>Serfaty</w:t>
      </w:r>
      <w:proofErr w:type="spellEnd"/>
      <w:r w:rsidRPr="0062370C">
        <w:rPr>
          <w:rFonts w:ascii="Calibri" w:hAnsi="Calibri"/>
          <w:i/>
          <w:sz w:val="22"/>
          <w:szCs w:val="22"/>
        </w:rPr>
        <w:t>.</w:t>
      </w:r>
    </w:p>
    <w:p w:rsidR="0062370C" w:rsidRDefault="0062370C" w:rsidP="00381DB4">
      <w:pPr>
        <w:jc w:val="both"/>
        <w:rPr>
          <w:rFonts w:asciiTheme="minorHAnsi" w:hAnsiTheme="minorHAnsi" w:cstheme="minorHAnsi"/>
          <w:color w:val="000000" w:themeColor="text1"/>
          <w:sz w:val="20"/>
          <w:szCs w:val="20"/>
        </w:rPr>
      </w:pPr>
    </w:p>
    <w:p w:rsidR="00381DB4" w:rsidRPr="00133D21" w:rsidRDefault="002D545B" w:rsidP="00862E72">
      <w:pPr>
        <w:jc w:val="both"/>
        <w:rPr>
          <w:sz w:val="20"/>
          <w:szCs w:val="20"/>
        </w:rPr>
      </w:pPr>
      <w:r w:rsidRPr="00133D21">
        <w:rPr>
          <w:rFonts w:ascii="Calibri" w:hAnsi="Calibri"/>
          <w:sz w:val="20"/>
          <w:szCs w:val="20"/>
        </w:rPr>
        <w:t xml:space="preserve"> </w:t>
      </w:r>
      <w:r w:rsidR="00381DB4" w:rsidRPr="00133D21">
        <w:rPr>
          <w:rFonts w:ascii="Calibri" w:hAnsi="Calibri"/>
          <w:sz w:val="20"/>
          <w:szCs w:val="20"/>
        </w:rPr>
        <w:t>“A mostra apresenta filmes que buscam desconstruir os códigos da ficção e do documentário, com dramaturgias que se desenham entre o passado da ancestralidade, o presente dos conflitos e a incerteza do futuro”, destaca a curadora Lila Foster. “Os trabalhos reúnem imagens que forjam experiências de conexão entre personagens, sua realidade local e os imaginários que surgem do encontro entre sujeitos, cultura e cinema; obras que se fazem entre a afirmação da presença dos corpos e a abertura à fabulação”</w:t>
      </w:r>
      <w:r w:rsidR="00862E72" w:rsidRPr="00133D21">
        <w:rPr>
          <w:rFonts w:ascii="Calibri" w:hAnsi="Calibri"/>
          <w:sz w:val="20"/>
          <w:szCs w:val="20"/>
        </w:rPr>
        <w:t xml:space="preserve"> aponta a curadora</w:t>
      </w:r>
      <w:r w:rsidR="004D6607" w:rsidRPr="00133D21">
        <w:rPr>
          <w:rFonts w:ascii="Calibri" w:hAnsi="Calibri"/>
          <w:sz w:val="20"/>
          <w:szCs w:val="20"/>
        </w:rPr>
        <w:t xml:space="preserve"> </w:t>
      </w:r>
      <w:r w:rsidR="004D6607" w:rsidRPr="002D545B">
        <w:rPr>
          <w:rFonts w:ascii="Calibri" w:hAnsi="Calibri"/>
          <w:i/>
          <w:sz w:val="20"/>
          <w:szCs w:val="20"/>
        </w:rPr>
        <w:t>Lila Foster</w:t>
      </w:r>
      <w:r w:rsidR="00381DB4" w:rsidRPr="002D545B">
        <w:rPr>
          <w:rFonts w:ascii="Calibri" w:hAnsi="Calibri"/>
          <w:i/>
          <w:sz w:val="20"/>
          <w:szCs w:val="20"/>
        </w:rPr>
        <w:t>.</w:t>
      </w:r>
      <w:r w:rsidR="00381DB4" w:rsidRPr="00133D21">
        <w:rPr>
          <w:rFonts w:ascii="Calibri" w:hAnsi="Calibri"/>
          <w:sz w:val="20"/>
          <w:szCs w:val="20"/>
        </w:rPr>
        <w:t xml:space="preserve"> </w:t>
      </w:r>
    </w:p>
    <w:p w:rsidR="00381DB4" w:rsidRDefault="00381DB4" w:rsidP="00381DB4">
      <w:pPr>
        <w:jc w:val="both"/>
        <w:rPr>
          <w:rStyle w:val="nfase"/>
          <w:rFonts w:asciiTheme="minorHAnsi" w:hAnsiTheme="minorHAnsi" w:cstheme="minorHAnsi"/>
          <w:i w:val="0"/>
          <w:color w:val="000000" w:themeColor="text1"/>
          <w:sz w:val="22"/>
          <w:szCs w:val="22"/>
        </w:rPr>
      </w:pPr>
    </w:p>
    <w:p w:rsidR="00381DB4" w:rsidRPr="00C81979" w:rsidRDefault="00381DB4" w:rsidP="00381DB4">
      <w:pPr>
        <w:pBdr>
          <w:bottom w:val="single" w:sz="4" w:space="1" w:color="auto"/>
        </w:pBdr>
        <w:rPr>
          <w:rFonts w:ascii="Calibri" w:hAnsi="Calibri"/>
          <w:b/>
          <w:bCs/>
          <w:color w:val="000000"/>
        </w:rPr>
      </w:pPr>
      <w:r>
        <w:rPr>
          <w:rFonts w:ascii="Calibri" w:hAnsi="Calibri"/>
          <w:b/>
          <w:bCs/>
          <w:color w:val="000000"/>
        </w:rPr>
        <w:t>MOSTRA FOCO</w:t>
      </w:r>
    </w:p>
    <w:p w:rsidR="00381DB4" w:rsidRPr="00862E72" w:rsidRDefault="00381DB4" w:rsidP="00381DB4">
      <w:pPr>
        <w:jc w:val="both"/>
        <w:rPr>
          <w:rFonts w:ascii="Calibri" w:hAnsi="Calibri"/>
          <w:color w:val="000000"/>
          <w:sz w:val="12"/>
          <w:szCs w:val="20"/>
        </w:rPr>
      </w:pPr>
    </w:p>
    <w:p w:rsidR="00381DB4" w:rsidRPr="002D545B" w:rsidRDefault="00381DB4" w:rsidP="00381DB4">
      <w:pPr>
        <w:jc w:val="both"/>
        <w:rPr>
          <w:rFonts w:asciiTheme="minorHAnsi" w:hAnsiTheme="minorHAnsi"/>
          <w:i/>
          <w:sz w:val="20"/>
          <w:szCs w:val="20"/>
        </w:rPr>
      </w:pPr>
      <w:r w:rsidRPr="002D545B">
        <w:rPr>
          <w:rFonts w:asciiTheme="minorHAnsi" w:hAnsiTheme="minorHAnsi"/>
          <w:color w:val="000000" w:themeColor="text1"/>
          <w:sz w:val="20"/>
          <w:szCs w:val="20"/>
        </w:rPr>
        <w:t xml:space="preserve">Também avaliada pelo Júri da Crítica na 22ª Mostra de Tiradentes, a Mostra Foco será exibida em sua totalidade na capital paulista. </w:t>
      </w:r>
      <w:r w:rsidRPr="002D545B">
        <w:rPr>
          <w:rStyle w:val="nfase"/>
          <w:rFonts w:asciiTheme="minorHAnsi" w:hAnsiTheme="minorHAnsi" w:cstheme="minorHAnsi"/>
          <w:i w:val="0"/>
          <w:color w:val="000000" w:themeColor="text1"/>
          <w:sz w:val="20"/>
          <w:szCs w:val="20"/>
        </w:rPr>
        <w:t>Geralmente muito atrativo ao público – devido à duração dos filmes e à possibilidade de se assistir a títulos variados numa mesma sessão –, o curta-metragem sempre teve em Tiradentes um tratamento especial na programação, sendo a Mostra Foco um dos recortes mais aguardados.</w:t>
      </w:r>
    </w:p>
    <w:p w:rsidR="00381DB4" w:rsidRPr="002D545B" w:rsidRDefault="00381DB4" w:rsidP="00381DB4">
      <w:pPr>
        <w:jc w:val="both"/>
        <w:rPr>
          <w:rStyle w:val="nfase"/>
          <w:rFonts w:asciiTheme="minorHAnsi" w:hAnsiTheme="minorHAnsi" w:cstheme="minorHAnsi"/>
          <w:i w:val="0"/>
          <w:color w:val="000000" w:themeColor="text1"/>
          <w:sz w:val="20"/>
          <w:szCs w:val="20"/>
        </w:rPr>
      </w:pPr>
    </w:p>
    <w:p w:rsidR="00BB6EEF" w:rsidRPr="002D545B" w:rsidRDefault="00381DB4" w:rsidP="00BB6EEF">
      <w:pPr>
        <w:jc w:val="both"/>
        <w:rPr>
          <w:rFonts w:asciiTheme="minorHAnsi" w:hAnsiTheme="minorHAnsi"/>
          <w:b/>
          <w:bCs/>
          <w:color w:val="000000"/>
          <w:sz w:val="20"/>
          <w:szCs w:val="20"/>
        </w:rPr>
      </w:pPr>
      <w:r w:rsidRPr="002D545B">
        <w:rPr>
          <w:rFonts w:asciiTheme="minorHAnsi" w:hAnsiTheme="minorHAnsi"/>
          <w:color w:val="000000" w:themeColor="text1"/>
          <w:sz w:val="20"/>
          <w:szCs w:val="20"/>
        </w:rPr>
        <w:t xml:space="preserve">Ao todo, </w:t>
      </w:r>
      <w:r w:rsidR="00BB6EEF" w:rsidRPr="002D545B">
        <w:rPr>
          <w:rFonts w:asciiTheme="minorHAnsi" w:hAnsiTheme="minorHAnsi"/>
          <w:color w:val="000000" w:themeColor="text1"/>
          <w:sz w:val="20"/>
          <w:szCs w:val="20"/>
        </w:rPr>
        <w:t xml:space="preserve">doze </w:t>
      </w:r>
      <w:r w:rsidRPr="002D545B">
        <w:rPr>
          <w:rFonts w:asciiTheme="minorHAnsi" w:hAnsiTheme="minorHAnsi"/>
          <w:color w:val="000000" w:themeColor="text1"/>
          <w:sz w:val="20"/>
          <w:szCs w:val="20"/>
        </w:rPr>
        <w:t>filmes de cinco estados integram a seleção:</w:t>
      </w:r>
      <w:r w:rsidR="00862E72" w:rsidRPr="002D545B">
        <w:rPr>
          <w:rFonts w:asciiTheme="minorHAnsi" w:hAnsiTheme="minorHAnsi"/>
          <w:color w:val="000000" w:themeColor="text1"/>
          <w:sz w:val="20"/>
          <w:szCs w:val="20"/>
        </w:rPr>
        <w:t>“</w:t>
      </w:r>
      <w:proofErr w:type="spellStart"/>
      <w:r w:rsidR="00BB6EEF" w:rsidRPr="002D545B">
        <w:rPr>
          <w:rFonts w:asciiTheme="minorHAnsi" w:hAnsiTheme="minorHAnsi"/>
          <w:b/>
          <w:color w:val="000000" w:themeColor="text1"/>
          <w:sz w:val="20"/>
          <w:szCs w:val="20"/>
        </w:rPr>
        <w:t>Tea</w:t>
      </w:r>
      <w:proofErr w:type="spellEnd"/>
      <w:r w:rsidR="00BB6EEF" w:rsidRPr="002D545B">
        <w:rPr>
          <w:rFonts w:asciiTheme="minorHAnsi" w:hAnsiTheme="minorHAnsi"/>
          <w:b/>
          <w:color w:val="000000" w:themeColor="text1"/>
          <w:sz w:val="20"/>
          <w:szCs w:val="20"/>
        </w:rPr>
        <w:t xml:space="preserve"> For </w:t>
      </w:r>
      <w:proofErr w:type="spellStart"/>
      <w:r w:rsidR="00BB6EEF" w:rsidRPr="002D545B">
        <w:rPr>
          <w:rFonts w:asciiTheme="minorHAnsi" w:hAnsiTheme="minorHAnsi"/>
          <w:b/>
          <w:color w:val="000000" w:themeColor="text1"/>
          <w:sz w:val="20"/>
          <w:szCs w:val="20"/>
        </w:rPr>
        <w:t>Two</w:t>
      </w:r>
      <w:proofErr w:type="spellEnd"/>
      <w:r w:rsidR="00862E72" w:rsidRPr="002D545B">
        <w:rPr>
          <w:rFonts w:asciiTheme="minorHAnsi" w:hAnsiTheme="minorHAnsi"/>
          <w:b/>
          <w:color w:val="000000" w:themeColor="text1"/>
          <w:sz w:val="20"/>
          <w:szCs w:val="20"/>
        </w:rPr>
        <w:t>”</w:t>
      </w:r>
      <w:r w:rsidR="00BB6EEF" w:rsidRPr="002D545B">
        <w:rPr>
          <w:rFonts w:asciiTheme="minorHAnsi" w:hAnsiTheme="minorHAnsi"/>
          <w:b/>
          <w:color w:val="000000" w:themeColor="text1"/>
          <w:sz w:val="20"/>
          <w:szCs w:val="20"/>
        </w:rPr>
        <w:t xml:space="preserve">, </w:t>
      </w:r>
      <w:r w:rsidR="00BB6EEF" w:rsidRPr="002D545B">
        <w:rPr>
          <w:rFonts w:asciiTheme="minorHAnsi" w:hAnsiTheme="minorHAnsi"/>
          <w:color w:val="000000" w:themeColor="text1"/>
          <w:sz w:val="20"/>
          <w:szCs w:val="20"/>
        </w:rPr>
        <w:t xml:space="preserve">de Julia Katharine (SP); </w:t>
      </w:r>
      <w:r w:rsidR="00862E72" w:rsidRPr="002D545B">
        <w:rPr>
          <w:rFonts w:asciiTheme="minorHAnsi" w:hAnsiTheme="minorHAnsi"/>
          <w:color w:val="000000" w:themeColor="text1"/>
          <w:sz w:val="20"/>
          <w:szCs w:val="20"/>
        </w:rPr>
        <w:t>“</w:t>
      </w:r>
      <w:r w:rsidR="00BB6EEF" w:rsidRPr="002D545B">
        <w:rPr>
          <w:rFonts w:asciiTheme="minorHAnsi" w:hAnsiTheme="minorHAnsi"/>
          <w:b/>
          <w:color w:val="000000" w:themeColor="text1"/>
          <w:sz w:val="20"/>
          <w:szCs w:val="20"/>
        </w:rPr>
        <w:t>O Bando Sagrado</w:t>
      </w:r>
      <w:r w:rsidR="00862E72" w:rsidRPr="002D545B">
        <w:rPr>
          <w:rFonts w:asciiTheme="minorHAnsi" w:hAnsiTheme="minorHAnsi"/>
          <w:b/>
          <w:color w:val="000000" w:themeColor="text1"/>
          <w:sz w:val="20"/>
          <w:szCs w:val="20"/>
        </w:rPr>
        <w:t>”</w:t>
      </w:r>
      <w:r w:rsidR="00BB6EEF" w:rsidRPr="002D545B">
        <w:rPr>
          <w:rFonts w:asciiTheme="minorHAnsi" w:hAnsiTheme="minorHAnsi"/>
          <w:color w:val="000000" w:themeColor="text1"/>
          <w:sz w:val="20"/>
          <w:szCs w:val="20"/>
        </w:rPr>
        <w:t>, de Breno Baptista (</w:t>
      </w:r>
      <w:r w:rsidR="00BB6EEF" w:rsidRPr="002D545B">
        <w:rPr>
          <w:rFonts w:asciiTheme="minorHAnsi" w:hAnsiTheme="minorHAnsi"/>
          <w:b/>
          <w:bCs/>
          <w:color w:val="000000"/>
          <w:sz w:val="20"/>
          <w:szCs w:val="20"/>
        </w:rPr>
        <w:t xml:space="preserve">CE); </w:t>
      </w:r>
      <w:r w:rsidR="00862E72" w:rsidRPr="002D545B">
        <w:rPr>
          <w:rFonts w:asciiTheme="minorHAnsi" w:hAnsiTheme="minorHAnsi"/>
          <w:b/>
          <w:bCs/>
          <w:color w:val="000000"/>
          <w:sz w:val="20"/>
          <w:szCs w:val="20"/>
        </w:rPr>
        <w:t>“</w:t>
      </w:r>
      <w:r w:rsidR="00BB6EEF" w:rsidRPr="002D545B">
        <w:rPr>
          <w:rFonts w:asciiTheme="minorHAnsi" w:hAnsiTheme="minorHAnsi"/>
          <w:b/>
          <w:bCs/>
          <w:color w:val="000000"/>
          <w:sz w:val="20"/>
          <w:szCs w:val="20"/>
        </w:rPr>
        <w:t>Onze Minutos</w:t>
      </w:r>
      <w:r w:rsidR="00862E72" w:rsidRPr="002D545B">
        <w:rPr>
          <w:rFonts w:asciiTheme="minorHAnsi" w:hAnsiTheme="minorHAnsi"/>
          <w:b/>
          <w:bCs/>
          <w:color w:val="000000"/>
          <w:sz w:val="20"/>
          <w:szCs w:val="20"/>
        </w:rPr>
        <w:t>”</w:t>
      </w:r>
      <w:r w:rsidR="00BB6EEF" w:rsidRPr="002D545B">
        <w:rPr>
          <w:rFonts w:asciiTheme="minorHAnsi" w:hAnsiTheme="minorHAnsi"/>
          <w:b/>
          <w:bCs/>
          <w:color w:val="000000"/>
          <w:sz w:val="20"/>
          <w:szCs w:val="20"/>
        </w:rPr>
        <w:t xml:space="preserve">, </w:t>
      </w:r>
      <w:r w:rsidR="00BB6EEF" w:rsidRPr="002D545B">
        <w:rPr>
          <w:rFonts w:asciiTheme="minorHAnsi" w:hAnsiTheme="minorHAnsi"/>
          <w:bCs/>
          <w:color w:val="000000"/>
          <w:sz w:val="20"/>
          <w:szCs w:val="20"/>
        </w:rPr>
        <w:t xml:space="preserve">de Hilda Lopes Pontes (BA); </w:t>
      </w:r>
      <w:r w:rsidR="00862E72" w:rsidRPr="002D545B">
        <w:rPr>
          <w:rFonts w:asciiTheme="minorHAnsi" w:hAnsiTheme="minorHAnsi"/>
          <w:bCs/>
          <w:color w:val="000000"/>
          <w:sz w:val="20"/>
          <w:szCs w:val="20"/>
        </w:rPr>
        <w:t>“</w:t>
      </w:r>
      <w:r w:rsidR="00BB6EEF" w:rsidRPr="002D545B">
        <w:rPr>
          <w:rFonts w:asciiTheme="minorHAnsi" w:hAnsiTheme="minorHAnsi"/>
          <w:b/>
          <w:bCs/>
          <w:color w:val="000000"/>
          <w:sz w:val="20"/>
          <w:szCs w:val="20"/>
        </w:rPr>
        <w:t>Um Ensaio Sobre a Ausência</w:t>
      </w:r>
      <w:r w:rsidR="00862E72" w:rsidRPr="002D545B">
        <w:rPr>
          <w:rFonts w:asciiTheme="minorHAnsi" w:hAnsiTheme="minorHAnsi"/>
          <w:b/>
          <w:bCs/>
          <w:color w:val="000000"/>
          <w:sz w:val="20"/>
          <w:szCs w:val="20"/>
        </w:rPr>
        <w:t>”</w:t>
      </w:r>
      <w:r w:rsidR="00BB6EEF" w:rsidRPr="002D545B">
        <w:rPr>
          <w:rFonts w:asciiTheme="minorHAnsi" w:hAnsiTheme="minorHAnsi"/>
          <w:bCs/>
          <w:color w:val="000000"/>
          <w:sz w:val="20"/>
          <w:szCs w:val="20"/>
        </w:rPr>
        <w:t xml:space="preserve">, de David </w:t>
      </w:r>
      <w:proofErr w:type="spellStart"/>
      <w:r w:rsidR="00BB6EEF" w:rsidRPr="002D545B">
        <w:rPr>
          <w:rFonts w:asciiTheme="minorHAnsi" w:hAnsiTheme="minorHAnsi"/>
          <w:bCs/>
          <w:color w:val="000000"/>
          <w:sz w:val="20"/>
          <w:szCs w:val="20"/>
        </w:rPr>
        <w:t>Aynan</w:t>
      </w:r>
      <w:proofErr w:type="spellEnd"/>
      <w:r w:rsidR="00BB6EEF" w:rsidRPr="002D545B">
        <w:rPr>
          <w:rFonts w:asciiTheme="minorHAnsi" w:hAnsiTheme="minorHAnsi"/>
          <w:bCs/>
          <w:color w:val="000000"/>
          <w:sz w:val="20"/>
          <w:szCs w:val="20"/>
        </w:rPr>
        <w:t xml:space="preserve"> (BA); </w:t>
      </w:r>
      <w:r w:rsidR="00862E72" w:rsidRPr="002D545B">
        <w:rPr>
          <w:rFonts w:asciiTheme="minorHAnsi" w:hAnsiTheme="minorHAnsi"/>
          <w:bCs/>
          <w:color w:val="000000"/>
          <w:sz w:val="20"/>
          <w:szCs w:val="20"/>
        </w:rPr>
        <w:t>“</w:t>
      </w:r>
      <w:r w:rsidR="00BB6EEF" w:rsidRPr="002D545B">
        <w:rPr>
          <w:rFonts w:asciiTheme="minorHAnsi" w:hAnsiTheme="minorHAnsi"/>
          <w:b/>
          <w:bCs/>
          <w:color w:val="000000"/>
          <w:sz w:val="20"/>
          <w:szCs w:val="20"/>
        </w:rPr>
        <w:t>Ainda Ontem</w:t>
      </w:r>
      <w:r w:rsidR="00862E72" w:rsidRPr="002D545B">
        <w:rPr>
          <w:rFonts w:asciiTheme="minorHAnsi" w:hAnsiTheme="minorHAnsi"/>
          <w:b/>
          <w:bCs/>
          <w:color w:val="000000"/>
          <w:sz w:val="20"/>
          <w:szCs w:val="20"/>
        </w:rPr>
        <w:t>”</w:t>
      </w:r>
      <w:r w:rsidR="00BB6EEF" w:rsidRPr="002D545B">
        <w:rPr>
          <w:rFonts w:asciiTheme="minorHAnsi" w:hAnsiTheme="minorHAnsi"/>
          <w:bCs/>
          <w:color w:val="000000"/>
          <w:sz w:val="20"/>
          <w:szCs w:val="20"/>
        </w:rPr>
        <w:t xml:space="preserve">, de Jessica </w:t>
      </w:r>
      <w:proofErr w:type="spellStart"/>
      <w:r w:rsidR="00BB6EEF" w:rsidRPr="002D545B">
        <w:rPr>
          <w:rFonts w:asciiTheme="minorHAnsi" w:hAnsiTheme="minorHAnsi"/>
          <w:bCs/>
          <w:color w:val="000000"/>
          <w:sz w:val="20"/>
          <w:szCs w:val="20"/>
        </w:rPr>
        <w:t>Candal</w:t>
      </w:r>
      <w:proofErr w:type="spellEnd"/>
      <w:r w:rsidR="00BB6EEF" w:rsidRPr="002D545B">
        <w:rPr>
          <w:rFonts w:asciiTheme="minorHAnsi" w:hAnsiTheme="minorHAnsi"/>
          <w:bCs/>
          <w:color w:val="000000"/>
          <w:sz w:val="20"/>
          <w:szCs w:val="20"/>
        </w:rPr>
        <w:t xml:space="preserve"> (PR), </w:t>
      </w:r>
      <w:r w:rsidR="00862E72" w:rsidRPr="002D545B">
        <w:rPr>
          <w:rFonts w:asciiTheme="minorHAnsi" w:hAnsiTheme="minorHAnsi"/>
          <w:bCs/>
          <w:color w:val="000000"/>
          <w:sz w:val="20"/>
          <w:szCs w:val="20"/>
        </w:rPr>
        <w:t>“</w:t>
      </w:r>
      <w:r w:rsidR="00BB6EEF" w:rsidRPr="002D545B">
        <w:rPr>
          <w:rFonts w:asciiTheme="minorHAnsi" w:hAnsiTheme="minorHAnsi"/>
          <w:b/>
          <w:bCs/>
          <w:color w:val="000000"/>
          <w:sz w:val="20"/>
          <w:szCs w:val="20"/>
        </w:rPr>
        <w:t>Caetana</w:t>
      </w:r>
      <w:r w:rsidR="00862E72" w:rsidRPr="002D545B">
        <w:rPr>
          <w:rFonts w:asciiTheme="minorHAnsi" w:hAnsiTheme="minorHAnsi"/>
          <w:b/>
          <w:bCs/>
          <w:color w:val="000000"/>
          <w:sz w:val="20"/>
          <w:szCs w:val="20"/>
        </w:rPr>
        <w:t>”</w:t>
      </w:r>
      <w:r w:rsidR="00BB6EEF" w:rsidRPr="002D545B">
        <w:rPr>
          <w:rFonts w:asciiTheme="minorHAnsi" w:hAnsiTheme="minorHAnsi"/>
          <w:bCs/>
          <w:color w:val="000000"/>
          <w:sz w:val="20"/>
          <w:szCs w:val="20"/>
        </w:rPr>
        <w:t xml:space="preserve">, de Caio Bernardo (PB), eleito como Melhor Curta-Metragem </w:t>
      </w:r>
      <w:r w:rsidR="00862E72" w:rsidRPr="002D545B">
        <w:rPr>
          <w:rFonts w:asciiTheme="minorHAnsi" w:hAnsiTheme="minorHAnsi"/>
          <w:bCs/>
          <w:color w:val="000000"/>
          <w:sz w:val="20"/>
          <w:szCs w:val="20"/>
        </w:rPr>
        <w:t xml:space="preserve">pelo Júri da Crítica na 22ª </w:t>
      </w:r>
      <w:r w:rsidR="00BB6EEF" w:rsidRPr="002D545B">
        <w:rPr>
          <w:rFonts w:asciiTheme="minorHAnsi" w:hAnsiTheme="minorHAnsi"/>
          <w:bCs/>
          <w:color w:val="000000"/>
          <w:sz w:val="20"/>
          <w:szCs w:val="20"/>
        </w:rPr>
        <w:t xml:space="preserve">Mostra de Cinema </w:t>
      </w:r>
      <w:proofErr w:type="spellStart"/>
      <w:r w:rsidR="00BB6EEF" w:rsidRPr="002D545B">
        <w:rPr>
          <w:rFonts w:asciiTheme="minorHAnsi" w:hAnsiTheme="minorHAnsi"/>
          <w:bCs/>
          <w:color w:val="000000"/>
          <w:sz w:val="20"/>
          <w:szCs w:val="20"/>
        </w:rPr>
        <w:t>deTiradentes</w:t>
      </w:r>
      <w:proofErr w:type="spellEnd"/>
      <w:r w:rsidR="00BB6EEF" w:rsidRPr="002D545B">
        <w:rPr>
          <w:rFonts w:asciiTheme="minorHAnsi" w:hAnsiTheme="minorHAnsi"/>
          <w:bCs/>
          <w:color w:val="000000"/>
          <w:sz w:val="20"/>
          <w:szCs w:val="20"/>
        </w:rPr>
        <w:t xml:space="preserve">; </w:t>
      </w:r>
      <w:r w:rsidR="00862E72" w:rsidRPr="002D545B">
        <w:rPr>
          <w:rFonts w:asciiTheme="minorHAnsi" w:hAnsiTheme="minorHAnsi"/>
          <w:bCs/>
          <w:color w:val="000000"/>
          <w:sz w:val="20"/>
          <w:szCs w:val="20"/>
        </w:rPr>
        <w:t>“</w:t>
      </w:r>
      <w:r w:rsidR="00BB6EEF" w:rsidRPr="002D545B">
        <w:rPr>
          <w:rFonts w:asciiTheme="minorHAnsi" w:hAnsiTheme="minorHAnsi"/>
          <w:b/>
          <w:bCs/>
          <w:color w:val="000000"/>
          <w:sz w:val="20"/>
          <w:szCs w:val="20"/>
        </w:rPr>
        <w:t>Estado de Neblina</w:t>
      </w:r>
      <w:r w:rsidR="00862E72" w:rsidRPr="002D545B">
        <w:rPr>
          <w:rFonts w:asciiTheme="minorHAnsi" w:hAnsiTheme="minorHAnsi"/>
          <w:b/>
          <w:bCs/>
          <w:color w:val="000000"/>
          <w:sz w:val="20"/>
          <w:szCs w:val="20"/>
        </w:rPr>
        <w:t>”</w:t>
      </w:r>
      <w:r w:rsidR="00BB6EEF" w:rsidRPr="002D545B">
        <w:rPr>
          <w:rFonts w:asciiTheme="minorHAnsi" w:hAnsiTheme="minorHAnsi"/>
          <w:bCs/>
          <w:color w:val="000000"/>
          <w:sz w:val="20"/>
          <w:szCs w:val="20"/>
        </w:rPr>
        <w:t xml:space="preserve">, de Bruno Ramos (SP); </w:t>
      </w:r>
      <w:r w:rsidR="00862E72" w:rsidRPr="002D545B">
        <w:rPr>
          <w:rFonts w:asciiTheme="minorHAnsi" w:hAnsiTheme="minorHAnsi"/>
          <w:bCs/>
          <w:color w:val="000000"/>
          <w:sz w:val="20"/>
          <w:szCs w:val="20"/>
        </w:rPr>
        <w:t>“</w:t>
      </w:r>
      <w:r w:rsidR="00BB6EEF" w:rsidRPr="002D545B">
        <w:rPr>
          <w:rFonts w:asciiTheme="minorHAnsi" w:hAnsiTheme="minorHAnsi"/>
          <w:b/>
          <w:bCs/>
          <w:color w:val="000000"/>
          <w:sz w:val="20"/>
          <w:szCs w:val="20"/>
        </w:rPr>
        <w:t>Malandro de Ouro</w:t>
      </w:r>
      <w:r w:rsidR="00862E72" w:rsidRPr="002D545B">
        <w:rPr>
          <w:rFonts w:asciiTheme="minorHAnsi" w:hAnsiTheme="minorHAnsi"/>
          <w:b/>
          <w:bCs/>
          <w:color w:val="000000"/>
          <w:sz w:val="20"/>
          <w:szCs w:val="20"/>
        </w:rPr>
        <w:t>”</w:t>
      </w:r>
      <w:r w:rsidR="00BB6EEF" w:rsidRPr="002D545B">
        <w:rPr>
          <w:rFonts w:asciiTheme="minorHAnsi" w:hAnsiTheme="minorHAnsi"/>
          <w:b/>
          <w:bCs/>
          <w:color w:val="000000"/>
          <w:sz w:val="20"/>
          <w:szCs w:val="20"/>
        </w:rPr>
        <w:t xml:space="preserve">, </w:t>
      </w:r>
      <w:r w:rsidR="00BB6EEF" w:rsidRPr="002D545B">
        <w:rPr>
          <w:rFonts w:asciiTheme="minorHAnsi" w:hAnsiTheme="minorHAnsi"/>
          <w:bCs/>
          <w:color w:val="000000"/>
          <w:sz w:val="20"/>
          <w:szCs w:val="20"/>
        </w:rPr>
        <w:t xml:space="preserve">de Flávio C. Von </w:t>
      </w:r>
      <w:proofErr w:type="spellStart"/>
      <w:r w:rsidR="00BB6EEF" w:rsidRPr="002D545B">
        <w:rPr>
          <w:rFonts w:asciiTheme="minorHAnsi" w:hAnsiTheme="minorHAnsi"/>
          <w:bCs/>
          <w:color w:val="000000"/>
          <w:sz w:val="20"/>
          <w:szCs w:val="20"/>
        </w:rPr>
        <w:t>Sperling</w:t>
      </w:r>
      <w:proofErr w:type="spellEnd"/>
      <w:r w:rsidR="00BB6EEF" w:rsidRPr="002D545B">
        <w:rPr>
          <w:rFonts w:asciiTheme="minorHAnsi" w:hAnsiTheme="minorHAnsi"/>
          <w:bCs/>
          <w:color w:val="000000"/>
          <w:sz w:val="20"/>
          <w:szCs w:val="20"/>
        </w:rPr>
        <w:t xml:space="preserve"> (MG); </w:t>
      </w:r>
      <w:r w:rsidR="00862E72" w:rsidRPr="002D545B">
        <w:rPr>
          <w:rFonts w:asciiTheme="minorHAnsi" w:hAnsiTheme="minorHAnsi"/>
          <w:bCs/>
          <w:color w:val="000000"/>
          <w:sz w:val="20"/>
          <w:szCs w:val="20"/>
        </w:rPr>
        <w:t>“</w:t>
      </w:r>
      <w:r w:rsidR="00BB6EEF" w:rsidRPr="002D545B">
        <w:rPr>
          <w:rFonts w:asciiTheme="minorHAnsi" w:hAnsiTheme="minorHAnsi"/>
          <w:b/>
          <w:bCs/>
          <w:color w:val="000000"/>
          <w:sz w:val="20"/>
          <w:szCs w:val="20"/>
        </w:rPr>
        <w:t xml:space="preserve">A Ética </w:t>
      </w:r>
      <w:r w:rsidR="00862E72" w:rsidRPr="002D545B">
        <w:rPr>
          <w:rFonts w:asciiTheme="minorHAnsi" w:hAnsiTheme="minorHAnsi"/>
          <w:b/>
          <w:bCs/>
          <w:color w:val="000000"/>
          <w:sz w:val="20"/>
          <w:szCs w:val="20"/>
        </w:rPr>
        <w:t>d</w:t>
      </w:r>
      <w:r w:rsidR="00BB6EEF" w:rsidRPr="002D545B">
        <w:rPr>
          <w:rFonts w:asciiTheme="minorHAnsi" w:hAnsiTheme="minorHAnsi"/>
          <w:b/>
          <w:bCs/>
          <w:color w:val="000000"/>
          <w:sz w:val="20"/>
          <w:szCs w:val="20"/>
        </w:rPr>
        <w:t>as Hienas</w:t>
      </w:r>
      <w:r w:rsidR="00862E72" w:rsidRPr="002D545B">
        <w:rPr>
          <w:rFonts w:asciiTheme="minorHAnsi" w:hAnsiTheme="minorHAnsi"/>
          <w:b/>
          <w:bCs/>
          <w:color w:val="000000"/>
          <w:sz w:val="20"/>
          <w:szCs w:val="20"/>
        </w:rPr>
        <w:t>”</w:t>
      </w:r>
      <w:r w:rsidR="00BB6EEF" w:rsidRPr="002D545B">
        <w:rPr>
          <w:rFonts w:asciiTheme="minorHAnsi" w:hAnsiTheme="minorHAnsi"/>
          <w:b/>
          <w:bCs/>
          <w:color w:val="000000"/>
          <w:sz w:val="20"/>
          <w:szCs w:val="20"/>
        </w:rPr>
        <w:t xml:space="preserve">, </w:t>
      </w:r>
      <w:r w:rsidR="00BB6EEF" w:rsidRPr="002D545B">
        <w:rPr>
          <w:rFonts w:asciiTheme="minorHAnsi" w:hAnsiTheme="minorHAnsi"/>
          <w:bCs/>
          <w:color w:val="000000"/>
          <w:sz w:val="20"/>
          <w:szCs w:val="20"/>
        </w:rPr>
        <w:t xml:space="preserve">de Rodolpho De Barros (PB); </w:t>
      </w:r>
      <w:r w:rsidR="00862E72" w:rsidRPr="002D545B">
        <w:rPr>
          <w:rFonts w:asciiTheme="minorHAnsi" w:hAnsiTheme="minorHAnsi"/>
          <w:bCs/>
          <w:color w:val="000000"/>
          <w:sz w:val="20"/>
          <w:szCs w:val="20"/>
        </w:rPr>
        <w:t>“</w:t>
      </w:r>
      <w:r w:rsidR="00BB6EEF" w:rsidRPr="002D545B">
        <w:rPr>
          <w:rFonts w:asciiTheme="minorHAnsi" w:hAnsiTheme="minorHAnsi"/>
          <w:b/>
          <w:bCs/>
          <w:color w:val="000000"/>
          <w:sz w:val="20"/>
          <w:szCs w:val="20"/>
        </w:rPr>
        <w:t>Antes de Ontem</w:t>
      </w:r>
      <w:r w:rsidR="00862E72" w:rsidRPr="002D545B">
        <w:rPr>
          <w:rFonts w:asciiTheme="minorHAnsi" w:hAnsiTheme="minorHAnsi"/>
          <w:b/>
          <w:bCs/>
          <w:color w:val="000000"/>
          <w:sz w:val="20"/>
          <w:szCs w:val="20"/>
        </w:rPr>
        <w:t>”</w:t>
      </w:r>
      <w:r w:rsidR="00BB6EEF" w:rsidRPr="002D545B">
        <w:rPr>
          <w:rFonts w:asciiTheme="minorHAnsi" w:hAnsiTheme="minorHAnsi"/>
          <w:b/>
          <w:bCs/>
          <w:color w:val="000000"/>
          <w:sz w:val="20"/>
          <w:szCs w:val="20"/>
        </w:rPr>
        <w:t xml:space="preserve">, </w:t>
      </w:r>
      <w:r w:rsidR="00BB6EEF" w:rsidRPr="002D545B">
        <w:rPr>
          <w:rFonts w:asciiTheme="minorHAnsi" w:hAnsiTheme="minorHAnsi"/>
          <w:bCs/>
          <w:color w:val="000000"/>
          <w:sz w:val="20"/>
          <w:szCs w:val="20"/>
        </w:rPr>
        <w:t xml:space="preserve">de Caio Franco (SP); </w:t>
      </w:r>
      <w:r w:rsidR="00862E72" w:rsidRPr="002D545B">
        <w:rPr>
          <w:rFonts w:asciiTheme="minorHAnsi" w:hAnsiTheme="minorHAnsi"/>
          <w:bCs/>
          <w:color w:val="000000"/>
          <w:sz w:val="20"/>
          <w:szCs w:val="20"/>
        </w:rPr>
        <w:t>“</w:t>
      </w:r>
      <w:r w:rsidR="00BB6EEF" w:rsidRPr="002D545B">
        <w:rPr>
          <w:rFonts w:asciiTheme="minorHAnsi" w:hAnsiTheme="minorHAnsi"/>
          <w:b/>
          <w:bCs/>
          <w:color w:val="000000"/>
          <w:sz w:val="20"/>
          <w:szCs w:val="20"/>
        </w:rPr>
        <w:t>Negrum3</w:t>
      </w:r>
      <w:r w:rsidR="00862E72" w:rsidRPr="002D545B">
        <w:rPr>
          <w:rFonts w:asciiTheme="minorHAnsi" w:hAnsiTheme="minorHAnsi"/>
          <w:b/>
          <w:bCs/>
          <w:color w:val="000000"/>
          <w:sz w:val="20"/>
          <w:szCs w:val="20"/>
        </w:rPr>
        <w:t>”</w:t>
      </w:r>
      <w:r w:rsidR="00BB6EEF" w:rsidRPr="002D545B">
        <w:rPr>
          <w:rFonts w:asciiTheme="minorHAnsi" w:hAnsiTheme="minorHAnsi"/>
          <w:b/>
          <w:bCs/>
          <w:color w:val="000000"/>
          <w:sz w:val="20"/>
          <w:szCs w:val="20"/>
        </w:rPr>
        <w:t xml:space="preserve">, </w:t>
      </w:r>
      <w:r w:rsidR="00BB6EEF" w:rsidRPr="002D545B">
        <w:rPr>
          <w:rFonts w:asciiTheme="minorHAnsi" w:hAnsiTheme="minorHAnsi"/>
          <w:bCs/>
          <w:color w:val="000000"/>
          <w:sz w:val="20"/>
          <w:szCs w:val="20"/>
        </w:rPr>
        <w:t xml:space="preserve">de Diego Paulino (SP), </w:t>
      </w:r>
      <w:r w:rsidR="00BB6EEF" w:rsidRPr="002D545B">
        <w:rPr>
          <w:rFonts w:asciiTheme="minorHAnsi" w:eastAsia="Calibri" w:hAnsiTheme="minorHAnsi" w:cs="Calibri"/>
          <w:color w:val="000000"/>
          <w:sz w:val="20"/>
          <w:szCs w:val="20"/>
        </w:rPr>
        <w:t xml:space="preserve">curta-metragem vencedor do Júri Popular e do Prêmio Canal Brasil; e </w:t>
      </w:r>
      <w:r w:rsidR="00862E72" w:rsidRPr="002D545B">
        <w:rPr>
          <w:rFonts w:asciiTheme="minorHAnsi" w:eastAsia="Calibri" w:hAnsiTheme="minorHAnsi" w:cs="Calibri"/>
          <w:color w:val="000000"/>
          <w:sz w:val="20"/>
          <w:szCs w:val="20"/>
        </w:rPr>
        <w:t>“</w:t>
      </w:r>
      <w:r w:rsidR="00BB6EEF" w:rsidRPr="002D545B">
        <w:rPr>
          <w:rFonts w:asciiTheme="minorHAnsi" w:hAnsiTheme="minorHAnsi"/>
          <w:b/>
          <w:bCs/>
          <w:color w:val="000000"/>
          <w:sz w:val="20"/>
          <w:szCs w:val="20"/>
        </w:rPr>
        <w:t>Tempestade</w:t>
      </w:r>
      <w:r w:rsidR="00862E72" w:rsidRPr="002D545B">
        <w:rPr>
          <w:rFonts w:asciiTheme="minorHAnsi" w:hAnsiTheme="minorHAnsi"/>
          <w:b/>
          <w:bCs/>
          <w:color w:val="000000"/>
          <w:sz w:val="20"/>
          <w:szCs w:val="20"/>
        </w:rPr>
        <w:t>”</w:t>
      </w:r>
      <w:r w:rsidR="00BB6EEF" w:rsidRPr="002D545B">
        <w:rPr>
          <w:rFonts w:asciiTheme="minorHAnsi" w:hAnsiTheme="minorHAnsi"/>
          <w:bCs/>
          <w:color w:val="000000"/>
          <w:sz w:val="20"/>
          <w:szCs w:val="20"/>
        </w:rPr>
        <w:t xml:space="preserve">, de </w:t>
      </w:r>
      <w:proofErr w:type="spellStart"/>
      <w:r w:rsidR="00BB6EEF" w:rsidRPr="002D545B">
        <w:rPr>
          <w:rFonts w:asciiTheme="minorHAnsi" w:hAnsiTheme="minorHAnsi"/>
          <w:bCs/>
          <w:color w:val="000000"/>
          <w:sz w:val="20"/>
          <w:szCs w:val="20"/>
        </w:rPr>
        <w:t>Fellipe</w:t>
      </w:r>
      <w:proofErr w:type="spellEnd"/>
      <w:r w:rsidR="00BB6EEF" w:rsidRPr="002D545B">
        <w:rPr>
          <w:rFonts w:asciiTheme="minorHAnsi" w:hAnsiTheme="minorHAnsi"/>
          <w:bCs/>
          <w:color w:val="000000"/>
          <w:sz w:val="20"/>
          <w:szCs w:val="20"/>
        </w:rPr>
        <w:t xml:space="preserve"> Fernandes (PE).</w:t>
      </w:r>
    </w:p>
    <w:p w:rsidR="00BB6EEF" w:rsidRDefault="00BB6EEF" w:rsidP="00082086">
      <w:pPr>
        <w:rPr>
          <w:rFonts w:asciiTheme="minorHAnsi" w:hAnsiTheme="minorHAnsi"/>
          <w:b/>
          <w:bCs/>
          <w:color w:val="000000"/>
          <w:sz w:val="20"/>
          <w:szCs w:val="20"/>
        </w:rPr>
      </w:pPr>
    </w:p>
    <w:p w:rsidR="00F926EE" w:rsidRPr="002D545B" w:rsidRDefault="00F926EE" w:rsidP="00082086">
      <w:pPr>
        <w:rPr>
          <w:rFonts w:asciiTheme="minorHAnsi" w:hAnsiTheme="minorHAnsi"/>
          <w:b/>
          <w:bCs/>
          <w:color w:val="000000"/>
          <w:sz w:val="20"/>
          <w:szCs w:val="20"/>
        </w:rPr>
      </w:pPr>
    </w:p>
    <w:p w:rsidR="00BB6EEF" w:rsidRPr="00C81979" w:rsidRDefault="00BB6EEF" w:rsidP="00BB6EEF">
      <w:pPr>
        <w:pBdr>
          <w:bottom w:val="single" w:sz="4" w:space="1" w:color="auto"/>
        </w:pBdr>
        <w:rPr>
          <w:rFonts w:ascii="Calibri" w:hAnsi="Calibri"/>
          <w:b/>
          <w:bCs/>
          <w:color w:val="000000"/>
        </w:rPr>
      </w:pPr>
      <w:r>
        <w:rPr>
          <w:rFonts w:ascii="Calibri" w:hAnsi="Calibri"/>
          <w:b/>
          <w:bCs/>
          <w:color w:val="000000"/>
        </w:rPr>
        <w:t>MOSTRA PAULISTA</w:t>
      </w:r>
    </w:p>
    <w:p w:rsidR="00BB6EEF" w:rsidRPr="00F06C4D" w:rsidRDefault="00BB6EEF" w:rsidP="00BB6EEF">
      <w:pPr>
        <w:jc w:val="both"/>
        <w:rPr>
          <w:rFonts w:asciiTheme="minorHAnsi" w:hAnsiTheme="minorHAnsi" w:cstheme="minorHAnsi"/>
          <w:color w:val="000000" w:themeColor="text1"/>
          <w:sz w:val="10"/>
          <w:szCs w:val="10"/>
        </w:rPr>
      </w:pPr>
    </w:p>
    <w:p w:rsidR="004D6607" w:rsidRPr="00F926EE" w:rsidRDefault="00763FBE" w:rsidP="00763FBE">
      <w:pPr>
        <w:jc w:val="both"/>
        <w:rPr>
          <w:rFonts w:asciiTheme="minorHAnsi" w:hAnsiTheme="minorHAnsi"/>
          <w:color w:val="000000" w:themeColor="text1"/>
          <w:sz w:val="20"/>
          <w:szCs w:val="20"/>
        </w:rPr>
      </w:pPr>
      <w:r w:rsidRPr="00F926EE">
        <w:rPr>
          <w:rFonts w:asciiTheme="minorHAnsi" w:hAnsiTheme="minorHAnsi"/>
          <w:color w:val="000000" w:themeColor="text1"/>
          <w:sz w:val="20"/>
          <w:szCs w:val="20"/>
        </w:rPr>
        <w:t>A</w:t>
      </w:r>
      <w:r w:rsidR="00BB6EEF" w:rsidRPr="00F926EE">
        <w:rPr>
          <w:rFonts w:asciiTheme="minorHAnsi" w:hAnsiTheme="minorHAnsi"/>
          <w:color w:val="000000" w:themeColor="text1"/>
          <w:sz w:val="20"/>
          <w:szCs w:val="20"/>
        </w:rPr>
        <w:t xml:space="preserve"> participação de filmes produzidos em São Paulo </w:t>
      </w:r>
      <w:r w:rsidRPr="00F926EE">
        <w:rPr>
          <w:rFonts w:asciiTheme="minorHAnsi" w:hAnsiTheme="minorHAnsi"/>
          <w:color w:val="000000" w:themeColor="text1"/>
          <w:sz w:val="20"/>
          <w:szCs w:val="20"/>
        </w:rPr>
        <w:t>é destaque na</w:t>
      </w:r>
      <w:r w:rsidR="00BB6EEF" w:rsidRPr="00F926EE">
        <w:rPr>
          <w:rFonts w:asciiTheme="minorHAnsi" w:hAnsiTheme="minorHAnsi"/>
          <w:color w:val="000000" w:themeColor="text1"/>
          <w:sz w:val="20"/>
          <w:szCs w:val="20"/>
        </w:rPr>
        <w:t xml:space="preserve"> programação da </w:t>
      </w:r>
      <w:r w:rsidR="00BB6EEF" w:rsidRPr="00F926EE">
        <w:rPr>
          <w:rFonts w:asciiTheme="minorHAnsi" w:hAnsiTheme="minorHAnsi"/>
          <w:b/>
          <w:color w:val="000000" w:themeColor="text1"/>
          <w:sz w:val="20"/>
          <w:szCs w:val="20"/>
        </w:rPr>
        <w:t>Mostra Tiradentes |SP</w:t>
      </w:r>
      <w:r w:rsidR="00BB6EEF" w:rsidRPr="00F926EE">
        <w:rPr>
          <w:rFonts w:asciiTheme="minorHAnsi" w:hAnsiTheme="minorHAnsi"/>
          <w:color w:val="000000" w:themeColor="text1"/>
          <w:sz w:val="20"/>
          <w:szCs w:val="20"/>
        </w:rPr>
        <w:t xml:space="preserve">: dos </w:t>
      </w:r>
      <w:r w:rsidR="00862E72" w:rsidRPr="00F926EE">
        <w:rPr>
          <w:rFonts w:asciiTheme="minorHAnsi" w:hAnsiTheme="minorHAnsi"/>
          <w:color w:val="000000" w:themeColor="text1"/>
          <w:sz w:val="20"/>
          <w:szCs w:val="20"/>
        </w:rPr>
        <w:t>3</w:t>
      </w:r>
      <w:r w:rsidR="004D6607" w:rsidRPr="00F926EE">
        <w:rPr>
          <w:rFonts w:asciiTheme="minorHAnsi" w:hAnsiTheme="minorHAnsi"/>
          <w:color w:val="000000" w:themeColor="text1"/>
          <w:sz w:val="20"/>
          <w:szCs w:val="20"/>
        </w:rPr>
        <w:t>5</w:t>
      </w:r>
      <w:r w:rsidR="00BB6EEF" w:rsidRPr="00F926EE">
        <w:rPr>
          <w:rFonts w:asciiTheme="minorHAnsi" w:hAnsiTheme="minorHAnsi"/>
          <w:color w:val="000000" w:themeColor="text1"/>
          <w:sz w:val="20"/>
          <w:szCs w:val="20"/>
        </w:rPr>
        <w:t xml:space="preserve"> filmes exibidos, </w:t>
      </w:r>
      <w:r w:rsidR="009215A5" w:rsidRPr="00F926EE">
        <w:rPr>
          <w:rFonts w:asciiTheme="minorHAnsi" w:hAnsiTheme="minorHAnsi"/>
          <w:color w:val="000000" w:themeColor="text1"/>
          <w:sz w:val="20"/>
          <w:szCs w:val="20"/>
        </w:rPr>
        <w:t xml:space="preserve">19 </w:t>
      </w:r>
      <w:r w:rsidRPr="00F926EE">
        <w:rPr>
          <w:rFonts w:asciiTheme="minorHAnsi" w:hAnsiTheme="minorHAnsi"/>
          <w:color w:val="000000" w:themeColor="text1"/>
          <w:sz w:val="20"/>
          <w:szCs w:val="20"/>
        </w:rPr>
        <w:t>são paulistas (</w:t>
      </w:r>
      <w:r w:rsidR="004D6607" w:rsidRPr="00F926EE">
        <w:rPr>
          <w:rFonts w:asciiTheme="minorHAnsi" w:hAnsiTheme="minorHAnsi"/>
          <w:color w:val="000000" w:themeColor="text1"/>
          <w:sz w:val="20"/>
          <w:szCs w:val="20"/>
        </w:rPr>
        <w:t>6</w:t>
      </w:r>
      <w:r w:rsidR="00BB6EEF" w:rsidRPr="00F926EE">
        <w:rPr>
          <w:rFonts w:asciiTheme="minorHAnsi" w:hAnsiTheme="minorHAnsi"/>
          <w:color w:val="000000" w:themeColor="text1"/>
          <w:sz w:val="20"/>
          <w:szCs w:val="20"/>
        </w:rPr>
        <w:t xml:space="preserve"> longas e </w:t>
      </w:r>
      <w:r w:rsidR="009215A5" w:rsidRPr="00F926EE">
        <w:rPr>
          <w:rFonts w:asciiTheme="minorHAnsi" w:hAnsiTheme="minorHAnsi"/>
          <w:color w:val="000000" w:themeColor="text1"/>
          <w:sz w:val="20"/>
          <w:szCs w:val="20"/>
        </w:rPr>
        <w:t>13</w:t>
      </w:r>
      <w:r w:rsidR="00BB6EEF" w:rsidRPr="00F926EE">
        <w:rPr>
          <w:rFonts w:asciiTheme="minorHAnsi" w:hAnsiTheme="minorHAnsi"/>
          <w:color w:val="000000" w:themeColor="text1"/>
          <w:sz w:val="20"/>
          <w:szCs w:val="20"/>
        </w:rPr>
        <w:t xml:space="preserve"> curtas), incluindo obras apresentadas na 2</w:t>
      </w:r>
      <w:r w:rsidRPr="00F926EE">
        <w:rPr>
          <w:rFonts w:asciiTheme="minorHAnsi" w:hAnsiTheme="minorHAnsi"/>
          <w:color w:val="000000" w:themeColor="text1"/>
          <w:sz w:val="20"/>
          <w:szCs w:val="20"/>
        </w:rPr>
        <w:t>2</w:t>
      </w:r>
      <w:r w:rsidR="00BB6EEF" w:rsidRPr="00F926EE">
        <w:rPr>
          <w:rFonts w:asciiTheme="minorHAnsi" w:hAnsiTheme="minorHAnsi"/>
          <w:color w:val="000000" w:themeColor="text1"/>
          <w:sz w:val="20"/>
          <w:szCs w:val="20"/>
        </w:rPr>
        <w:t xml:space="preserve">ª Mostra </w:t>
      </w:r>
      <w:r w:rsidR="009215A5" w:rsidRPr="00F926EE">
        <w:rPr>
          <w:rFonts w:asciiTheme="minorHAnsi" w:hAnsiTheme="minorHAnsi"/>
          <w:color w:val="000000" w:themeColor="text1"/>
          <w:sz w:val="20"/>
          <w:szCs w:val="20"/>
        </w:rPr>
        <w:t xml:space="preserve">Tiradentes e </w:t>
      </w:r>
      <w:r w:rsidR="004D6607" w:rsidRPr="00F926EE">
        <w:rPr>
          <w:rFonts w:asciiTheme="minorHAnsi" w:hAnsiTheme="minorHAnsi"/>
          <w:color w:val="000000" w:themeColor="text1"/>
          <w:sz w:val="20"/>
          <w:szCs w:val="20"/>
        </w:rPr>
        <w:t>t</w:t>
      </w:r>
      <w:r w:rsidR="00BB6EEF" w:rsidRPr="00F926EE">
        <w:rPr>
          <w:rFonts w:asciiTheme="minorHAnsi" w:hAnsiTheme="minorHAnsi"/>
          <w:color w:val="000000" w:themeColor="text1"/>
          <w:sz w:val="20"/>
          <w:szCs w:val="20"/>
        </w:rPr>
        <w:t>ítulo</w:t>
      </w:r>
      <w:r w:rsidR="005F6AC2" w:rsidRPr="00F926EE">
        <w:rPr>
          <w:rFonts w:asciiTheme="minorHAnsi" w:hAnsiTheme="minorHAnsi"/>
          <w:color w:val="000000" w:themeColor="text1"/>
          <w:sz w:val="20"/>
          <w:szCs w:val="20"/>
        </w:rPr>
        <w:t>s</w:t>
      </w:r>
      <w:r w:rsidR="00BB6EEF" w:rsidRPr="00F926EE">
        <w:rPr>
          <w:rFonts w:asciiTheme="minorHAnsi" w:hAnsiTheme="minorHAnsi"/>
          <w:color w:val="000000" w:themeColor="text1"/>
          <w:sz w:val="20"/>
          <w:szCs w:val="20"/>
        </w:rPr>
        <w:t xml:space="preserve"> selecionado</w:t>
      </w:r>
      <w:r w:rsidR="004D6607" w:rsidRPr="00F926EE">
        <w:rPr>
          <w:rFonts w:asciiTheme="minorHAnsi" w:hAnsiTheme="minorHAnsi"/>
          <w:color w:val="000000" w:themeColor="text1"/>
          <w:sz w:val="20"/>
          <w:szCs w:val="20"/>
        </w:rPr>
        <w:t>s</w:t>
      </w:r>
      <w:r w:rsidR="00BB6EEF" w:rsidRPr="00F926EE">
        <w:rPr>
          <w:rFonts w:asciiTheme="minorHAnsi" w:hAnsiTheme="minorHAnsi"/>
          <w:color w:val="000000" w:themeColor="text1"/>
          <w:sz w:val="20"/>
          <w:szCs w:val="20"/>
        </w:rPr>
        <w:t xml:space="preserve"> especialmente para a </w:t>
      </w:r>
      <w:proofErr w:type="spellStart"/>
      <w:r w:rsidR="00BB6EEF" w:rsidRPr="00F926EE">
        <w:rPr>
          <w:rFonts w:asciiTheme="minorHAnsi" w:hAnsiTheme="minorHAnsi"/>
          <w:color w:val="000000" w:themeColor="text1"/>
          <w:sz w:val="20"/>
          <w:szCs w:val="20"/>
        </w:rPr>
        <w:t>itinerância</w:t>
      </w:r>
      <w:proofErr w:type="spellEnd"/>
      <w:r w:rsidR="00BB6EEF" w:rsidRPr="00F926EE">
        <w:rPr>
          <w:rFonts w:asciiTheme="minorHAnsi" w:hAnsiTheme="minorHAnsi"/>
          <w:color w:val="000000" w:themeColor="text1"/>
          <w:sz w:val="20"/>
          <w:szCs w:val="20"/>
        </w:rPr>
        <w:t xml:space="preserve">. </w:t>
      </w:r>
    </w:p>
    <w:p w:rsidR="004D6607" w:rsidRPr="00F926EE" w:rsidRDefault="004D6607" w:rsidP="00763FBE">
      <w:pPr>
        <w:jc w:val="both"/>
        <w:rPr>
          <w:rFonts w:asciiTheme="minorHAnsi" w:hAnsiTheme="minorHAnsi"/>
          <w:color w:val="000000" w:themeColor="text1"/>
          <w:sz w:val="20"/>
          <w:szCs w:val="20"/>
        </w:rPr>
      </w:pPr>
    </w:p>
    <w:p w:rsidR="00763FBE" w:rsidRPr="00F926EE" w:rsidRDefault="004D6607" w:rsidP="004D6607">
      <w:pPr>
        <w:jc w:val="both"/>
        <w:rPr>
          <w:rFonts w:asciiTheme="minorHAnsi" w:hAnsiTheme="minorHAnsi"/>
          <w:bCs/>
          <w:color w:val="000000"/>
          <w:sz w:val="20"/>
          <w:szCs w:val="20"/>
        </w:rPr>
      </w:pPr>
      <w:r w:rsidRPr="00F926EE">
        <w:rPr>
          <w:rFonts w:asciiTheme="minorHAnsi" w:hAnsiTheme="minorHAnsi"/>
          <w:color w:val="000000" w:themeColor="text1"/>
          <w:sz w:val="20"/>
          <w:szCs w:val="20"/>
        </w:rPr>
        <w:t>D</w:t>
      </w:r>
      <w:r w:rsidR="0009527A" w:rsidRPr="00F926EE">
        <w:rPr>
          <w:rFonts w:asciiTheme="minorHAnsi" w:hAnsiTheme="minorHAnsi"/>
          <w:color w:val="000000" w:themeColor="text1"/>
          <w:sz w:val="20"/>
          <w:szCs w:val="20"/>
        </w:rPr>
        <w:t>ois</w:t>
      </w:r>
      <w:r w:rsidR="00BB6EEF" w:rsidRPr="00F926EE">
        <w:rPr>
          <w:rFonts w:asciiTheme="minorHAnsi" w:hAnsiTheme="minorHAnsi"/>
          <w:color w:val="000000" w:themeColor="text1"/>
          <w:sz w:val="20"/>
          <w:szCs w:val="20"/>
        </w:rPr>
        <w:t xml:space="preserve"> longas do estado de São Paulo</w:t>
      </w:r>
      <w:r w:rsidR="0009527A" w:rsidRPr="00F926EE">
        <w:rPr>
          <w:rFonts w:asciiTheme="minorHAnsi" w:hAnsiTheme="minorHAnsi"/>
          <w:color w:val="000000" w:themeColor="text1"/>
          <w:sz w:val="20"/>
          <w:szCs w:val="20"/>
        </w:rPr>
        <w:t>, um deles inédito</w:t>
      </w:r>
      <w:r w:rsidR="00BB6EEF" w:rsidRPr="00F926EE">
        <w:rPr>
          <w:rFonts w:asciiTheme="minorHAnsi" w:hAnsiTheme="minorHAnsi"/>
          <w:color w:val="000000" w:themeColor="text1"/>
          <w:sz w:val="20"/>
          <w:szCs w:val="20"/>
        </w:rPr>
        <w:t>, convidado especialmente para integrar esta programação</w:t>
      </w:r>
      <w:r w:rsidRPr="00F926EE">
        <w:rPr>
          <w:rFonts w:asciiTheme="minorHAnsi" w:hAnsiTheme="minorHAnsi"/>
          <w:color w:val="000000" w:themeColor="text1"/>
          <w:sz w:val="20"/>
          <w:szCs w:val="20"/>
        </w:rPr>
        <w:t xml:space="preserve">, integram a </w:t>
      </w:r>
      <w:r w:rsidRPr="00F926EE">
        <w:rPr>
          <w:rFonts w:asciiTheme="minorHAnsi" w:hAnsiTheme="minorHAnsi"/>
          <w:b/>
          <w:color w:val="000000" w:themeColor="text1"/>
          <w:sz w:val="20"/>
          <w:szCs w:val="20"/>
        </w:rPr>
        <w:t>Mostra Paulista</w:t>
      </w:r>
      <w:r w:rsidRPr="00F926EE">
        <w:rPr>
          <w:rFonts w:asciiTheme="minorHAnsi" w:hAnsiTheme="minorHAnsi"/>
          <w:color w:val="000000" w:themeColor="text1"/>
          <w:sz w:val="20"/>
          <w:szCs w:val="20"/>
        </w:rPr>
        <w:t xml:space="preserve"> desta edição: </w:t>
      </w:r>
      <w:r w:rsidR="00763FBE" w:rsidRPr="00F926EE">
        <w:rPr>
          <w:rFonts w:asciiTheme="minorHAnsi" w:hAnsiTheme="minorHAnsi"/>
          <w:b/>
          <w:color w:val="000000" w:themeColor="text1"/>
          <w:sz w:val="20"/>
          <w:szCs w:val="20"/>
        </w:rPr>
        <w:t>“Corpo Quilombo”</w:t>
      </w:r>
      <w:r w:rsidR="00763FBE" w:rsidRPr="00F926EE">
        <w:rPr>
          <w:rFonts w:asciiTheme="minorHAnsi" w:hAnsiTheme="minorHAnsi"/>
          <w:color w:val="000000" w:themeColor="text1"/>
          <w:sz w:val="20"/>
          <w:szCs w:val="20"/>
        </w:rPr>
        <w:t>, do diretor</w:t>
      </w:r>
      <w:r w:rsidRPr="00F926EE">
        <w:rPr>
          <w:rFonts w:asciiTheme="minorHAnsi" w:hAnsiTheme="minorHAnsi"/>
          <w:color w:val="000000" w:themeColor="text1"/>
          <w:sz w:val="20"/>
          <w:szCs w:val="20"/>
        </w:rPr>
        <w:t xml:space="preserve"> </w:t>
      </w:r>
      <w:r w:rsidR="00763FBE" w:rsidRPr="00F926EE">
        <w:rPr>
          <w:rFonts w:asciiTheme="minorHAnsi" w:hAnsiTheme="minorHAnsi"/>
          <w:color w:val="000000" w:themeColor="text1"/>
          <w:sz w:val="20"/>
          <w:szCs w:val="20"/>
        </w:rPr>
        <w:t xml:space="preserve">Leonel Costa, </w:t>
      </w:r>
      <w:r w:rsidR="0009527A" w:rsidRPr="00F926EE">
        <w:rPr>
          <w:rFonts w:asciiTheme="minorHAnsi" w:hAnsiTheme="minorHAnsi"/>
          <w:color w:val="000000" w:themeColor="text1"/>
          <w:sz w:val="20"/>
          <w:szCs w:val="20"/>
        </w:rPr>
        <w:t>que</w:t>
      </w:r>
      <w:r w:rsidRPr="00F926EE">
        <w:rPr>
          <w:rFonts w:asciiTheme="minorHAnsi" w:hAnsiTheme="minorHAnsi"/>
          <w:color w:val="000000" w:themeColor="text1"/>
          <w:sz w:val="20"/>
          <w:szCs w:val="20"/>
        </w:rPr>
        <w:t xml:space="preserve"> depois de passar pela edição mineira volta a</w:t>
      </w:r>
      <w:r w:rsidR="0009527A" w:rsidRPr="00F926EE">
        <w:rPr>
          <w:rFonts w:asciiTheme="minorHAnsi" w:hAnsiTheme="minorHAnsi"/>
          <w:color w:val="000000" w:themeColor="text1"/>
          <w:sz w:val="20"/>
          <w:szCs w:val="20"/>
        </w:rPr>
        <w:t xml:space="preserve"> ser exibido em pré-estreia nacional</w:t>
      </w:r>
      <w:r w:rsidR="005F6AC2" w:rsidRPr="00F926EE">
        <w:rPr>
          <w:rFonts w:asciiTheme="minorHAnsi" w:hAnsiTheme="minorHAnsi"/>
          <w:color w:val="000000" w:themeColor="text1"/>
          <w:sz w:val="20"/>
          <w:szCs w:val="20"/>
        </w:rPr>
        <w:t xml:space="preserve"> na capital paulista</w:t>
      </w:r>
      <w:r w:rsidRPr="00F926EE">
        <w:rPr>
          <w:rFonts w:asciiTheme="minorHAnsi" w:hAnsiTheme="minorHAnsi"/>
          <w:color w:val="000000" w:themeColor="text1"/>
          <w:sz w:val="20"/>
          <w:szCs w:val="20"/>
        </w:rPr>
        <w:t>; e</w:t>
      </w:r>
      <w:r w:rsidR="0009527A" w:rsidRPr="00F926EE">
        <w:rPr>
          <w:rFonts w:asciiTheme="minorHAnsi" w:hAnsiTheme="minorHAnsi"/>
          <w:b/>
          <w:bCs/>
          <w:color w:val="000000"/>
          <w:sz w:val="20"/>
          <w:szCs w:val="20"/>
        </w:rPr>
        <w:t xml:space="preserve"> “Copo Vazio”, </w:t>
      </w:r>
      <w:r w:rsidRPr="00F926EE">
        <w:rPr>
          <w:rFonts w:asciiTheme="minorHAnsi" w:hAnsiTheme="minorHAnsi"/>
          <w:bCs/>
          <w:color w:val="000000"/>
          <w:sz w:val="20"/>
          <w:szCs w:val="20"/>
        </w:rPr>
        <w:t>novo longa do diretor</w:t>
      </w:r>
      <w:r w:rsidR="0009527A" w:rsidRPr="00F926EE">
        <w:rPr>
          <w:rFonts w:asciiTheme="minorHAnsi" w:hAnsiTheme="minorHAnsi"/>
          <w:bCs/>
          <w:color w:val="000000"/>
          <w:sz w:val="20"/>
          <w:szCs w:val="20"/>
        </w:rPr>
        <w:t xml:space="preserve"> </w:t>
      </w:r>
      <w:proofErr w:type="spellStart"/>
      <w:r w:rsidR="0009527A" w:rsidRPr="00F926EE">
        <w:rPr>
          <w:rFonts w:asciiTheme="minorHAnsi" w:hAnsiTheme="minorHAnsi"/>
          <w:bCs/>
          <w:color w:val="000000"/>
          <w:sz w:val="20"/>
          <w:szCs w:val="20"/>
        </w:rPr>
        <w:t>Dellani</w:t>
      </w:r>
      <w:proofErr w:type="spellEnd"/>
      <w:r w:rsidR="0009527A" w:rsidRPr="00F926EE">
        <w:rPr>
          <w:rFonts w:asciiTheme="minorHAnsi" w:hAnsiTheme="minorHAnsi"/>
          <w:bCs/>
          <w:color w:val="000000"/>
          <w:sz w:val="20"/>
          <w:szCs w:val="20"/>
        </w:rPr>
        <w:t xml:space="preserve"> Lima,</w:t>
      </w:r>
      <w:r w:rsidRPr="00F926EE">
        <w:rPr>
          <w:rFonts w:asciiTheme="minorHAnsi" w:hAnsiTheme="minorHAnsi"/>
          <w:bCs/>
          <w:color w:val="000000"/>
          <w:sz w:val="20"/>
          <w:szCs w:val="20"/>
        </w:rPr>
        <w:t xml:space="preserve"> que encerrará a programação no dia 03 de abril em</w:t>
      </w:r>
      <w:r w:rsidR="0009527A" w:rsidRPr="00F926EE">
        <w:rPr>
          <w:rFonts w:asciiTheme="minorHAnsi" w:hAnsiTheme="minorHAnsi"/>
          <w:bCs/>
          <w:color w:val="000000"/>
          <w:sz w:val="20"/>
          <w:szCs w:val="20"/>
        </w:rPr>
        <w:t xml:space="preserve"> pré-estreia m</w:t>
      </w:r>
      <w:r w:rsidRPr="00F926EE">
        <w:rPr>
          <w:rFonts w:asciiTheme="minorHAnsi" w:hAnsiTheme="minorHAnsi"/>
          <w:bCs/>
          <w:color w:val="000000"/>
          <w:sz w:val="20"/>
          <w:szCs w:val="20"/>
        </w:rPr>
        <w:t xml:space="preserve">undial, exibição aguardada com muita expectativa. </w:t>
      </w:r>
    </w:p>
    <w:p w:rsidR="00BC63A8" w:rsidRDefault="00BC63A8" w:rsidP="0009527A">
      <w:pPr>
        <w:rPr>
          <w:rFonts w:asciiTheme="minorHAnsi" w:hAnsiTheme="minorHAnsi"/>
          <w:bCs/>
          <w:color w:val="000000"/>
          <w:sz w:val="22"/>
          <w:szCs w:val="22"/>
        </w:rPr>
      </w:pPr>
    </w:p>
    <w:p w:rsidR="00F926EE" w:rsidRDefault="00F926EE" w:rsidP="00BC63A8">
      <w:pPr>
        <w:jc w:val="both"/>
        <w:rPr>
          <w:rFonts w:asciiTheme="minorHAnsi" w:hAnsiTheme="minorHAnsi"/>
          <w:sz w:val="20"/>
          <w:szCs w:val="20"/>
        </w:rPr>
      </w:pPr>
    </w:p>
    <w:p w:rsidR="00BC63A8" w:rsidRPr="00F926EE" w:rsidRDefault="00BC63A8" w:rsidP="00BC63A8">
      <w:pPr>
        <w:jc w:val="both"/>
        <w:rPr>
          <w:rFonts w:asciiTheme="minorHAnsi" w:hAnsiTheme="minorHAnsi"/>
          <w:bCs/>
          <w:color w:val="000000"/>
          <w:sz w:val="20"/>
          <w:szCs w:val="20"/>
        </w:rPr>
      </w:pPr>
      <w:r w:rsidRPr="00F926EE">
        <w:rPr>
          <w:rFonts w:asciiTheme="minorHAnsi" w:hAnsiTheme="minorHAnsi"/>
          <w:sz w:val="20"/>
          <w:szCs w:val="20"/>
        </w:rPr>
        <w:t xml:space="preserve">“Vistos em conjunto, os dois filmes que integram a Mostra Paulista apontam para a dimensão humana da sobrevivência na grande metrópole e de como os corpos que nela habitam vão tecendo histórias que se revertem em uma dramaturgia da São Paulo do Centro. Filmes rodados de forma independente, ambos conformam, através do seu modo de produção, uma coletividade unida em torno do cinema, traço que tem marcado a produção de longas-metragens na cidade. Duas São </w:t>
      </w:r>
      <w:proofErr w:type="spellStart"/>
      <w:r w:rsidRPr="00F926EE">
        <w:rPr>
          <w:rFonts w:asciiTheme="minorHAnsi" w:hAnsiTheme="minorHAnsi"/>
          <w:sz w:val="20"/>
          <w:szCs w:val="20"/>
        </w:rPr>
        <w:t>Paulos</w:t>
      </w:r>
      <w:proofErr w:type="spellEnd"/>
      <w:r w:rsidRPr="00F926EE">
        <w:rPr>
          <w:rFonts w:asciiTheme="minorHAnsi" w:hAnsiTheme="minorHAnsi"/>
          <w:sz w:val="20"/>
          <w:szCs w:val="20"/>
        </w:rPr>
        <w:t>, duas respostas ao modo daqui viver e produzir filmes</w:t>
      </w:r>
      <w:r w:rsidR="004D6607" w:rsidRPr="00F926EE">
        <w:rPr>
          <w:rFonts w:asciiTheme="minorHAnsi" w:hAnsiTheme="minorHAnsi"/>
          <w:sz w:val="20"/>
          <w:szCs w:val="20"/>
        </w:rPr>
        <w:t>”, realça Lila Foster</w:t>
      </w:r>
      <w:r w:rsidRPr="00F926EE">
        <w:rPr>
          <w:rFonts w:asciiTheme="minorHAnsi" w:hAnsiTheme="minorHAnsi"/>
          <w:sz w:val="20"/>
          <w:szCs w:val="20"/>
        </w:rPr>
        <w:t>.</w:t>
      </w:r>
    </w:p>
    <w:p w:rsidR="0009527A" w:rsidRDefault="0009527A" w:rsidP="0009527A">
      <w:pPr>
        <w:rPr>
          <w:rFonts w:asciiTheme="minorHAnsi" w:hAnsiTheme="minorHAnsi"/>
          <w:bCs/>
          <w:color w:val="000000"/>
          <w:sz w:val="22"/>
          <w:szCs w:val="22"/>
        </w:rPr>
      </w:pPr>
    </w:p>
    <w:p w:rsidR="00F926EE" w:rsidRDefault="00F926EE" w:rsidP="0009527A">
      <w:pPr>
        <w:rPr>
          <w:rFonts w:asciiTheme="minorHAnsi" w:hAnsiTheme="minorHAnsi"/>
          <w:bCs/>
          <w:color w:val="000000"/>
          <w:sz w:val="22"/>
          <w:szCs w:val="22"/>
        </w:rPr>
      </w:pPr>
    </w:p>
    <w:p w:rsidR="006F2866" w:rsidRPr="00C81979" w:rsidRDefault="006F2866" w:rsidP="006F2866">
      <w:pPr>
        <w:pBdr>
          <w:bottom w:val="single" w:sz="4" w:space="1" w:color="auto"/>
        </w:pBdr>
        <w:rPr>
          <w:rFonts w:ascii="Calibri" w:hAnsi="Calibri"/>
          <w:b/>
          <w:bCs/>
          <w:color w:val="000000"/>
        </w:rPr>
      </w:pPr>
      <w:r>
        <w:rPr>
          <w:rFonts w:ascii="Calibri" w:hAnsi="Calibri"/>
          <w:b/>
          <w:bCs/>
          <w:color w:val="000000"/>
        </w:rPr>
        <w:t>MOSTRA CORPOS ADIANTE</w:t>
      </w:r>
    </w:p>
    <w:p w:rsidR="009215A5" w:rsidRPr="009215A5" w:rsidRDefault="009215A5" w:rsidP="00B63C28">
      <w:pPr>
        <w:jc w:val="both"/>
        <w:rPr>
          <w:rFonts w:asciiTheme="minorHAnsi" w:hAnsiTheme="minorHAnsi"/>
          <w:color w:val="000000" w:themeColor="text1"/>
          <w:sz w:val="16"/>
          <w:szCs w:val="20"/>
        </w:rPr>
      </w:pPr>
    </w:p>
    <w:p w:rsidR="00B63C28" w:rsidRPr="00F926EE" w:rsidRDefault="006F2866" w:rsidP="00B63C28">
      <w:pPr>
        <w:jc w:val="both"/>
        <w:rPr>
          <w:rFonts w:asciiTheme="minorHAnsi" w:hAnsiTheme="minorHAnsi"/>
          <w:bCs/>
          <w:color w:val="000000"/>
          <w:sz w:val="20"/>
          <w:szCs w:val="20"/>
        </w:rPr>
      </w:pPr>
      <w:r w:rsidRPr="00F926EE">
        <w:rPr>
          <w:rFonts w:asciiTheme="minorHAnsi" w:hAnsiTheme="minorHAnsi"/>
          <w:color w:val="000000" w:themeColor="text1"/>
          <w:sz w:val="20"/>
          <w:szCs w:val="20"/>
        </w:rPr>
        <w:t xml:space="preserve">Destacando a temática desta edição, a Mostra Tiradentes | SP apresenta a </w:t>
      </w:r>
      <w:r w:rsidRPr="00F926EE">
        <w:rPr>
          <w:rFonts w:asciiTheme="minorHAnsi" w:hAnsiTheme="minorHAnsi"/>
          <w:b/>
          <w:color w:val="000000" w:themeColor="text1"/>
          <w:sz w:val="20"/>
          <w:szCs w:val="20"/>
        </w:rPr>
        <w:t>Mostra Corpos Adiante</w:t>
      </w:r>
      <w:r w:rsidRPr="00F926EE">
        <w:rPr>
          <w:rFonts w:asciiTheme="minorHAnsi" w:hAnsiTheme="minorHAnsi"/>
          <w:color w:val="000000" w:themeColor="text1"/>
          <w:sz w:val="20"/>
          <w:szCs w:val="20"/>
        </w:rPr>
        <w:t xml:space="preserve">, reunindo </w:t>
      </w:r>
      <w:r w:rsidR="009215A5" w:rsidRPr="00F926EE">
        <w:rPr>
          <w:rFonts w:asciiTheme="minorHAnsi" w:hAnsiTheme="minorHAnsi"/>
          <w:color w:val="000000" w:themeColor="text1"/>
          <w:sz w:val="20"/>
          <w:szCs w:val="20"/>
        </w:rPr>
        <w:t xml:space="preserve">dois longas, um média e quatro </w:t>
      </w:r>
      <w:r w:rsidRPr="00F926EE">
        <w:rPr>
          <w:rFonts w:asciiTheme="minorHAnsi" w:hAnsiTheme="minorHAnsi"/>
          <w:color w:val="000000" w:themeColor="text1"/>
          <w:sz w:val="20"/>
          <w:szCs w:val="20"/>
        </w:rPr>
        <w:t>curtas</w:t>
      </w:r>
      <w:r w:rsidR="009215A5" w:rsidRPr="00F926EE">
        <w:rPr>
          <w:rFonts w:asciiTheme="minorHAnsi" w:hAnsiTheme="minorHAnsi"/>
          <w:color w:val="000000" w:themeColor="text1"/>
          <w:sz w:val="20"/>
          <w:szCs w:val="20"/>
        </w:rPr>
        <w:t>-metragens</w:t>
      </w:r>
      <w:r w:rsidRPr="00F926EE">
        <w:rPr>
          <w:rFonts w:asciiTheme="minorHAnsi" w:hAnsiTheme="minorHAnsi"/>
          <w:color w:val="000000" w:themeColor="text1"/>
          <w:sz w:val="20"/>
          <w:szCs w:val="20"/>
        </w:rPr>
        <w:t xml:space="preserve">. </w:t>
      </w:r>
    </w:p>
    <w:p w:rsidR="00B63C28" w:rsidRPr="00F926EE" w:rsidRDefault="00B63C28" w:rsidP="00B63C28">
      <w:pPr>
        <w:rPr>
          <w:rFonts w:asciiTheme="minorHAnsi" w:hAnsiTheme="minorHAnsi"/>
          <w:b/>
          <w:bCs/>
          <w:color w:val="000000"/>
          <w:sz w:val="20"/>
          <w:szCs w:val="20"/>
        </w:rPr>
      </w:pPr>
    </w:p>
    <w:p w:rsidR="00B63C28" w:rsidRPr="00F926EE" w:rsidRDefault="00B63C28" w:rsidP="00B63C28">
      <w:pPr>
        <w:jc w:val="both"/>
        <w:rPr>
          <w:rFonts w:asciiTheme="minorHAnsi" w:hAnsiTheme="minorHAnsi"/>
          <w:bCs/>
          <w:color w:val="000000"/>
          <w:sz w:val="20"/>
          <w:szCs w:val="20"/>
        </w:rPr>
      </w:pPr>
      <w:r w:rsidRPr="00F926EE">
        <w:rPr>
          <w:rFonts w:ascii="Calibri" w:hAnsi="Calibri"/>
          <w:sz w:val="20"/>
          <w:szCs w:val="20"/>
        </w:rPr>
        <w:t>“</w:t>
      </w:r>
      <w:r w:rsidRPr="00F926EE">
        <w:rPr>
          <w:rFonts w:asciiTheme="minorHAnsi" w:hAnsiTheme="minorHAnsi"/>
          <w:bCs/>
          <w:color w:val="000000"/>
          <w:sz w:val="20"/>
          <w:szCs w:val="20"/>
        </w:rPr>
        <w:t>O cinema, como linguagem e espaço de reiteração de narrativas e experiências discursivamente condicionadas, se estabelece como campo de disputa. E essa disputa coloca em jogo não só os corpos representados, mas, e sobretudo, o próprio modo como se constituem as estruturas de suas narrativas. Em pluralidade, os corpos-vozes que se apresentam nessa reescrita da História apropriam-se das ferramentas dessa linguagem – a cinematográfica – para fissurar suas estruturas.”, enfatizam os curadores.</w:t>
      </w:r>
    </w:p>
    <w:p w:rsidR="00B63C28" w:rsidRPr="00F926EE" w:rsidRDefault="00B63C28" w:rsidP="00B63C28">
      <w:pPr>
        <w:jc w:val="both"/>
        <w:rPr>
          <w:rFonts w:asciiTheme="minorHAnsi" w:hAnsiTheme="minorHAnsi"/>
          <w:bCs/>
          <w:color w:val="000000"/>
          <w:sz w:val="20"/>
          <w:szCs w:val="20"/>
        </w:rPr>
      </w:pPr>
    </w:p>
    <w:p w:rsidR="009215A5" w:rsidRPr="00F926EE" w:rsidRDefault="00B63C28" w:rsidP="009215A5">
      <w:pPr>
        <w:jc w:val="both"/>
        <w:rPr>
          <w:rFonts w:asciiTheme="minorHAnsi" w:hAnsiTheme="minorHAnsi"/>
          <w:bCs/>
          <w:color w:val="000000"/>
          <w:sz w:val="20"/>
          <w:szCs w:val="20"/>
        </w:rPr>
      </w:pPr>
      <w:r w:rsidRPr="00F926EE">
        <w:rPr>
          <w:rFonts w:asciiTheme="minorHAnsi" w:hAnsiTheme="minorHAnsi"/>
          <w:color w:val="000000" w:themeColor="text1"/>
          <w:sz w:val="20"/>
          <w:szCs w:val="20"/>
        </w:rPr>
        <w:t>A Mostra Corpos Adiante reúne os documentários</w:t>
      </w:r>
      <w:r w:rsidR="004D3A5D" w:rsidRPr="00F926EE">
        <w:rPr>
          <w:rFonts w:asciiTheme="minorHAnsi" w:hAnsiTheme="minorHAnsi"/>
          <w:color w:val="000000" w:themeColor="text1"/>
          <w:sz w:val="20"/>
          <w:szCs w:val="20"/>
        </w:rPr>
        <w:t xml:space="preserve"> premiados </w:t>
      </w:r>
      <w:r w:rsidRPr="00F926EE">
        <w:rPr>
          <w:rFonts w:asciiTheme="minorHAnsi" w:hAnsiTheme="minorHAnsi"/>
          <w:color w:val="000000" w:themeColor="text1"/>
          <w:sz w:val="20"/>
          <w:szCs w:val="20"/>
        </w:rPr>
        <w:t>“</w:t>
      </w:r>
      <w:r w:rsidRPr="00F926EE">
        <w:rPr>
          <w:rFonts w:asciiTheme="minorHAnsi" w:hAnsiTheme="minorHAnsi"/>
          <w:b/>
          <w:color w:val="000000" w:themeColor="text1"/>
          <w:sz w:val="20"/>
          <w:szCs w:val="20"/>
        </w:rPr>
        <w:t>Parque Oeste”</w:t>
      </w:r>
      <w:r w:rsidRPr="00F926EE">
        <w:rPr>
          <w:rFonts w:asciiTheme="minorHAnsi" w:hAnsiTheme="minorHAnsi"/>
          <w:color w:val="000000" w:themeColor="text1"/>
          <w:sz w:val="20"/>
          <w:szCs w:val="20"/>
        </w:rPr>
        <w:t>, dirigido por Fabiana Assis</w:t>
      </w:r>
      <w:r w:rsidR="004D3A5D" w:rsidRPr="00F926EE">
        <w:rPr>
          <w:rFonts w:asciiTheme="minorHAnsi" w:hAnsiTheme="minorHAnsi"/>
          <w:color w:val="000000" w:themeColor="text1"/>
          <w:sz w:val="20"/>
          <w:szCs w:val="20"/>
        </w:rPr>
        <w:t xml:space="preserve"> e eleito Melhor Filme da Mostra Olhos Livres pelo Júri Jovem da 22ª Mostra Tiradentes</w:t>
      </w:r>
      <w:r w:rsidRPr="00F926EE">
        <w:rPr>
          <w:rFonts w:asciiTheme="minorHAnsi" w:hAnsiTheme="minorHAnsi"/>
          <w:color w:val="000000" w:themeColor="text1"/>
          <w:sz w:val="20"/>
          <w:szCs w:val="20"/>
        </w:rPr>
        <w:t>;</w:t>
      </w:r>
      <w:r w:rsidR="004D3A5D" w:rsidRPr="00F926EE">
        <w:rPr>
          <w:rFonts w:asciiTheme="minorHAnsi" w:hAnsiTheme="minorHAnsi"/>
          <w:color w:val="000000" w:themeColor="text1"/>
          <w:sz w:val="20"/>
          <w:szCs w:val="20"/>
        </w:rPr>
        <w:t xml:space="preserve"> e</w:t>
      </w:r>
      <w:r w:rsidRPr="00F926EE">
        <w:rPr>
          <w:rFonts w:asciiTheme="minorHAnsi" w:hAnsiTheme="minorHAnsi"/>
          <w:color w:val="000000" w:themeColor="text1"/>
          <w:sz w:val="20"/>
          <w:szCs w:val="20"/>
        </w:rPr>
        <w:t xml:space="preserve"> “Meu Nome </w:t>
      </w:r>
      <w:r w:rsidR="004D3A5D" w:rsidRPr="00F926EE">
        <w:rPr>
          <w:rFonts w:asciiTheme="minorHAnsi" w:hAnsiTheme="minorHAnsi"/>
          <w:color w:val="000000" w:themeColor="text1"/>
          <w:sz w:val="20"/>
          <w:szCs w:val="20"/>
        </w:rPr>
        <w:t>é</w:t>
      </w:r>
      <w:r w:rsidRPr="00F926EE">
        <w:rPr>
          <w:rFonts w:asciiTheme="minorHAnsi" w:hAnsiTheme="minorHAnsi"/>
          <w:color w:val="000000" w:themeColor="text1"/>
          <w:sz w:val="20"/>
          <w:szCs w:val="20"/>
        </w:rPr>
        <w:t xml:space="preserve"> Daniel”, de Daniel Gonçalves, </w:t>
      </w:r>
      <w:r w:rsidR="003715D8" w:rsidRPr="00F926EE">
        <w:rPr>
          <w:rFonts w:asciiTheme="minorHAnsi" w:hAnsiTheme="minorHAnsi"/>
          <w:color w:val="000000" w:themeColor="text1"/>
          <w:sz w:val="20"/>
          <w:szCs w:val="20"/>
        </w:rPr>
        <w:t xml:space="preserve">que </w:t>
      </w:r>
      <w:r w:rsidRPr="00F926EE">
        <w:rPr>
          <w:rFonts w:asciiTheme="minorHAnsi" w:hAnsiTheme="minorHAnsi"/>
          <w:color w:val="000000" w:themeColor="text1"/>
          <w:sz w:val="20"/>
          <w:szCs w:val="20"/>
        </w:rPr>
        <w:t>recebeu o prêmio de</w:t>
      </w:r>
      <w:r w:rsidR="003715D8" w:rsidRPr="00F926EE">
        <w:rPr>
          <w:rFonts w:asciiTheme="minorHAnsi" w:hAnsiTheme="minorHAnsi"/>
          <w:color w:val="000000" w:themeColor="text1"/>
          <w:sz w:val="20"/>
          <w:szCs w:val="20"/>
        </w:rPr>
        <w:t xml:space="preserve"> melhor longa pel</w:t>
      </w:r>
      <w:r w:rsidRPr="00F926EE">
        <w:rPr>
          <w:rFonts w:asciiTheme="minorHAnsi" w:hAnsiTheme="minorHAnsi"/>
          <w:color w:val="000000" w:themeColor="text1"/>
          <w:sz w:val="20"/>
          <w:szCs w:val="20"/>
        </w:rPr>
        <w:t>o Júri Popular</w:t>
      </w:r>
      <w:r w:rsidR="003715D8" w:rsidRPr="00F926EE">
        <w:rPr>
          <w:rFonts w:asciiTheme="minorHAnsi" w:hAnsiTheme="minorHAnsi"/>
          <w:color w:val="000000" w:themeColor="text1"/>
          <w:sz w:val="20"/>
          <w:szCs w:val="20"/>
        </w:rPr>
        <w:t xml:space="preserve"> da 22ª Mostra de Cinema de Tiradentes</w:t>
      </w:r>
      <w:r w:rsidR="009215A5" w:rsidRPr="00F926EE">
        <w:rPr>
          <w:rFonts w:asciiTheme="minorHAnsi" w:hAnsiTheme="minorHAnsi"/>
          <w:color w:val="000000" w:themeColor="text1"/>
          <w:sz w:val="20"/>
          <w:szCs w:val="20"/>
        </w:rPr>
        <w:t xml:space="preserve">; </w:t>
      </w:r>
      <w:r w:rsidR="003715D8" w:rsidRPr="00F926EE">
        <w:rPr>
          <w:rFonts w:asciiTheme="minorHAnsi" w:hAnsiTheme="minorHAnsi"/>
          <w:color w:val="000000" w:themeColor="text1"/>
          <w:sz w:val="20"/>
          <w:szCs w:val="20"/>
        </w:rPr>
        <w:t>“</w:t>
      </w:r>
      <w:r w:rsidR="003715D8" w:rsidRPr="00F926EE">
        <w:rPr>
          <w:rFonts w:asciiTheme="minorHAnsi" w:hAnsiTheme="minorHAnsi"/>
          <w:b/>
          <w:color w:val="000000" w:themeColor="text1"/>
          <w:sz w:val="20"/>
          <w:szCs w:val="20"/>
        </w:rPr>
        <w:t>Vaga Carne</w:t>
      </w:r>
      <w:r w:rsidR="003715D8" w:rsidRPr="00F926EE">
        <w:rPr>
          <w:rFonts w:asciiTheme="minorHAnsi" w:hAnsiTheme="minorHAnsi"/>
          <w:color w:val="000000" w:themeColor="text1"/>
          <w:sz w:val="20"/>
          <w:szCs w:val="20"/>
        </w:rPr>
        <w:t xml:space="preserve">”, média-metragem experimental, dirigido por </w:t>
      </w:r>
      <w:r w:rsidR="009215A5" w:rsidRPr="00F926EE">
        <w:rPr>
          <w:rFonts w:asciiTheme="minorHAnsi" w:hAnsiTheme="minorHAnsi"/>
          <w:color w:val="000000" w:themeColor="text1"/>
          <w:sz w:val="20"/>
          <w:szCs w:val="20"/>
        </w:rPr>
        <w:t xml:space="preserve">Grace </w:t>
      </w:r>
      <w:proofErr w:type="spellStart"/>
      <w:r w:rsidR="009215A5" w:rsidRPr="00F926EE">
        <w:rPr>
          <w:rFonts w:asciiTheme="minorHAnsi" w:hAnsiTheme="minorHAnsi"/>
          <w:color w:val="000000" w:themeColor="text1"/>
          <w:sz w:val="20"/>
          <w:szCs w:val="20"/>
        </w:rPr>
        <w:t>Passô</w:t>
      </w:r>
      <w:proofErr w:type="spellEnd"/>
      <w:r w:rsidR="009215A5" w:rsidRPr="00F926EE">
        <w:rPr>
          <w:rFonts w:asciiTheme="minorHAnsi" w:hAnsiTheme="minorHAnsi"/>
          <w:color w:val="000000" w:themeColor="text1"/>
          <w:sz w:val="20"/>
          <w:szCs w:val="20"/>
        </w:rPr>
        <w:t xml:space="preserve"> e Ricardo Alves Jr</w:t>
      </w:r>
      <w:r w:rsidR="004D3A5D" w:rsidRPr="00F926EE">
        <w:rPr>
          <w:rFonts w:asciiTheme="minorHAnsi" w:hAnsiTheme="minorHAnsi"/>
          <w:color w:val="000000" w:themeColor="text1"/>
          <w:sz w:val="20"/>
          <w:szCs w:val="20"/>
        </w:rPr>
        <w:t xml:space="preserve"> em segunda exibição após a estreia mundial em Tiradentes;</w:t>
      </w:r>
      <w:r w:rsidR="009215A5" w:rsidRPr="00F926EE">
        <w:rPr>
          <w:rFonts w:asciiTheme="minorHAnsi" w:hAnsiTheme="minorHAnsi"/>
          <w:color w:val="000000" w:themeColor="text1"/>
          <w:sz w:val="20"/>
          <w:szCs w:val="20"/>
        </w:rPr>
        <w:t xml:space="preserve"> e os documentários em curta-metragem “</w:t>
      </w:r>
      <w:r w:rsidR="009215A5" w:rsidRPr="00F926EE">
        <w:rPr>
          <w:rFonts w:asciiTheme="minorHAnsi" w:hAnsiTheme="minorHAnsi"/>
          <w:b/>
          <w:bCs/>
          <w:color w:val="000000"/>
          <w:sz w:val="20"/>
          <w:szCs w:val="20"/>
        </w:rPr>
        <w:t>Janaína”</w:t>
      </w:r>
      <w:r w:rsidR="009215A5" w:rsidRPr="00F926EE">
        <w:rPr>
          <w:rFonts w:asciiTheme="minorHAnsi" w:hAnsiTheme="minorHAnsi"/>
          <w:bCs/>
          <w:color w:val="000000"/>
          <w:sz w:val="20"/>
          <w:szCs w:val="20"/>
        </w:rPr>
        <w:t>, de Ana Carolina Marinho e João Batista Júnior</w:t>
      </w:r>
      <w:r w:rsidR="004D3A5D" w:rsidRPr="00F926EE">
        <w:rPr>
          <w:rFonts w:asciiTheme="minorHAnsi" w:hAnsiTheme="minorHAnsi"/>
          <w:bCs/>
          <w:color w:val="000000"/>
          <w:sz w:val="20"/>
          <w:szCs w:val="20"/>
        </w:rPr>
        <w:t xml:space="preserve"> (escolhido especialmente para a edição paulista)</w:t>
      </w:r>
      <w:r w:rsidR="009215A5" w:rsidRPr="00F926EE">
        <w:rPr>
          <w:rFonts w:asciiTheme="minorHAnsi" w:hAnsiTheme="minorHAnsi"/>
          <w:bCs/>
          <w:color w:val="000000"/>
          <w:sz w:val="20"/>
          <w:szCs w:val="20"/>
        </w:rPr>
        <w:t>; “</w:t>
      </w:r>
      <w:r w:rsidR="009215A5" w:rsidRPr="00F926EE">
        <w:rPr>
          <w:rFonts w:asciiTheme="minorHAnsi" w:hAnsiTheme="minorHAnsi"/>
          <w:b/>
          <w:bCs/>
          <w:color w:val="000000"/>
          <w:sz w:val="20"/>
          <w:szCs w:val="20"/>
        </w:rPr>
        <w:t>Quando Elas Cantam</w:t>
      </w:r>
      <w:r w:rsidR="009215A5" w:rsidRPr="00F926EE">
        <w:rPr>
          <w:rFonts w:asciiTheme="minorHAnsi" w:hAnsiTheme="minorHAnsi"/>
          <w:bCs/>
          <w:color w:val="000000"/>
          <w:sz w:val="20"/>
          <w:szCs w:val="20"/>
        </w:rPr>
        <w:t xml:space="preserve">”, dirigido por Maria </w:t>
      </w:r>
      <w:proofErr w:type="spellStart"/>
      <w:r w:rsidR="009215A5" w:rsidRPr="00F926EE">
        <w:rPr>
          <w:rFonts w:asciiTheme="minorHAnsi" w:hAnsiTheme="minorHAnsi"/>
          <w:bCs/>
          <w:color w:val="000000"/>
          <w:sz w:val="20"/>
          <w:szCs w:val="20"/>
        </w:rPr>
        <w:t>Fanchin</w:t>
      </w:r>
      <w:proofErr w:type="spellEnd"/>
      <w:r w:rsidR="009215A5" w:rsidRPr="00F926EE">
        <w:rPr>
          <w:rFonts w:asciiTheme="minorHAnsi" w:hAnsiTheme="minorHAnsi"/>
          <w:bCs/>
          <w:color w:val="000000"/>
          <w:sz w:val="20"/>
          <w:szCs w:val="20"/>
        </w:rPr>
        <w:t>, “</w:t>
      </w:r>
      <w:r w:rsidR="009215A5" w:rsidRPr="00F926EE">
        <w:rPr>
          <w:rFonts w:asciiTheme="minorHAnsi" w:hAnsiTheme="minorHAnsi"/>
          <w:b/>
          <w:bCs/>
          <w:color w:val="000000"/>
          <w:sz w:val="20"/>
          <w:szCs w:val="20"/>
        </w:rPr>
        <w:t>Preciso Dizer Que Te Amo”</w:t>
      </w:r>
      <w:r w:rsidR="009215A5" w:rsidRPr="00F926EE">
        <w:rPr>
          <w:rFonts w:asciiTheme="minorHAnsi" w:hAnsiTheme="minorHAnsi"/>
          <w:bCs/>
          <w:color w:val="000000"/>
          <w:sz w:val="20"/>
          <w:szCs w:val="20"/>
        </w:rPr>
        <w:t>, de Ariel Nobre</w:t>
      </w:r>
      <w:r w:rsidR="004D3A5D" w:rsidRPr="00F926EE">
        <w:rPr>
          <w:rFonts w:asciiTheme="minorHAnsi" w:hAnsiTheme="minorHAnsi"/>
          <w:bCs/>
          <w:color w:val="000000"/>
          <w:sz w:val="20"/>
          <w:szCs w:val="20"/>
        </w:rPr>
        <w:t>;</w:t>
      </w:r>
      <w:r w:rsidR="009215A5" w:rsidRPr="00F926EE">
        <w:rPr>
          <w:rFonts w:asciiTheme="minorHAnsi" w:hAnsiTheme="minorHAnsi"/>
          <w:bCs/>
          <w:color w:val="000000"/>
          <w:sz w:val="20"/>
          <w:szCs w:val="20"/>
        </w:rPr>
        <w:t xml:space="preserve"> e </w:t>
      </w:r>
      <w:r w:rsidR="009215A5" w:rsidRPr="00F926EE">
        <w:rPr>
          <w:rFonts w:asciiTheme="minorHAnsi" w:hAnsiTheme="minorHAnsi"/>
          <w:b/>
          <w:bCs/>
          <w:color w:val="000000"/>
          <w:sz w:val="20"/>
          <w:szCs w:val="20"/>
        </w:rPr>
        <w:t>“</w:t>
      </w:r>
      <w:proofErr w:type="spellStart"/>
      <w:r w:rsidR="009215A5" w:rsidRPr="00F926EE">
        <w:rPr>
          <w:rFonts w:asciiTheme="minorHAnsi" w:hAnsiTheme="minorHAnsi"/>
          <w:b/>
          <w:bCs/>
          <w:color w:val="000000"/>
          <w:sz w:val="20"/>
          <w:szCs w:val="20"/>
        </w:rPr>
        <w:t>Quebramar</w:t>
      </w:r>
      <w:proofErr w:type="spellEnd"/>
      <w:r w:rsidR="009215A5" w:rsidRPr="00F926EE">
        <w:rPr>
          <w:rFonts w:asciiTheme="minorHAnsi" w:hAnsiTheme="minorHAnsi"/>
          <w:b/>
          <w:bCs/>
          <w:color w:val="000000"/>
          <w:sz w:val="20"/>
          <w:szCs w:val="20"/>
        </w:rPr>
        <w:t>”,</w:t>
      </w:r>
      <w:r w:rsidR="009215A5" w:rsidRPr="00F926EE">
        <w:rPr>
          <w:rFonts w:asciiTheme="minorHAnsi" w:hAnsiTheme="minorHAnsi"/>
          <w:bCs/>
          <w:color w:val="000000"/>
          <w:sz w:val="20"/>
          <w:szCs w:val="20"/>
        </w:rPr>
        <w:t xml:space="preserve"> dirigido por Cris Lyra</w:t>
      </w:r>
    </w:p>
    <w:p w:rsidR="00B63C28" w:rsidRDefault="00B63C28" w:rsidP="00B63C28">
      <w:pPr>
        <w:jc w:val="both"/>
        <w:rPr>
          <w:rFonts w:asciiTheme="minorHAnsi" w:hAnsiTheme="minorHAnsi"/>
          <w:bCs/>
          <w:color w:val="000000"/>
          <w:sz w:val="22"/>
          <w:szCs w:val="22"/>
        </w:rPr>
      </w:pPr>
    </w:p>
    <w:p w:rsidR="006C7488" w:rsidRDefault="006C7488" w:rsidP="00B63C28">
      <w:pPr>
        <w:jc w:val="both"/>
        <w:rPr>
          <w:rFonts w:asciiTheme="minorHAnsi" w:hAnsiTheme="minorHAnsi"/>
          <w:bCs/>
          <w:color w:val="000000"/>
          <w:sz w:val="22"/>
          <w:szCs w:val="22"/>
        </w:rPr>
      </w:pPr>
    </w:p>
    <w:p w:rsidR="00F926EE" w:rsidRPr="00C81979" w:rsidRDefault="00F926EE" w:rsidP="00F926EE">
      <w:pPr>
        <w:pBdr>
          <w:bottom w:val="single" w:sz="4" w:space="1" w:color="auto"/>
        </w:pBdr>
        <w:rPr>
          <w:rFonts w:ascii="Calibri" w:hAnsi="Calibri"/>
          <w:b/>
          <w:bCs/>
          <w:color w:val="000000"/>
        </w:rPr>
      </w:pPr>
      <w:r>
        <w:rPr>
          <w:rFonts w:ascii="Calibri" w:hAnsi="Calibri"/>
          <w:b/>
          <w:bCs/>
          <w:color w:val="000000"/>
        </w:rPr>
        <w:t>MOSTRA FOCO SP</w:t>
      </w:r>
    </w:p>
    <w:p w:rsidR="00F926EE" w:rsidRPr="009215A5" w:rsidRDefault="00F926EE" w:rsidP="00F926EE">
      <w:pPr>
        <w:jc w:val="both"/>
        <w:rPr>
          <w:rFonts w:asciiTheme="minorHAnsi" w:hAnsiTheme="minorHAnsi"/>
          <w:color w:val="000000" w:themeColor="text1"/>
          <w:sz w:val="14"/>
          <w:szCs w:val="16"/>
        </w:rPr>
      </w:pPr>
    </w:p>
    <w:p w:rsidR="00F926EE" w:rsidRPr="00F926EE" w:rsidRDefault="00F926EE" w:rsidP="00CA767A">
      <w:pPr>
        <w:spacing w:line="240" w:lineRule="exact"/>
        <w:jc w:val="both"/>
        <w:rPr>
          <w:rFonts w:asciiTheme="minorHAnsi" w:hAnsiTheme="minorHAnsi"/>
          <w:bCs/>
          <w:color w:val="000000"/>
          <w:sz w:val="20"/>
          <w:szCs w:val="20"/>
        </w:rPr>
      </w:pPr>
      <w:r w:rsidRPr="00F926EE">
        <w:rPr>
          <w:rFonts w:asciiTheme="minorHAnsi" w:hAnsiTheme="minorHAnsi"/>
          <w:color w:val="000000" w:themeColor="text1"/>
          <w:sz w:val="20"/>
          <w:szCs w:val="20"/>
        </w:rPr>
        <w:t xml:space="preserve">Os curtas do estado serão também celebrados em uma seleção especial, a </w:t>
      </w:r>
      <w:r w:rsidRPr="00F926EE">
        <w:rPr>
          <w:rFonts w:asciiTheme="minorHAnsi" w:hAnsiTheme="minorHAnsi"/>
          <w:b/>
          <w:color w:val="000000" w:themeColor="text1"/>
          <w:sz w:val="20"/>
          <w:szCs w:val="20"/>
        </w:rPr>
        <w:t xml:space="preserve">Mostra Foco SP, </w:t>
      </w:r>
      <w:r w:rsidRPr="00F926EE">
        <w:rPr>
          <w:rFonts w:asciiTheme="minorHAnsi" w:hAnsiTheme="minorHAnsi"/>
          <w:bCs/>
          <w:color w:val="000000"/>
          <w:sz w:val="20"/>
          <w:szCs w:val="20"/>
        </w:rPr>
        <w:t xml:space="preserve">que apresenta uma sessão de quatro curtas-metragens com diferentes estéticas, formas de narrar e abordagens heterogêneas do contemporâneo. Conforme explicam os curadores Camila Vieira e Pedro Maciel Guimarães “é uma mostra que abarca um panorama da cena cinematográfica realizada em São Paulo, a partir de filmes que </w:t>
      </w:r>
      <w:proofErr w:type="spellStart"/>
      <w:r w:rsidRPr="00F926EE">
        <w:rPr>
          <w:rFonts w:asciiTheme="minorHAnsi" w:hAnsiTheme="minorHAnsi"/>
          <w:bCs/>
          <w:color w:val="000000"/>
          <w:sz w:val="20"/>
          <w:szCs w:val="20"/>
        </w:rPr>
        <w:t>ressignificam</w:t>
      </w:r>
      <w:proofErr w:type="spellEnd"/>
      <w:r w:rsidRPr="00F926EE">
        <w:rPr>
          <w:rFonts w:asciiTheme="minorHAnsi" w:hAnsiTheme="minorHAnsi"/>
          <w:bCs/>
          <w:color w:val="000000"/>
          <w:sz w:val="20"/>
          <w:szCs w:val="20"/>
        </w:rPr>
        <w:t xml:space="preserve"> os corpos em suas experiências com espaços afetivos, sociais e políticos.”</w:t>
      </w:r>
    </w:p>
    <w:p w:rsidR="00F926EE" w:rsidRPr="00F926EE" w:rsidRDefault="00F926EE" w:rsidP="00CA767A">
      <w:pPr>
        <w:spacing w:line="240" w:lineRule="exact"/>
        <w:jc w:val="both"/>
        <w:rPr>
          <w:rFonts w:asciiTheme="minorHAnsi" w:hAnsiTheme="minorHAnsi"/>
          <w:bCs/>
          <w:color w:val="000000"/>
          <w:sz w:val="20"/>
          <w:szCs w:val="20"/>
        </w:rPr>
      </w:pPr>
    </w:p>
    <w:p w:rsidR="00F926EE" w:rsidRPr="00F926EE" w:rsidRDefault="00F926EE" w:rsidP="00CA767A">
      <w:pPr>
        <w:spacing w:line="240" w:lineRule="exact"/>
        <w:jc w:val="both"/>
        <w:rPr>
          <w:rFonts w:asciiTheme="minorHAnsi" w:hAnsiTheme="minorHAnsi"/>
          <w:bCs/>
          <w:color w:val="000000"/>
          <w:sz w:val="20"/>
          <w:szCs w:val="20"/>
        </w:rPr>
      </w:pPr>
      <w:r w:rsidRPr="00F926EE">
        <w:rPr>
          <w:rFonts w:asciiTheme="minorHAnsi" w:hAnsiTheme="minorHAnsi"/>
          <w:bCs/>
          <w:color w:val="000000"/>
          <w:sz w:val="20"/>
          <w:szCs w:val="20"/>
        </w:rPr>
        <w:t>Integram a seleção: “</w:t>
      </w:r>
      <w:r w:rsidRPr="00F926EE">
        <w:rPr>
          <w:rFonts w:asciiTheme="minorHAnsi" w:hAnsiTheme="minorHAnsi"/>
          <w:b/>
          <w:bCs/>
          <w:color w:val="000000"/>
          <w:sz w:val="20"/>
          <w:szCs w:val="20"/>
        </w:rPr>
        <w:t>Miragem”</w:t>
      </w:r>
      <w:r w:rsidRPr="00F926EE">
        <w:rPr>
          <w:rFonts w:asciiTheme="minorHAnsi" w:hAnsiTheme="minorHAnsi"/>
          <w:bCs/>
          <w:color w:val="000000"/>
          <w:sz w:val="20"/>
          <w:szCs w:val="20"/>
        </w:rPr>
        <w:t>, de Flora Dias; “</w:t>
      </w:r>
      <w:r w:rsidRPr="00F926EE">
        <w:rPr>
          <w:rFonts w:asciiTheme="minorHAnsi" w:hAnsiTheme="minorHAnsi"/>
          <w:b/>
          <w:bCs/>
          <w:color w:val="000000"/>
          <w:sz w:val="20"/>
          <w:szCs w:val="20"/>
        </w:rPr>
        <w:t>Mesmo Com Tanta Agonia”</w:t>
      </w:r>
      <w:r w:rsidRPr="00F926EE">
        <w:rPr>
          <w:rFonts w:asciiTheme="minorHAnsi" w:hAnsiTheme="minorHAnsi"/>
          <w:bCs/>
          <w:color w:val="000000"/>
          <w:sz w:val="20"/>
          <w:szCs w:val="20"/>
        </w:rPr>
        <w:t>, dirigido por Alice Andrade Drummond; “</w:t>
      </w:r>
      <w:r w:rsidRPr="00F926EE">
        <w:rPr>
          <w:rFonts w:asciiTheme="minorHAnsi" w:hAnsiTheme="minorHAnsi"/>
          <w:b/>
          <w:bCs/>
          <w:color w:val="000000"/>
          <w:sz w:val="20"/>
          <w:szCs w:val="20"/>
        </w:rPr>
        <w:t>Lua Maldita”</w:t>
      </w:r>
      <w:r w:rsidRPr="00F926EE">
        <w:rPr>
          <w:rFonts w:asciiTheme="minorHAnsi" w:hAnsiTheme="minorHAnsi"/>
          <w:bCs/>
          <w:color w:val="000000"/>
          <w:sz w:val="20"/>
          <w:szCs w:val="20"/>
        </w:rPr>
        <w:t>, de Felipe Santo; e a “</w:t>
      </w:r>
      <w:r w:rsidRPr="00F926EE">
        <w:rPr>
          <w:rFonts w:asciiTheme="minorHAnsi" w:hAnsiTheme="minorHAnsi"/>
          <w:b/>
          <w:bCs/>
          <w:color w:val="000000"/>
          <w:sz w:val="20"/>
          <w:szCs w:val="20"/>
        </w:rPr>
        <w:t>Casa de Catharina”</w:t>
      </w:r>
      <w:r w:rsidRPr="00F926EE">
        <w:rPr>
          <w:rFonts w:asciiTheme="minorHAnsi" w:hAnsiTheme="minorHAnsi"/>
          <w:bCs/>
          <w:color w:val="000000"/>
          <w:sz w:val="20"/>
          <w:szCs w:val="20"/>
        </w:rPr>
        <w:t xml:space="preserve">, dirigido por Felipe Arrojo </w:t>
      </w:r>
      <w:proofErr w:type="spellStart"/>
      <w:r w:rsidRPr="00F926EE">
        <w:rPr>
          <w:rFonts w:asciiTheme="minorHAnsi" w:hAnsiTheme="minorHAnsi"/>
          <w:bCs/>
          <w:color w:val="000000"/>
          <w:sz w:val="20"/>
          <w:szCs w:val="20"/>
        </w:rPr>
        <w:t>Poroger</w:t>
      </w:r>
      <w:proofErr w:type="spellEnd"/>
      <w:r w:rsidRPr="00F926EE">
        <w:rPr>
          <w:rFonts w:asciiTheme="minorHAnsi" w:hAnsiTheme="minorHAnsi"/>
          <w:bCs/>
          <w:color w:val="000000"/>
          <w:sz w:val="20"/>
          <w:szCs w:val="20"/>
        </w:rPr>
        <w:t xml:space="preserve"> e escolhido especialmente para a edição.</w:t>
      </w:r>
    </w:p>
    <w:p w:rsidR="00F926EE" w:rsidRDefault="00F926EE" w:rsidP="00B63C28">
      <w:pPr>
        <w:jc w:val="both"/>
        <w:rPr>
          <w:rFonts w:asciiTheme="minorHAnsi" w:hAnsiTheme="minorHAnsi"/>
          <w:bCs/>
          <w:color w:val="000000"/>
          <w:sz w:val="22"/>
          <w:szCs w:val="22"/>
        </w:rPr>
      </w:pPr>
    </w:p>
    <w:p w:rsidR="006C7488" w:rsidRDefault="006C7488" w:rsidP="00B63C28">
      <w:pPr>
        <w:jc w:val="both"/>
        <w:rPr>
          <w:rFonts w:asciiTheme="minorHAnsi" w:hAnsiTheme="minorHAnsi"/>
          <w:bCs/>
          <w:color w:val="000000"/>
          <w:sz w:val="22"/>
          <w:szCs w:val="22"/>
        </w:rPr>
      </w:pPr>
    </w:p>
    <w:p w:rsidR="003715D8" w:rsidRPr="00294560" w:rsidRDefault="003715D8" w:rsidP="003715D8">
      <w:pPr>
        <w:pBdr>
          <w:bottom w:val="single" w:sz="4" w:space="1" w:color="auto"/>
        </w:pBdr>
        <w:rPr>
          <w:rFonts w:ascii="Calibri" w:hAnsi="Calibri"/>
          <w:b/>
          <w:bCs/>
          <w:color w:val="000000"/>
        </w:rPr>
      </w:pPr>
      <w:r>
        <w:rPr>
          <w:rFonts w:ascii="Calibri" w:hAnsi="Calibri"/>
          <w:b/>
          <w:bCs/>
          <w:color w:val="000000"/>
        </w:rPr>
        <w:t xml:space="preserve">OFICINA </w:t>
      </w:r>
    </w:p>
    <w:p w:rsidR="009215A5" w:rsidRPr="009215A5" w:rsidRDefault="009215A5" w:rsidP="003715D8">
      <w:pPr>
        <w:jc w:val="both"/>
        <w:rPr>
          <w:rFonts w:asciiTheme="minorHAnsi" w:hAnsiTheme="minorHAnsi" w:cs="LeituraSans-Grot1"/>
          <w:color w:val="000000" w:themeColor="text1"/>
          <w:sz w:val="16"/>
          <w:szCs w:val="22"/>
        </w:rPr>
      </w:pPr>
    </w:p>
    <w:p w:rsidR="003715D8" w:rsidRPr="00CA767A" w:rsidRDefault="00CA767A" w:rsidP="00CA767A">
      <w:pPr>
        <w:spacing w:line="240" w:lineRule="exact"/>
        <w:jc w:val="both"/>
        <w:rPr>
          <w:rFonts w:asciiTheme="minorHAnsi" w:hAnsiTheme="minorHAnsi"/>
          <w:bCs/>
          <w:color w:val="000000"/>
          <w:sz w:val="20"/>
          <w:szCs w:val="20"/>
        </w:rPr>
      </w:pPr>
      <w:r w:rsidRPr="00CA767A">
        <w:rPr>
          <w:rFonts w:asciiTheme="minorHAnsi" w:hAnsiTheme="minorHAnsi" w:cs="Arial"/>
          <w:sz w:val="20"/>
          <w:szCs w:val="20"/>
        </w:rPr>
        <w:t>N</w:t>
      </w:r>
      <w:r w:rsidRPr="00CA767A">
        <w:rPr>
          <w:rFonts w:asciiTheme="minorHAnsi" w:hAnsiTheme="minorHAnsi"/>
          <w:bCs/>
          <w:color w:val="000000"/>
          <w:sz w:val="20"/>
          <w:szCs w:val="20"/>
        </w:rPr>
        <w:t xml:space="preserve">a sétima edição da Mostra Tiradentes |SP, a programação oferece também atividades de formação e capacitação. Além de encontros, bate-papos, troca de experiências entre profissionais do audiovisual e o público, o evento, de </w:t>
      </w:r>
      <w:r w:rsidRPr="00CA767A">
        <w:rPr>
          <w:rFonts w:asciiTheme="minorHAnsi" w:hAnsiTheme="minorHAnsi" w:cs="Calibri"/>
          <w:sz w:val="20"/>
          <w:szCs w:val="20"/>
        </w:rPr>
        <w:t>olho no mercado e nas novas tecnologias,</w:t>
      </w:r>
      <w:r w:rsidRPr="00CA767A">
        <w:rPr>
          <w:rFonts w:asciiTheme="minorHAnsi" w:hAnsiTheme="minorHAnsi"/>
          <w:bCs/>
          <w:color w:val="000000"/>
          <w:sz w:val="20"/>
          <w:szCs w:val="20"/>
        </w:rPr>
        <w:t xml:space="preserve"> promove também a oficina "</w:t>
      </w:r>
      <w:r w:rsidRPr="00CA767A">
        <w:rPr>
          <w:rFonts w:ascii="Calibri" w:hAnsi="Calibri"/>
          <w:b/>
          <w:bCs/>
          <w:sz w:val="20"/>
          <w:szCs w:val="20"/>
        </w:rPr>
        <w:t xml:space="preserve">Introdução a Práticas e Projetos Audiovisuais </w:t>
      </w:r>
      <w:proofErr w:type="spellStart"/>
      <w:r w:rsidRPr="00CA767A">
        <w:rPr>
          <w:rFonts w:ascii="Calibri" w:hAnsi="Calibri"/>
          <w:b/>
          <w:bCs/>
          <w:sz w:val="20"/>
          <w:szCs w:val="20"/>
        </w:rPr>
        <w:t>Multiplataforma</w:t>
      </w:r>
      <w:proofErr w:type="spellEnd"/>
      <w:r w:rsidRPr="00CA767A">
        <w:rPr>
          <w:rFonts w:ascii="Calibri" w:hAnsi="Calibri"/>
          <w:b/>
          <w:bCs/>
          <w:sz w:val="20"/>
          <w:szCs w:val="20"/>
        </w:rPr>
        <w:t>"</w:t>
      </w:r>
      <w:r w:rsidRPr="00CA767A">
        <w:rPr>
          <w:rFonts w:ascii="Calibri" w:hAnsi="Calibri"/>
          <w:bCs/>
          <w:sz w:val="20"/>
          <w:szCs w:val="20"/>
        </w:rPr>
        <w:t xml:space="preserve">, a ser ministrada pelo instrutor </w:t>
      </w:r>
      <w:r w:rsidRPr="00CA767A">
        <w:rPr>
          <w:rFonts w:asciiTheme="minorHAnsi" w:hAnsiTheme="minorHAnsi"/>
          <w:bCs/>
          <w:sz w:val="20"/>
          <w:szCs w:val="20"/>
        </w:rPr>
        <w:t>Gustavo Padovani</w:t>
      </w:r>
      <w:r>
        <w:rPr>
          <w:rFonts w:asciiTheme="minorHAnsi" w:hAnsiTheme="minorHAnsi"/>
          <w:bCs/>
          <w:sz w:val="20"/>
          <w:szCs w:val="20"/>
        </w:rPr>
        <w:t xml:space="preserve"> e</w:t>
      </w:r>
      <w:r w:rsidR="003715D8" w:rsidRPr="00CA767A">
        <w:rPr>
          <w:rFonts w:asciiTheme="minorHAnsi" w:hAnsiTheme="minorHAnsi"/>
          <w:bCs/>
          <w:color w:val="000000"/>
          <w:sz w:val="20"/>
          <w:szCs w:val="20"/>
        </w:rPr>
        <w:t xml:space="preserve">ntre os dias </w:t>
      </w:r>
      <w:r w:rsidR="003715D8" w:rsidRPr="00CA767A">
        <w:rPr>
          <w:rFonts w:asciiTheme="minorHAnsi" w:hAnsiTheme="minorHAnsi"/>
          <w:b/>
          <w:bCs/>
          <w:color w:val="000000"/>
          <w:sz w:val="20"/>
          <w:szCs w:val="20"/>
        </w:rPr>
        <w:t>01 e 03 de abril</w:t>
      </w:r>
      <w:r w:rsidR="00110698">
        <w:rPr>
          <w:rFonts w:asciiTheme="minorHAnsi" w:hAnsiTheme="minorHAnsi"/>
          <w:b/>
          <w:bCs/>
          <w:color w:val="000000"/>
          <w:sz w:val="20"/>
          <w:szCs w:val="20"/>
        </w:rPr>
        <w:t xml:space="preserve"> </w:t>
      </w:r>
      <w:r w:rsidR="003715D8" w:rsidRPr="00CA767A">
        <w:rPr>
          <w:rFonts w:asciiTheme="minorHAnsi" w:hAnsiTheme="minorHAnsi"/>
          <w:bCs/>
          <w:color w:val="000000"/>
          <w:sz w:val="20"/>
          <w:szCs w:val="20"/>
        </w:rPr>
        <w:t xml:space="preserve">(segunda a quarta), das 14 às 18h, no </w:t>
      </w:r>
      <w:proofErr w:type="spellStart"/>
      <w:r w:rsidR="003715D8" w:rsidRPr="00CA767A">
        <w:rPr>
          <w:rFonts w:asciiTheme="minorHAnsi" w:hAnsiTheme="minorHAnsi"/>
          <w:bCs/>
          <w:color w:val="000000"/>
          <w:sz w:val="20"/>
          <w:szCs w:val="20"/>
        </w:rPr>
        <w:t>CineSesc</w:t>
      </w:r>
      <w:proofErr w:type="spellEnd"/>
      <w:r w:rsidR="003715D8" w:rsidRPr="00CA767A">
        <w:rPr>
          <w:rFonts w:asciiTheme="minorHAnsi" w:hAnsiTheme="minorHAnsi"/>
          <w:bCs/>
          <w:color w:val="000000"/>
          <w:sz w:val="20"/>
          <w:szCs w:val="20"/>
        </w:rPr>
        <w:t>.</w:t>
      </w:r>
    </w:p>
    <w:p w:rsidR="003715D8" w:rsidRPr="00F926EE" w:rsidRDefault="003715D8" w:rsidP="00CA767A">
      <w:pPr>
        <w:spacing w:line="240" w:lineRule="exact"/>
        <w:jc w:val="both"/>
        <w:rPr>
          <w:rFonts w:asciiTheme="minorHAnsi" w:hAnsiTheme="minorHAnsi"/>
          <w:bCs/>
          <w:color w:val="000000"/>
          <w:sz w:val="20"/>
          <w:szCs w:val="20"/>
        </w:rPr>
      </w:pPr>
    </w:p>
    <w:p w:rsidR="003715D8" w:rsidRPr="00F926EE" w:rsidRDefault="003715D8" w:rsidP="00CA767A">
      <w:pPr>
        <w:spacing w:line="240" w:lineRule="exact"/>
        <w:jc w:val="both"/>
        <w:rPr>
          <w:rFonts w:asciiTheme="minorHAnsi" w:hAnsiTheme="minorHAnsi"/>
          <w:bCs/>
          <w:color w:val="000000"/>
          <w:sz w:val="20"/>
          <w:szCs w:val="20"/>
        </w:rPr>
      </w:pPr>
      <w:r w:rsidRPr="00F926EE">
        <w:rPr>
          <w:rFonts w:asciiTheme="minorHAnsi" w:hAnsiTheme="minorHAnsi"/>
          <w:bCs/>
          <w:color w:val="000000"/>
          <w:sz w:val="20"/>
          <w:szCs w:val="20"/>
        </w:rPr>
        <w:t>Serão disponibilizadas 20 vagas</w:t>
      </w:r>
      <w:r w:rsidR="009215A5" w:rsidRPr="00F926EE">
        <w:rPr>
          <w:rFonts w:asciiTheme="minorHAnsi" w:hAnsiTheme="minorHAnsi"/>
          <w:bCs/>
          <w:color w:val="000000"/>
          <w:sz w:val="20"/>
          <w:szCs w:val="20"/>
        </w:rPr>
        <w:t xml:space="preserve"> e a</w:t>
      </w:r>
      <w:r w:rsidRPr="00F926EE">
        <w:rPr>
          <w:rFonts w:asciiTheme="minorHAnsi" w:hAnsiTheme="minorHAnsi"/>
          <w:bCs/>
          <w:color w:val="000000"/>
          <w:sz w:val="20"/>
          <w:szCs w:val="20"/>
        </w:rPr>
        <w:t xml:space="preserve">s </w:t>
      </w:r>
      <w:r w:rsidRPr="00F926EE">
        <w:rPr>
          <w:rFonts w:asciiTheme="minorHAnsi" w:hAnsiTheme="minorHAnsi"/>
          <w:b/>
          <w:bCs/>
          <w:color w:val="000000"/>
          <w:sz w:val="20"/>
          <w:szCs w:val="20"/>
        </w:rPr>
        <w:t>inscrições</w:t>
      </w:r>
      <w:r w:rsidRPr="00F926EE">
        <w:rPr>
          <w:rFonts w:asciiTheme="minorHAnsi" w:hAnsiTheme="minorHAnsi"/>
          <w:bCs/>
          <w:color w:val="000000"/>
          <w:sz w:val="20"/>
          <w:szCs w:val="20"/>
        </w:rPr>
        <w:t xml:space="preserve"> poderão ser feitas </w:t>
      </w:r>
      <w:r w:rsidRPr="00F004F1">
        <w:rPr>
          <w:rFonts w:asciiTheme="minorHAnsi" w:hAnsiTheme="minorHAnsi"/>
          <w:b/>
          <w:bCs/>
          <w:color w:val="000000"/>
          <w:sz w:val="20"/>
          <w:szCs w:val="20"/>
        </w:rPr>
        <w:t>a partir de 18 de março</w:t>
      </w:r>
      <w:r w:rsidRPr="00F926EE">
        <w:rPr>
          <w:rFonts w:asciiTheme="minorHAnsi" w:hAnsiTheme="minorHAnsi"/>
          <w:bCs/>
          <w:color w:val="000000"/>
          <w:sz w:val="20"/>
          <w:szCs w:val="20"/>
        </w:rPr>
        <w:t>, pelo valor de R$ 10, para portadores da credencial plena do Sesc. Para o público em geral, as inscrições têm início em 25 de março, pelos valores de R$ 40 (inteira) e R$ 20 (meia). Em todos os casos, o cadastramento deve ser feito pessoalmente, na bilheteria do Sesc</w:t>
      </w:r>
      <w:r w:rsidR="004D3A5D" w:rsidRPr="00F926EE">
        <w:rPr>
          <w:rFonts w:asciiTheme="minorHAnsi" w:hAnsiTheme="minorHAnsi"/>
          <w:bCs/>
          <w:color w:val="000000"/>
          <w:sz w:val="20"/>
          <w:szCs w:val="20"/>
        </w:rPr>
        <w:t>, até esgotarem as vagas ou início da oficina</w:t>
      </w:r>
      <w:r w:rsidRPr="00F926EE">
        <w:rPr>
          <w:rFonts w:asciiTheme="minorHAnsi" w:hAnsiTheme="minorHAnsi"/>
          <w:bCs/>
          <w:color w:val="000000"/>
          <w:sz w:val="20"/>
          <w:szCs w:val="20"/>
        </w:rPr>
        <w:t xml:space="preserve">. Pede-se aos participantes que levem celular e/ou notebook, que será usado para acessar o material didático, pesquisar e compor o modelo de negócios a ser desenvolvido durante a </w:t>
      </w:r>
      <w:r w:rsidR="009215A5" w:rsidRPr="00F926EE">
        <w:rPr>
          <w:rFonts w:asciiTheme="minorHAnsi" w:hAnsiTheme="minorHAnsi"/>
          <w:bCs/>
          <w:color w:val="000000"/>
          <w:sz w:val="20"/>
          <w:szCs w:val="20"/>
        </w:rPr>
        <w:t>atividade</w:t>
      </w:r>
      <w:r w:rsidRPr="00F926EE">
        <w:rPr>
          <w:rFonts w:asciiTheme="minorHAnsi" w:hAnsiTheme="minorHAnsi"/>
          <w:bCs/>
          <w:color w:val="000000"/>
          <w:sz w:val="20"/>
          <w:szCs w:val="20"/>
        </w:rPr>
        <w:t>.</w:t>
      </w:r>
    </w:p>
    <w:p w:rsidR="003715D8" w:rsidRPr="00F926EE" w:rsidRDefault="003715D8" w:rsidP="003715D8">
      <w:pPr>
        <w:jc w:val="both"/>
        <w:rPr>
          <w:rFonts w:asciiTheme="minorHAnsi" w:hAnsiTheme="minorHAnsi"/>
          <w:bCs/>
          <w:color w:val="000000"/>
          <w:sz w:val="20"/>
          <w:szCs w:val="20"/>
        </w:rPr>
      </w:pPr>
    </w:p>
    <w:p w:rsidR="006C7488" w:rsidRDefault="006C7488" w:rsidP="003715D8">
      <w:pPr>
        <w:jc w:val="both"/>
        <w:rPr>
          <w:rFonts w:asciiTheme="minorHAnsi" w:hAnsiTheme="minorHAnsi"/>
          <w:bCs/>
          <w:color w:val="000000"/>
          <w:sz w:val="20"/>
          <w:szCs w:val="20"/>
        </w:rPr>
      </w:pPr>
    </w:p>
    <w:p w:rsidR="006C7488" w:rsidRDefault="006C7488" w:rsidP="003715D8">
      <w:pPr>
        <w:jc w:val="both"/>
        <w:rPr>
          <w:rFonts w:asciiTheme="minorHAnsi" w:hAnsiTheme="minorHAnsi"/>
          <w:bCs/>
          <w:color w:val="000000"/>
          <w:sz w:val="20"/>
          <w:szCs w:val="20"/>
        </w:rPr>
      </w:pPr>
    </w:p>
    <w:p w:rsidR="003715D8" w:rsidRPr="00F926EE" w:rsidRDefault="003715D8" w:rsidP="003715D8">
      <w:pPr>
        <w:jc w:val="both"/>
        <w:rPr>
          <w:rFonts w:asciiTheme="minorHAnsi" w:hAnsiTheme="minorHAnsi"/>
          <w:bCs/>
          <w:color w:val="000000"/>
          <w:sz w:val="20"/>
          <w:szCs w:val="20"/>
        </w:rPr>
      </w:pPr>
      <w:r w:rsidRPr="00F926EE">
        <w:rPr>
          <w:rFonts w:asciiTheme="minorHAnsi" w:hAnsiTheme="minorHAnsi"/>
          <w:bCs/>
          <w:color w:val="000000"/>
          <w:sz w:val="20"/>
          <w:szCs w:val="20"/>
        </w:rPr>
        <w:t xml:space="preserve">O objetivo da oficina é entender esse novo ambiente dinâmico de criação audiovisual, aplicando-as em projetos que envolvam novos saberes a respeito de estruturas narrativas para </w:t>
      </w:r>
      <w:proofErr w:type="spellStart"/>
      <w:r w:rsidRPr="00F926EE">
        <w:rPr>
          <w:rFonts w:asciiTheme="minorHAnsi" w:hAnsiTheme="minorHAnsi"/>
          <w:bCs/>
          <w:color w:val="000000"/>
          <w:sz w:val="20"/>
          <w:szCs w:val="20"/>
        </w:rPr>
        <w:t>multiplataformas</w:t>
      </w:r>
      <w:proofErr w:type="spellEnd"/>
      <w:r w:rsidRPr="00F926EE">
        <w:rPr>
          <w:rFonts w:asciiTheme="minorHAnsi" w:hAnsiTheme="minorHAnsi"/>
          <w:bCs/>
          <w:color w:val="000000"/>
          <w:sz w:val="20"/>
          <w:szCs w:val="20"/>
        </w:rPr>
        <w:t>, novas formas de produção, roteirização, desenvolvimento de mundo, modelagem de negócios e estratégias de circulação do conteúdo audiovisual. A oficina prevê uma atividade em conjunto com a exibição de filmes da 7ª Mostra Tiradentes | SP, que irá incrementar a experiência dos participantes da oficina e na mostra como um todo.</w:t>
      </w:r>
    </w:p>
    <w:p w:rsidR="003715D8" w:rsidRPr="00F926EE" w:rsidRDefault="003715D8" w:rsidP="003715D8">
      <w:pPr>
        <w:jc w:val="both"/>
        <w:rPr>
          <w:rFonts w:asciiTheme="minorHAnsi" w:hAnsiTheme="minorHAnsi"/>
          <w:bCs/>
          <w:color w:val="000000"/>
          <w:sz w:val="20"/>
          <w:szCs w:val="20"/>
        </w:rPr>
      </w:pPr>
    </w:p>
    <w:p w:rsidR="00B63C28" w:rsidRPr="00F004F1" w:rsidRDefault="00B63C28" w:rsidP="00B63C28">
      <w:pPr>
        <w:jc w:val="both"/>
        <w:rPr>
          <w:rFonts w:asciiTheme="minorHAnsi" w:hAnsiTheme="minorHAnsi"/>
          <w:b/>
          <w:bCs/>
          <w:color w:val="000000"/>
          <w:sz w:val="20"/>
          <w:szCs w:val="20"/>
        </w:rPr>
      </w:pPr>
    </w:p>
    <w:p w:rsidR="00082086" w:rsidRPr="00F004F1" w:rsidRDefault="00082086" w:rsidP="00082086">
      <w:pPr>
        <w:rPr>
          <w:rFonts w:asciiTheme="minorHAnsi" w:hAnsiTheme="minorHAnsi"/>
          <w:color w:val="000000"/>
          <w:sz w:val="20"/>
          <w:szCs w:val="20"/>
        </w:rPr>
      </w:pPr>
      <w:r w:rsidRPr="00F004F1">
        <w:rPr>
          <w:rFonts w:asciiTheme="minorHAnsi" w:hAnsiTheme="minorHAnsi"/>
          <w:b/>
          <w:bCs/>
          <w:color w:val="000000"/>
          <w:sz w:val="20"/>
          <w:szCs w:val="20"/>
        </w:rPr>
        <w:t>***</w:t>
      </w:r>
    </w:p>
    <w:p w:rsidR="00082086" w:rsidRPr="00F004F1" w:rsidRDefault="00082086" w:rsidP="00082086">
      <w:pPr>
        <w:rPr>
          <w:rFonts w:asciiTheme="minorHAnsi" w:hAnsiTheme="minorHAnsi"/>
          <w:color w:val="000000"/>
          <w:sz w:val="20"/>
          <w:szCs w:val="20"/>
        </w:rPr>
      </w:pPr>
      <w:r w:rsidRPr="00F004F1">
        <w:rPr>
          <w:rFonts w:asciiTheme="minorHAnsi" w:hAnsiTheme="minorHAnsi"/>
          <w:color w:val="000000"/>
          <w:sz w:val="20"/>
          <w:szCs w:val="20"/>
        </w:rPr>
        <w:t>Acompanhe a</w:t>
      </w:r>
      <w:r w:rsidRPr="00F004F1">
        <w:rPr>
          <w:rFonts w:asciiTheme="minorHAnsi" w:hAnsiTheme="minorHAnsi"/>
          <w:b/>
          <w:color w:val="000000"/>
          <w:sz w:val="20"/>
          <w:szCs w:val="20"/>
        </w:rPr>
        <w:t xml:space="preserve"> Mostra Tiradentes |SP</w:t>
      </w:r>
      <w:r w:rsidRPr="00F004F1">
        <w:rPr>
          <w:rFonts w:asciiTheme="minorHAnsi" w:hAnsiTheme="minorHAnsi"/>
          <w:color w:val="000000"/>
          <w:sz w:val="20"/>
          <w:szCs w:val="20"/>
        </w:rPr>
        <w:t xml:space="preserve"> e o programa </w:t>
      </w:r>
      <w:r w:rsidRPr="00F004F1">
        <w:rPr>
          <w:rFonts w:asciiTheme="minorHAnsi" w:hAnsiTheme="minorHAnsi"/>
          <w:b/>
          <w:color w:val="000000"/>
          <w:sz w:val="20"/>
          <w:szCs w:val="20"/>
        </w:rPr>
        <w:t>Cinema Sem Fronteiras 2019</w:t>
      </w:r>
      <w:r w:rsidRPr="00F004F1">
        <w:rPr>
          <w:rFonts w:asciiTheme="minorHAnsi" w:hAnsiTheme="minorHAnsi"/>
          <w:color w:val="000000"/>
          <w:sz w:val="20"/>
          <w:szCs w:val="20"/>
        </w:rPr>
        <w:t xml:space="preserve">. </w:t>
      </w:r>
    </w:p>
    <w:p w:rsidR="00082086" w:rsidRPr="00F004F1" w:rsidRDefault="00082086" w:rsidP="00082086">
      <w:pPr>
        <w:rPr>
          <w:rFonts w:asciiTheme="minorHAnsi" w:hAnsiTheme="minorHAnsi"/>
          <w:color w:val="000000"/>
          <w:sz w:val="20"/>
          <w:szCs w:val="20"/>
        </w:rPr>
      </w:pPr>
      <w:r w:rsidRPr="00F004F1">
        <w:rPr>
          <w:rFonts w:asciiTheme="minorHAnsi" w:hAnsiTheme="minorHAnsi"/>
          <w:color w:val="000000"/>
          <w:sz w:val="20"/>
          <w:szCs w:val="20"/>
        </w:rPr>
        <w:t xml:space="preserve">Participe da </w:t>
      </w:r>
      <w:r w:rsidRPr="00F004F1">
        <w:rPr>
          <w:rFonts w:asciiTheme="minorHAnsi" w:hAnsiTheme="minorHAnsi"/>
          <w:b/>
          <w:color w:val="000000"/>
          <w:sz w:val="20"/>
          <w:szCs w:val="20"/>
        </w:rPr>
        <w:t>Campanha #</w:t>
      </w:r>
      <w:proofErr w:type="spellStart"/>
      <w:r w:rsidRPr="00F004F1">
        <w:rPr>
          <w:rFonts w:asciiTheme="minorHAnsi" w:hAnsiTheme="minorHAnsi"/>
          <w:b/>
          <w:color w:val="000000"/>
          <w:sz w:val="20"/>
          <w:szCs w:val="20"/>
        </w:rPr>
        <w:t>EufaçoaMostra</w:t>
      </w:r>
      <w:proofErr w:type="spellEnd"/>
    </w:p>
    <w:p w:rsidR="00082086" w:rsidRPr="00F004F1" w:rsidRDefault="00082086" w:rsidP="00082086">
      <w:pPr>
        <w:rPr>
          <w:rFonts w:asciiTheme="minorHAnsi" w:hAnsiTheme="minorHAnsi"/>
          <w:color w:val="000000"/>
          <w:sz w:val="20"/>
          <w:szCs w:val="20"/>
        </w:rPr>
      </w:pPr>
      <w:r w:rsidRPr="00F004F1">
        <w:rPr>
          <w:rFonts w:asciiTheme="minorHAnsi" w:hAnsiTheme="minorHAnsi"/>
          <w:color w:val="000000"/>
          <w:sz w:val="20"/>
          <w:szCs w:val="20"/>
        </w:rPr>
        <w:t xml:space="preserve">Na Web: </w:t>
      </w:r>
      <w:r w:rsidRPr="00F004F1">
        <w:rPr>
          <w:rFonts w:asciiTheme="minorHAnsi" w:hAnsiTheme="minorHAnsi"/>
          <w:b/>
          <w:color w:val="0000FF"/>
          <w:sz w:val="20"/>
          <w:szCs w:val="20"/>
        </w:rPr>
        <w:t>mostratiradentes.com.br</w:t>
      </w:r>
      <w:r w:rsidRPr="00F004F1">
        <w:rPr>
          <w:rFonts w:asciiTheme="minorHAnsi" w:hAnsiTheme="minorHAnsi" w:cs="Arial"/>
          <w:color w:val="000000"/>
          <w:sz w:val="20"/>
          <w:szCs w:val="20"/>
        </w:rPr>
        <w:t xml:space="preserve"> | </w:t>
      </w:r>
      <w:r w:rsidRPr="00F004F1">
        <w:rPr>
          <w:rStyle w:val="Hyperlink"/>
          <w:rFonts w:asciiTheme="minorHAnsi" w:hAnsiTheme="minorHAnsi"/>
          <w:b/>
          <w:sz w:val="20"/>
          <w:szCs w:val="20"/>
        </w:rPr>
        <w:t>sescsp.org.br</w:t>
      </w:r>
    </w:p>
    <w:p w:rsidR="00082086" w:rsidRPr="00F004F1" w:rsidRDefault="00082086" w:rsidP="00082086">
      <w:pPr>
        <w:rPr>
          <w:rFonts w:asciiTheme="minorHAnsi" w:hAnsiTheme="minorHAnsi"/>
          <w:color w:val="000000"/>
          <w:sz w:val="20"/>
          <w:szCs w:val="20"/>
        </w:rPr>
      </w:pPr>
      <w:r w:rsidRPr="00F004F1">
        <w:rPr>
          <w:rFonts w:asciiTheme="minorHAnsi" w:hAnsiTheme="minorHAnsi"/>
          <w:color w:val="000000"/>
          <w:sz w:val="20"/>
          <w:szCs w:val="20"/>
        </w:rPr>
        <w:t xml:space="preserve">No </w:t>
      </w:r>
      <w:proofErr w:type="spellStart"/>
      <w:r w:rsidRPr="00F004F1">
        <w:rPr>
          <w:rFonts w:asciiTheme="minorHAnsi" w:hAnsiTheme="minorHAnsi"/>
          <w:color w:val="000000"/>
          <w:sz w:val="20"/>
          <w:szCs w:val="20"/>
        </w:rPr>
        <w:t>Twitter</w:t>
      </w:r>
      <w:proofErr w:type="spellEnd"/>
      <w:r w:rsidRPr="00F004F1">
        <w:rPr>
          <w:rFonts w:asciiTheme="minorHAnsi" w:hAnsiTheme="minorHAnsi"/>
          <w:color w:val="000000"/>
          <w:sz w:val="20"/>
          <w:szCs w:val="20"/>
        </w:rPr>
        <w:t>: @</w:t>
      </w:r>
      <w:proofErr w:type="spellStart"/>
      <w:r w:rsidRPr="00F004F1">
        <w:rPr>
          <w:rFonts w:asciiTheme="minorHAnsi" w:hAnsiTheme="minorHAnsi"/>
          <w:b/>
          <w:color w:val="000000"/>
          <w:sz w:val="20"/>
          <w:szCs w:val="20"/>
        </w:rPr>
        <w:t>universoprod</w:t>
      </w:r>
      <w:proofErr w:type="spellEnd"/>
      <w:r w:rsidRPr="00F004F1">
        <w:rPr>
          <w:rFonts w:asciiTheme="minorHAnsi" w:hAnsiTheme="minorHAnsi"/>
          <w:b/>
          <w:color w:val="000000"/>
          <w:sz w:val="20"/>
          <w:szCs w:val="20"/>
        </w:rPr>
        <w:t xml:space="preserve">     @</w:t>
      </w:r>
      <w:proofErr w:type="spellStart"/>
      <w:r w:rsidRPr="00F004F1">
        <w:rPr>
          <w:rFonts w:asciiTheme="minorHAnsi" w:hAnsiTheme="minorHAnsi"/>
          <w:b/>
          <w:color w:val="000000"/>
          <w:sz w:val="20"/>
          <w:szCs w:val="20"/>
        </w:rPr>
        <w:t>cinesesc_sp</w:t>
      </w:r>
      <w:proofErr w:type="spellEnd"/>
    </w:p>
    <w:p w:rsidR="00082086" w:rsidRPr="00F004F1" w:rsidRDefault="00082086" w:rsidP="00082086">
      <w:pPr>
        <w:rPr>
          <w:rFonts w:asciiTheme="minorHAnsi" w:hAnsiTheme="minorHAnsi"/>
          <w:color w:val="000000"/>
          <w:sz w:val="20"/>
          <w:szCs w:val="20"/>
        </w:rPr>
      </w:pPr>
      <w:r w:rsidRPr="00F004F1">
        <w:rPr>
          <w:rFonts w:asciiTheme="minorHAnsi" w:hAnsiTheme="minorHAnsi"/>
          <w:color w:val="000000"/>
          <w:sz w:val="20"/>
          <w:szCs w:val="20"/>
        </w:rPr>
        <w:t xml:space="preserve">No </w:t>
      </w:r>
      <w:proofErr w:type="spellStart"/>
      <w:r w:rsidRPr="00F004F1">
        <w:rPr>
          <w:rFonts w:asciiTheme="minorHAnsi" w:hAnsiTheme="minorHAnsi"/>
          <w:color w:val="000000"/>
          <w:sz w:val="20"/>
          <w:szCs w:val="20"/>
        </w:rPr>
        <w:t>Facebook</w:t>
      </w:r>
      <w:proofErr w:type="spellEnd"/>
      <w:r w:rsidRPr="00F004F1">
        <w:rPr>
          <w:rFonts w:asciiTheme="minorHAnsi" w:hAnsiTheme="minorHAnsi"/>
          <w:color w:val="000000"/>
          <w:sz w:val="20"/>
          <w:szCs w:val="20"/>
        </w:rPr>
        <w:t xml:space="preserve">: </w:t>
      </w:r>
      <w:proofErr w:type="spellStart"/>
      <w:proofErr w:type="gramStart"/>
      <w:r w:rsidRPr="00F004F1">
        <w:rPr>
          <w:rFonts w:asciiTheme="minorHAnsi" w:hAnsiTheme="minorHAnsi"/>
          <w:b/>
          <w:color w:val="000000"/>
          <w:sz w:val="20"/>
          <w:szCs w:val="20"/>
        </w:rPr>
        <w:t>mostratiradentes</w:t>
      </w:r>
      <w:proofErr w:type="spellEnd"/>
      <w:r w:rsidRPr="00F004F1">
        <w:rPr>
          <w:rFonts w:asciiTheme="minorHAnsi" w:hAnsiTheme="minorHAnsi"/>
          <w:b/>
          <w:color w:val="000000"/>
          <w:sz w:val="20"/>
          <w:szCs w:val="20"/>
        </w:rPr>
        <w:t xml:space="preserve">  |</w:t>
      </w:r>
      <w:proofErr w:type="spellStart"/>
      <w:proofErr w:type="gramEnd"/>
      <w:r w:rsidRPr="00F004F1">
        <w:rPr>
          <w:rFonts w:asciiTheme="minorHAnsi" w:hAnsiTheme="minorHAnsi"/>
          <w:b/>
          <w:color w:val="000000"/>
          <w:sz w:val="20"/>
          <w:szCs w:val="20"/>
        </w:rPr>
        <w:t>cinesescsaopaulo</w:t>
      </w:r>
      <w:proofErr w:type="spellEnd"/>
    </w:p>
    <w:p w:rsidR="00082086" w:rsidRPr="00F004F1" w:rsidRDefault="00082086" w:rsidP="00082086">
      <w:pPr>
        <w:rPr>
          <w:rFonts w:asciiTheme="minorHAnsi" w:hAnsiTheme="minorHAnsi"/>
          <w:color w:val="000000"/>
          <w:sz w:val="20"/>
          <w:szCs w:val="20"/>
        </w:rPr>
      </w:pPr>
      <w:r w:rsidRPr="00F004F1">
        <w:rPr>
          <w:rFonts w:asciiTheme="minorHAnsi" w:hAnsiTheme="minorHAnsi"/>
          <w:color w:val="000000"/>
          <w:sz w:val="20"/>
          <w:szCs w:val="20"/>
        </w:rPr>
        <w:t xml:space="preserve">No </w:t>
      </w:r>
      <w:proofErr w:type="spellStart"/>
      <w:r w:rsidRPr="00F004F1">
        <w:rPr>
          <w:rFonts w:asciiTheme="minorHAnsi" w:hAnsiTheme="minorHAnsi"/>
          <w:color w:val="000000"/>
          <w:sz w:val="20"/>
          <w:szCs w:val="20"/>
        </w:rPr>
        <w:t>Instagram</w:t>
      </w:r>
      <w:proofErr w:type="spellEnd"/>
      <w:r w:rsidRPr="00F004F1">
        <w:rPr>
          <w:rFonts w:asciiTheme="minorHAnsi" w:hAnsiTheme="minorHAnsi"/>
          <w:color w:val="000000"/>
          <w:sz w:val="20"/>
          <w:szCs w:val="20"/>
        </w:rPr>
        <w:t xml:space="preserve">: </w:t>
      </w:r>
      <w:r w:rsidRPr="00F004F1">
        <w:rPr>
          <w:rFonts w:asciiTheme="minorHAnsi" w:hAnsiTheme="minorHAnsi"/>
          <w:b/>
          <w:color w:val="000000"/>
          <w:sz w:val="20"/>
          <w:szCs w:val="20"/>
        </w:rPr>
        <w:t>@</w:t>
      </w:r>
      <w:proofErr w:type="spellStart"/>
      <w:r w:rsidRPr="00F004F1">
        <w:rPr>
          <w:rFonts w:asciiTheme="minorHAnsi" w:hAnsiTheme="minorHAnsi"/>
          <w:b/>
          <w:color w:val="000000"/>
          <w:sz w:val="20"/>
          <w:szCs w:val="20"/>
        </w:rPr>
        <w:t>universoproducao</w:t>
      </w:r>
      <w:proofErr w:type="spellEnd"/>
      <w:r w:rsidRPr="00F004F1">
        <w:rPr>
          <w:rFonts w:asciiTheme="minorHAnsi" w:hAnsiTheme="minorHAnsi"/>
          <w:b/>
          <w:color w:val="000000"/>
          <w:sz w:val="20"/>
          <w:szCs w:val="20"/>
        </w:rPr>
        <w:t xml:space="preserve">   @</w:t>
      </w:r>
      <w:proofErr w:type="spellStart"/>
      <w:r w:rsidRPr="00F004F1">
        <w:rPr>
          <w:rFonts w:asciiTheme="minorHAnsi" w:hAnsiTheme="minorHAnsi"/>
          <w:b/>
          <w:color w:val="000000"/>
          <w:sz w:val="20"/>
          <w:szCs w:val="20"/>
        </w:rPr>
        <w:t>cinesesc</w:t>
      </w:r>
      <w:proofErr w:type="spellEnd"/>
    </w:p>
    <w:p w:rsidR="00082086" w:rsidRPr="00F004F1" w:rsidRDefault="00082086" w:rsidP="00082086">
      <w:pPr>
        <w:rPr>
          <w:rFonts w:asciiTheme="minorHAnsi" w:hAnsiTheme="minorHAnsi"/>
          <w:color w:val="000000"/>
          <w:sz w:val="20"/>
          <w:szCs w:val="20"/>
        </w:rPr>
      </w:pPr>
      <w:r w:rsidRPr="00F004F1">
        <w:rPr>
          <w:rFonts w:asciiTheme="minorHAnsi" w:hAnsiTheme="minorHAnsi"/>
          <w:color w:val="000000"/>
          <w:sz w:val="20"/>
          <w:szCs w:val="20"/>
        </w:rPr>
        <w:t> </w:t>
      </w:r>
    </w:p>
    <w:p w:rsidR="00082086" w:rsidRPr="00F004F1" w:rsidRDefault="00082086" w:rsidP="00082086">
      <w:pPr>
        <w:rPr>
          <w:rFonts w:asciiTheme="minorHAnsi" w:hAnsiTheme="minorHAnsi"/>
          <w:color w:val="000000"/>
          <w:sz w:val="20"/>
          <w:szCs w:val="20"/>
        </w:rPr>
      </w:pPr>
      <w:r w:rsidRPr="00F004F1">
        <w:rPr>
          <w:rFonts w:asciiTheme="minorHAnsi" w:hAnsiTheme="minorHAnsi"/>
          <w:b/>
          <w:bCs/>
          <w:color w:val="000000"/>
          <w:sz w:val="20"/>
          <w:szCs w:val="20"/>
        </w:rPr>
        <w:t>***</w:t>
      </w:r>
    </w:p>
    <w:p w:rsidR="006C60B9" w:rsidRDefault="006C60B9" w:rsidP="006C60B9">
      <w:pPr>
        <w:rPr>
          <w:rFonts w:asciiTheme="minorHAnsi" w:hAnsiTheme="minorHAnsi"/>
          <w:b/>
          <w:color w:val="000000"/>
          <w:sz w:val="22"/>
          <w:szCs w:val="22"/>
        </w:rPr>
      </w:pPr>
    </w:p>
    <w:p w:rsidR="006C60B9" w:rsidRPr="006C60B9" w:rsidRDefault="006C60B9" w:rsidP="006C60B9">
      <w:pPr>
        <w:rPr>
          <w:rFonts w:asciiTheme="minorHAnsi" w:hAnsiTheme="minorHAnsi"/>
          <w:color w:val="000000"/>
          <w:sz w:val="20"/>
          <w:szCs w:val="20"/>
        </w:rPr>
      </w:pPr>
      <w:proofErr w:type="spellStart"/>
      <w:r w:rsidRPr="006C60B9">
        <w:rPr>
          <w:rFonts w:asciiTheme="minorHAnsi" w:hAnsiTheme="minorHAnsi"/>
          <w:b/>
          <w:color w:val="000000"/>
          <w:sz w:val="20"/>
          <w:szCs w:val="20"/>
        </w:rPr>
        <w:t>CineSesc</w:t>
      </w:r>
      <w:proofErr w:type="spellEnd"/>
    </w:p>
    <w:p w:rsidR="006C60B9" w:rsidRPr="006C60B9" w:rsidRDefault="006C60B9" w:rsidP="006C60B9">
      <w:pPr>
        <w:rPr>
          <w:rFonts w:asciiTheme="minorHAnsi" w:hAnsiTheme="minorHAnsi"/>
          <w:color w:val="000000"/>
          <w:sz w:val="20"/>
          <w:szCs w:val="20"/>
        </w:rPr>
      </w:pPr>
      <w:r w:rsidRPr="006C60B9">
        <w:rPr>
          <w:rFonts w:asciiTheme="minorHAnsi" w:hAnsiTheme="minorHAnsi" w:cstheme="minorHAnsi"/>
          <w:color w:val="222222"/>
          <w:sz w:val="20"/>
          <w:szCs w:val="20"/>
        </w:rPr>
        <w:t>Rua Augusta, 2075 - Cerqueira César</w:t>
      </w:r>
      <w:r w:rsidRPr="006C60B9">
        <w:rPr>
          <w:rFonts w:asciiTheme="minorHAnsi" w:hAnsiTheme="minorHAnsi"/>
          <w:color w:val="000000"/>
          <w:sz w:val="20"/>
          <w:szCs w:val="20"/>
        </w:rPr>
        <w:t xml:space="preserve"> | </w:t>
      </w:r>
      <w:r w:rsidRPr="006C60B9">
        <w:rPr>
          <w:rFonts w:asciiTheme="minorHAnsi" w:hAnsiTheme="minorHAnsi" w:cstheme="minorHAnsi"/>
          <w:b/>
          <w:color w:val="000000"/>
          <w:sz w:val="20"/>
          <w:szCs w:val="20"/>
        </w:rPr>
        <w:t>(11) 3087-0500</w:t>
      </w:r>
      <w:r w:rsidRPr="006C60B9">
        <w:rPr>
          <w:rFonts w:asciiTheme="minorHAnsi" w:hAnsiTheme="minorHAnsi"/>
          <w:color w:val="000000"/>
          <w:sz w:val="20"/>
          <w:szCs w:val="20"/>
        </w:rPr>
        <w:t xml:space="preserve"> | </w:t>
      </w:r>
      <w:r w:rsidRPr="006C60B9">
        <w:rPr>
          <w:rFonts w:asciiTheme="minorHAnsi" w:hAnsiTheme="minorHAnsi" w:cstheme="minorHAnsi"/>
          <w:color w:val="000000"/>
          <w:sz w:val="20"/>
          <w:szCs w:val="20"/>
        </w:rPr>
        <w:t>www.sescsp.org.br</w:t>
      </w:r>
    </w:p>
    <w:p w:rsidR="006C60B9" w:rsidRPr="006C60B9" w:rsidRDefault="006C60B9" w:rsidP="006C60B9">
      <w:pPr>
        <w:rPr>
          <w:rFonts w:asciiTheme="minorHAnsi" w:hAnsiTheme="minorHAnsi"/>
          <w:b/>
          <w:color w:val="000000"/>
          <w:sz w:val="20"/>
          <w:szCs w:val="20"/>
        </w:rPr>
      </w:pPr>
      <w:r w:rsidRPr="006C60B9">
        <w:rPr>
          <w:rFonts w:asciiTheme="minorHAnsi" w:hAnsiTheme="minorHAnsi"/>
          <w:color w:val="000000"/>
          <w:sz w:val="20"/>
          <w:szCs w:val="20"/>
        </w:rPr>
        <w:t>  </w:t>
      </w:r>
      <w:r w:rsidRPr="006C60B9">
        <w:rPr>
          <w:rFonts w:asciiTheme="minorHAnsi" w:hAnsiTheme="minorHAnsi"/>
          <w:b/>
          <w:color w:val="000000"/>
          <w:sz w:val="20"/>
          <w:szCs w:val="20"/>
        </w:rPr>
        <w:t xml:space="preserve"> </w:t>
      </w:r>
    </w:p>
    <w:p w:rsidR="006C60B9" w:rsidRPr="006C60B9" w:rsidRDefault="006C60B9" w:rsidP="006C60B9">
      <w:pPr>
        <w:rPr>
          <w:rFonts w:asciiTheme="minorHAnsi" w:hAnsiTheme="minorHAnsi"/>
          <w:color w:val="000000"/>
          <w:sz w:val="20"/>
          <w:szCs w:val="20"/>
        </w:rPr>
      </w:pPr>
    </w:p>
    <w:p w:rsidR="006C60B9" w:rsidRPr="006C60B9" w:rsidRDefault="006C60B9" w:rsidP="006C60B9">
      <w:pPr>
        <w:pBdr>
          <w:top w:val="single" w:sz="4" w:space="1" w:color="auto"/>
          <w:left w:val="single" w:sz="4" w:space="4" w:color="auto"/>
          <w:bottom w:val="single" w:sz="4" w:space="0" w:color="auto"/>
          <w:right w:val="single" w:sz="4" w:space="4" w:color="auto"/>
        </w:pBdr>
        <w:jc w:val="center"/>
        <w:rPr>
          <w:rFonts w:asciiTheme="minorHAnsi" w:hAnsiTheme="minorHAnsi"/>
          <w:b/>
          <w:color w:val="000000"/>
          <w:sz w:val="20"/>
          <w:szCs w:val="20"/>
        </w:rPr>
      </w:pPr>
      <w:r w:rsidRPr="006C60B9">
        <w:rPr>
          <w:rFonts w:asciiTheme="minorHAnsi" w:hAnsiTheme="minorHAnsi"/>
          <w:b/>
          <w:color w:val="000000"/>
          <w:sz w:val="20"/>
          <w:szCs w:val="20"/>
        </w:rPr>
        <w:t xml:space="preserve">Mostra Tiradentes |SP - 7a edição </w:t>
      </w:r>
    </w:p>
    <w:p w:rsidR="006C60B9" w:rsidRPr="006C60B9" w:rsidRDefault="006C60B9" w:rsidP="006C60B9">
      <w:pPr>
        <w:pBdr>
          <w:top w:val="single" w:sz="4" w:space="1" w:color="auto"/>
          <w:left w:val="single" w:sz="4" w:space="4" w:color="auto"/>
          <w:bottom w:val="single" w:sz="4" w:space="0" w:color="auto"/>
          <w:right w:val="single" w:sz="4" w:space="4" w:color="auto"/>
        </w:pBdr>
        <w:jc w:val="center"/>
        <w:rPr>
          <w:rFonts w:asciiTheme="minorHAnsi" w:hAnsiTheme="minorHAnsi"/>
          <w:color w:val="000000"/>
          <w:sz w:val="20"/>
          <w:szCs w:val="20"/>
        </w:rPr>
      </w:pPr>
      <w:r w:rsidRPr="006C60B9">
        <w:rPr>
          <w:rFonts w:asciiTheme="minorHAnsi" w:hAnsiTheme="minorHAnsi"/>
          <w:color w:val="000000"/>
          <w:sz w:val="20"/>
          <w:szCs w:val="20"/>
        </w:rPr>
        <w:t xml:space="preserve">28 de março a 03 de abril de 2019 </w:t>
      </w:r>
    </w:p>
    <w:p w:rsidR="006C60B9" w:rsidRPr="006C60B9" w:rsidRDefault="006C60B9" w:rsidP="006C60B9">
      <w:pPr>
        <w:pBdr>
          <w:top w:val="single" w:sz="4" w:space="1" w:color="auto"/>
          <w:left w:val="single" w:sz="4" w:space="4" w:color="auto"/>
          <w:bottom w:val="single" w:sz="4" w:space="0" w:color="auto"/>
          <w:right w:val="single" w:sz="4" w:space="4" w:color="auto"/>
        </w:pBdr>
        <w:jc w:val="center"/>
        <w:rPr>
          <w:rFonts w:asciiTheme="minorHAnsi" w:hAnsiTheme="minorHAnsi"/>
          <w:color w:val="000000"/>
          <w:sz w:val="20"/>
          <w:szCs w:val="20"/>
        </w:rPr>
      </w:pPr>
    </w:p>
    <w:p w:rsidR="006C60B9" w:rsidRPr="006C60B9" w:rsidRDefault="006C60B9" w:rsidP="006C60B9">
      <w:pPr>
        <w:pBdr>
          <w:top w:val="single" w:sz="4" w:space="1" w:color="auto"/>
          <w:left w:val="single" w:sz="4" w:space="4" w:color="auto"/>
          <w:bottom w:val="single" w:sz="4" w:space="0" w:color="auto"/>
          <w:right w:val="single" w:sz="4" w:space="4" w:color="auto"/>
        </w:pBdr>
        <w:rPr>
          <w:rFonts w:asciiTheme="minorHAnsi" w:hAnsiTheme="minorHAnsi"/>
          <w:color w:val="000000"/>
          <w:sz w:val="20"/>
          <w:szCs w:val="20"/>
        </w:rPr>
      </w:pPr>
      <w:r w:rsidRPr="006C60B9">
        <w:rPr>
          <w:rFonts w:asciiTheme="minorHAnsi" w:hAnsiTheme="minorHAnsi"/>
          <w:color w:val="000000"/>
          <w:sz w:val="20"/>
          <w:szCs w:val="20"/>
        </w:rPr>
        <w:t> Realização:</w:t>
      </w:r>
      <w:r w:rsidRPr="006C60B9">
        <w:rPr>
          <w:rFonts w:asciiTheme="minorHAnsi" w:hAnsiTheme="minorHAnsi"/>
          <w:b/>
          <w:color w:val="000000"/>
          <w:sz w:val="20"/>
          <w:szCs w:val="20"/>
        </w:rPr>
        <w:t xml:space="preserve"> Universo Produção e Sesc </w:t>
      </w:r>
    </w:p>
    <w:p w:rsidR="006C60B9" w:rsidRPr="006C60B9" w:rsidRDefault="006C60B9" w:rsidP="006C60B9">
      <w:pPr>
        <w:pBdr>
          <w:top w:val="single" w:sz="4" w:space="1" w:color="auto"/>
          <w:left w:val="single" w:sz="4" w:space="4" w:color="auto"/>
          <w:bottom w:val="single" w:sz="4" w:space="0" w:color="auto"/>
          <w:right w:val="single" w:sz="4" w:space="4" w:color="auto"/>
        </w:pBdr>
        <w:rPr>
          <w:rFonts w:asciiTheme="minorHAnsi" w:hAnsiTheme="minorHAnsi"/>
          <w:color w:val="000000"/>
          <w:sz w:val="20"/>
          <w:szCs w:val="20"/>
        </w:rPr>
      </w:pPr>
      <w:r w:rsidRPr="006C60B9">
        <w:rPr>
          <w:rFonts w:asciiTheme="minorHAnsi" w:hAnsiTheme="minorHAnsi"/>
          <w:b/>
          <w:bCs/>
          <w:color w:val="222222"/>
          <w:sz w:val="20"/>
          <w:szCs w:val="20"/>
        </w:rPr>
        <w:t xml:space="preserve">Assessoria de Imprensa  </w:t>
      </w:r>
      <w:r w:rsidRPr="006C60B9">
        <w:rPr>
          <w:rFonts w:asciiTheme="minorHAnsi" w:hAnsiTheme="minorHAnsi"/>
          <w:color w:val="000000"/>
          <w:sz w:val="20"/>
          <w:szCs w:val="20"/>
        </w:rPr>
        <w:t xml:space="preserve"> - </w:t>
      </w:r>
      <w:r w:rsidRPr="006C60B9">
        <w:rPr>
          <w:rFonts w:asciiTheme="minorHAnsi" w:hAnsiTheme="minorHAnsi"/>
          <w:bCs/>
          <w:color w:val="222222"/>
          <w:sz w:val="20"/>
          <w:szCs w:val="20"/>
        </w:rPr>
        <w:t>Universo Produção: Laura Tupynambá – (31) 3282.2366</w:t>
      </w:r>
      <w:bookmarkStart w:id="0" w:name="_GoBack"/>
      <w:bookmarkEnd w:id="0"/>
      <w:r w:rsidRPr="006C60B9">
        <w:rPr>
          <w:rFonts w:asciiTheme="minorHAnsi" w:hAnsiTheme="minorHAnsi"/>
          <w:bCs/>
          <w:color w:val="222222"/>
          <w:sz w:val="20"/>
          <w:szCs w:val="20"/>
        </w:rPr>
        <w:t xml:space="preserve"> e (31) 99534.6310</w:t>
      </w:r>
      <w:r w:rsidRPr="006C60B9">
        <w:rPr>
          <w:rFonts w:asciiTheme="minorHAnsi" w:hAnsiTheme="minorHAnsi" w:cs="Calibri"/>
          <w:sz w:val="20"/>
          <w:szCs w:val="20"/>
        </w:rPr>
        <w:t xml:space="preserve"> - </w:t>
      </w:r>
      <w:r w:rsidRPr="006C60B9">
        <w:rPr>
          <w:rFonts w:asciiTheme="minorHAnsi" w:hAnsiTheme="minorHAnsi"/>
          <w:bCs/>
          <w:color w:val="0000FF"/>
          <w:sz w:val="20"/>
          <w:szCs w:val="20"/>
        </w:rPr>
        <w:t>imprensa@universoproducao.com.br</w:t>
      </w:r>
    </w:p>
    <w:p w:rsidR="006C60B9" w:rsidRPr="006C60B9" w:rsidRDefault="006C60B9" w:rsidP="006C60B9">
      <w:pPr>
        <w:pBdr>
          <w:top w:val="single" w:sz="4" w:space="1" w:color="auto"/>
          <w:left w:val="single" w:sz="4" w:space="4" w:color="auto"/>
          <w:bottom w:val="single" w:sz="4" w:space="0" w:color="auto"/>
          <w:right w:val="single" w:sz="4" w:space="4" w:color="auto"/>
        </w:pBdr>
        <w:rPr>
          <w:rFonts w:asciiTheme="minorHAnsi" w:hAnsiTheme="minorHAnsi"/>
          <w:bCs/>
          <w:color w:val="222222"/>
          <w:sz w:val="20"/>
          <w:szCs w:val="20"/>
        </w:rPr>
      </w:pPr>
      <w:r w:rsidRPr="006C60B9">
        <w:rPr>
          <w:rFonts w:asciiTheme="minorHAnsi" w:hAnsiTheme="minorHAnsi"/>
          <w:bCs/>
          <w:color w:val="222222"/>
          <w:sz w:val="20"/>
          <w:szCs w:val="20"/>
        </w:rPr>
        <w:t xml:space="preserve">Atendimento: </w:t>
      </w:r>
      <w:r w:rsidRPr="006C7488">
        <w:rPr>
          <w:rFonts w:asciiTheme="minorHAnsi" w:hAnsiTheme="minorHAnsi"/>
          <w:b/>
          <w:bCs/>
          <w:color w:val="222222"/>
          <w:sz w:val="20"/>
          <w:szCs w:val="20"/>
        </w:rPr>
        <w:t>ETC Comunicação</w:t>
      </w:r>
      <w:proofErr w:type="gramStart"/>
      <w:r w:rsidRPr="006C7488">
        <w:rPr>
          <w:rFonts w:asciiTheme="minorHAnsi" w:hAnsiTheme="minorHAnsi"/>
          <w:b/>
          <w:bCs/>
          <w:color w:val="222222"/>
          <w:sz w:val="20"/>
          <w:szCs w:val="20"/>
        </w:rPr>
        <w:t xml:space="preserve">:  </w:t>
      </w:r>
      <w:r w:rsidRPr="006C60B9">
        <w:rPr>
          <w:rFonts w:asciiTheme="minorHAnsi" w:hAnsiTheme="minorHAnsi"/>
          <w:bCs/>
          <w:color w:val="222222"/>
          <w:sz w:val="20"/>
          <w:szCs w:val="20"/>
        </w:rPr>
        <w:t>(</w:t>
      </w:r>
      <w:proofErr w:type="gramEnd"/>
      <w:r w:rsidRPr="006C60B9">
        <w:rPr>
          <w:rFonts w:asciiTheme="minorHAnsi" w:hAnsiTheme="minorHAnsi"/>
          <w:bCs/>
          <w:color w:val="222222"/>
          <w:sz w:val="20"/>
          <w:szCs w:val="20"/>
        </w:rPr>
        <w:t xml:space="preserve">31) 2535-5257 </w:t>
      </w:r>
      <w:r w:rsidR="00110698">
        <w:rPr>
          <w:rFonts w:asciiTheme="minorHAnsi" w:hAnsiTheme="minorHAnsi"/>
          <w:bCs/>
          <w:color w:val="222222"/>
          <w:sz w:val="20"/>
          <w:szCs w:val="20"/>
        </w:rPr>
        <w:t>-</w:t>
      </w:r>
      <w:r w:rsidRPr="006C60B9">
        <w:rPr>
          <w:rFonts w:asciiTheme="minorHAnsi" w:hAnsiTheme="minorHAnsi"/>
          <w:bCs/>
          <w:color w:val="222222"/>
          <w:sz w:val="20"/>
          <w:szCs w:val="20"/>
        </w:rPr>
        <w:t xml:space="preserve"> Luciana d’Anunciação  | (31) 99742.7874 </w:t>
      </w:r>
      <w:hyperlink r:id="rId6" w:history="1">
        <w:r w:rsidRPr="006C60B9">
          <w:rPr>
            <w:rStyle w:val="Hyperlink"/>
            <w:rFonts w:asciiTheme="minorHAnsi" w:hAnsiTheme="minorHAnsi"/>
            <w:bCs/>
            <w:sz w:val="20"/>
            <w:szCs w:val="20"/>
          </w:rPr>
          <w:t>luciana@etccomunicacao.com.br</w:t>
        </w:r>
      </w:hyperlink>
      <w:r w:rsidRPr="006C60B9">
        <w:rPr>
          <w:sz w:val="20"/>
          <w:szCs w:val="20"/>
        </w:rPr>
        <w:t xml:space="preserve">  </w:t>
      </w:r>
    </w:p>
    <w:p w:rsidR="006C60B9" w:rsidRPr="006C60B9" w:rsidRDefault="006C60B9" w:rsidP="006C60B9">
      <w:pPr>
        <w:pBdr>
          <w:top w:val="single" w:sz="4" w:space="1" w:color="auto"/>
          <w:left w:val="single" w:sz="4" w:space="4" w:color="auto"/>
          <w:bottom w:val="single" w:sz="4" w:space="0" w:color="auto"/>
          <w:right w:val="single" w:sz="4" w:space="4" w:color="auto"/>
        </w:pBdr>
        <w:rPr>
          <w:rFonts w:asciiTheme="minorHAnsi" w:hAnsiTheme="minorHAnsi"/>
          <w:color w:val="000000"/>
          <w:sz w:val="20"/>
          <w:szCs w:val="20"/>
        </w:rPr>
      </w:pPr>
      <w:r w:rsidRPr="006C60B9">
        <w:rPr>
          <w:rFonts w:asciiTheme="minorHAnsi" w:hAnsiTheme="minorHAnsi"/>
          <w:color w:val="000000"/>
          <w:sz w:val="20"/>
          <w:szCs w:val="20"/>
        </w:rPr>
        <w:t> </w:t>
      </w:r>
    </w:p>
    <w:p w:rsidR="006C60B9" w:rsidRDefault="006C60B9" w:rsidP="006C60B9">
      <w:pPr>
        <w:pBdr>
          <w:top w:val="single" w:sz="4" w:space="1" w:color="auto"/>
          <w:left w:val="single" w:sz="4" w:space="4" w:color="auto"/>
          <w:bottom w:val="single" w:sz="4" w:space="0" w:color="auto"/>
          <w:right w:val="single" w:sz="4" w:space="4" w:color="auto"/>
        </w:pBdr>
        <w:rPr>
          <w:rFonts w:asciiTheme="minorHAnsi" w:hAnsiTheme="minorHAnsi"/>
          <w:b/>
          <w:color w:val="000000"/>
          <w:sz w:val="20"/>
          <w:szCs w:val="20"/>
        </w:rPr>
      </w:pPr>
      <w:r w:rsidRPr="006C60B9">
        <w:rPr>
          <w:rFonts w:asciiTheme="minorHAnsi" w:hAnsiTheme="minorHAnsi"/>
          <w:bCs/>
          <w:color w:val="222222"/>
          <w:sz w:val="20"/>
          <w:szCs w:val="20"/>
        </w:rPr>
        <w:t xml:space="preserve">Informações: </w:t>
      </w:r>
      <w:r w:rsidRPr="006C60B9">
        <w:rPr>
          <w:rFonts w:asciiTheme="minorHAnsi" w:hAnsiTheme="minorHAnsi"/>
          <w:color w:val="000000"/>
          <w:sz w:val="20"/>
          <w:szCs w:val="20"/>
        </w:rPr>
        <w:t xml:space="preserve"> </w:t>
      </w:r>
      <w:r w:rsidRPr="006C60B9">
        <w:rPr>
          <w:rFonts w:asciiTheme="minorHAnsi" w:hAnsiTheme="minorHAnsi"/>
          <w:bCs/>
          <w:color w:val="222222"/>
          <w:sz w:val="20"/>
          <w:szCs w:val="20"/>
        </w:rPr>
        <w:t>Universo Produção</w:t>
      </w:r>
      <w:r w:rsidRPr="006C60B9">
        <w:rPr>
          <w:rFonts w:asciiTheme="minorHAnsi" w:hAnsiTheme="minorHAnsi"/>
          <w:color w:val="222222"/>
          <w:sz w:val="20"/>
          <w:szCs w:val="20"/>
        </w:rPr>
        <w:t> </w:t>
      </w:r>
      <w:proofErr w:type="gramStart"/>
      <w:r w:rsidRPr="006C60B9">
        <w:rPr>
          <w:rFonts w:asciiTheme="minorHAnsi" w:hAnsiTheme="minorHAnsi"/>
          <w:color w:val="000000"/>
          <w:sz w:val="20"/>
          <w:szCs w:val="20"/>
        </w:rPr>
        <w:t xml:space="preserve">- </w:t>
      </w:r>
      <w:r w:rsidRPr="006C60B9">
        <w:rPr>
          <w:rFonts w:asciiTheme="minorHAnsi" w:hAnsiTheme="minorHAnsi" w:cs="Arial"/>
          <w:color w:val="000000"/>
          <w:sz w:val="20"/>
          <w:szCs w:val="20"/>
        </w:rPr>
        <w:t> </w:t>
      </w:r>
      <w:r w:rsidRPr="006C60B9">
        <w:rPr>
          <w:rFonts w:asciiTheme="minorHAnsi" w:hAnsiTheme="minorHAnsi"/>
          <w:b/>
          <w:color w:val="000000"/>
          <w:sz w:val="20"/>
          <w:szCs w:val="20"/>
        </w:rPr>
        <w:t>(</w:t>
      </w:r>
      <w:proofErr w:type="gramEnd"/>
      <w:r w:rsidRPr="006C60B9">
        <w:rPr>
          <w:rFonts w:asciiTheme="minorHAnsi" w:hAnsiTheme="minorHAnsi"/>
          <w:b/>
          <w:color w:val="000000"/>
          <w:sz w:val="20"/>
          <w:szCs w:val="20"/>
        </w:rPr>
        <w:t xml:space="preserve">31) 3282.2366   </w:t>
      </w:r>
      <w:proofErr w:type="spellStart"/>
      <w:r w:rsidRPr="006C60B9">
        <w:rPr>
          <w:rFonts w:asciiTheme="minorHAnsi" w:hAnsiTheme="minorHAnsi"/>
          <w:color w:val="000000"/>
          <w:sz w:val="20"/>
          <w:szCs w:val="20"/>
        </w:rPr>
        <w:t>Cinesesc</w:t>
      </w:r>
      <w:proofErr w:type="spellEnd"/>
      <w:r w:rsidRPr="006C60B9">
        <w:rPr>
          <w:rStyle w:val="apple-converted-space"/>
          <w:rFonts w:asciiTheme="minorHAnsi" w:hAnsiTheme="minorHAnsi"/>
          <w:color w:val="000000"/>
          <w:sz w:val="20"/>
          <w:szCs w:val="20"/>
        </w:rPr>
        <w:t> </w:t>
      </w:r>
      <w:r w:rsidRPr="006C60B9">
        <w:rPr>
          <w:rFonts w:asciiTheme="minorHAnsi" w:hAnsiTheme="minorHAnsi"/>
          <w:color w:val="000000"/>
          <w:sz w:val="20"/>
          <w:szCs w:val="20"/>
        </w:rPr>
        <w:t>- (</w:t>
      </w:r>
      <w:r w:rsidRPr="006C60B9">
        <w:rPr>
          <w:rFonts w:asciiTheme="minorHAnsi" w:hAnsiTheme="minorHAnsi"/>
          <w:b/>
          <w:color w:val="000000"/>
          <w:sz w:val="20"/>
          <w:szCs w:val="20"/>
        </w:rPr>
        <w:t>11) 3087.0500</w:t>
      </w:r>
    </w:p>
    <w:p w:rsidR="006C7488" w:rsidRPr="006C60B9" w:rsidRDefault="006C7488" w:rsidP="006C60B9">
      <w:pPr>
        <w:pBdr>
          <w:top w:val="single" w:sz="4" w:space="1" w:color="auto"/>
          <w:left w:val="single" w:sz="4" w:space="4" w:color="auto"/>
          <w:bottom w:val="single" w:sz="4" w:space="0" w:color="auto"/>
          <w:right w:val="single" w:sz="4" w:space="4" w:color="auto"/>
        </w:pBdr>
        <w:rPr>
          <w:rFonts w:asciiTheme="minorHAnsi" w:hAnsiTheme="minorHAnsi"/>
          <w:color w:val="000000"/>
          <w:sz w:val="20"/>
          <w:szCs w:val="20"/>
        </w:rPr>
      </w:pPr>
    </w:p>
    <w:sectPr w:rsidR="006C7488" w:rsidRPr="006C60B9" w:rsidSect="003B74A3">
      <w:headerReference w:type="default" r:id="rId7"/>
      <w:footerReference w:type="default" r:id="rId8"/>
      <w:pgSz w:w="11907" w:h="16840" w:code="9"/>
      <w:pgMar w:top="1588"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690" w:rsidRDefault="00EF5690">
      <w:r>
        <w:separator/>
      </w:r>
    </w:p>
  </w:endnote>
  <w:endnote w:type="continuationSeparator" w:id="0">
    <w:p w:rsidR="00EF5690" w:rsidRDefault="00EF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ituraSans-Grot1">
    <w:altName w:val="MS Gothic"/>
    <w:panose1 w:val="00000000000000000000"/>
    <w:charset w:val="00"/>
    <w:family w:val="swiss"/>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73" w:rsidRPr="00163D7D" w:rsidRDefault="003715D8" w:rsidP="00163D7D">
    <w:pPr>
      <w:pStyle w:val="Rodap"/>
    </w:pPr>
    <w:r>
      <w:rPr>
        <w:noProof/>
        <w:sz w:val="15"/>
        <w:szCs w:val="15"/>
      </w:rPr>
      <w:drawing>
        <wp:inline distT="0" distB="0" distL="0" distR="0">
          <wp:extent cx="619125" cy="409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Pr="0059105E">
      <w:rPr>
        <w:sz w:val="15"/>
        <w:szCs w:val="15"/>
      </w:rPr>
      <w:t xml:space="preserve">Rua </w:t>
    </w:r>
    <w:proofErr w:type="spellStart"/>
    <w:r w:rsidRPr="0059105E">
      <w:rPr>
        <w:sz w:val="15"/>
        <w:szCs w:val="15"/>
      </w:rPr>
      <w:t>Pirapetinga</w:t>
    </w:r>
    <w:proofErr w:type="spellEnd"/>
    <w:r w:rsidRPr="0059105E">
      <w:rPr>
        <w:sz w:val="15"/>
        <w:szCs w:val="15"/>
      </w:rPr>
      <w:t xml:space="preserve">, 567 </w:t>
    </w:r>
    <w:r>
      <w:rPr>
        <w:rFonts w:cs="Arial"/>
        <w:sz w:val="15"/>
        <w:szCs w:val="15"/>
      </w:rPr>
      <w:sym w:font="Wingdings" w:char="F0A0"/>
    </w:r>
    <w:r w:rsidRPr="0059105E">
      <w:rPr>
        <w:sz w:val="15"/>
        <w:szCs w:val="15"/>
      </w:rPr>
      <w:t xml:space="preserve">Serra </w:t>
    </w:r>
    <w:r>
      <w:rPr>
        <w:rFonts w:cs="Arial"/>
        <w:sz w:val="15"/>
        <w:szCs w:val="15"/>
      </w:rPr>
      <w:sym w:font="Wingdings" w:char="F0A0"/>
    </w:r>
    <w:r w:rsidRPr="0059105E">
      <w:rPr>
        <w:sz w:val="15"/>
        <w:szCs w:val="15"/>
      </w:rPr>
      <w:t xml:space="preserve">Belo </w:t>
    </w:r>
    <w:proofErr w:type="gramStart"/>
    <w:r w:rsidRPr="0059105E">
      <w:rPr>
        <w:sz w:val="15"/>
        <w:szCs w:val="15"/>
      </w:rPr>
      <w:t xml:space="preserve">Horizonte </w:t>
    </w:r>
    <w:r>
      <w:rPr>
        <w:rFonts w:cs="Arial"/>
        <w:sz w:val="15"/>
        <w:szCs w:val="15"/>
      </w:rPr>
      <w:sym w:font="Wingdings" w:char="F0A0"/>
    </w:r>
    <w:r w:rsidRPr="0059105E">
      <w:rPr>
        <w:sz w:val="15"/>
        <w:szCs w:val="15"/>
      </w:rPr>
      <w:t xml:space="preserve"> MG</w:t>
    </w:r>
    <w:proofErr w:type="gramEnd"/>
    <w:r>
      <w:rPr>
        <w:rFonts w:cs="Arial"/>
        <w:sz w:val="15"/>
        <w:szCs w:val="15"/>
      </w:rPr>
      <w:sym w:font="Wingdings" w:char="F0A0"/>
    </w:r>
    <w:r w:rsidRPr="0059105E">
      <w:rPr>
        <w:sz w:val="15"/>
        <w:szCs w:val="15"/>
      </w:rPr>
      <w:t xml:space="preserve"> 30220-150 </w:t>
    </w:r>
    <w:r>
      <w:rPr>
        <w:rFonts w:cs="Arial"/>
        <w:sz w:val="15"/>
        <w:szCs w:val="15"/>
      </w:rPr>
      <w:sym w:font="Wingdings" w:char="F0A0"/>
    </w:r>
    <w:r w:rsidRPr="0059105E">
      <w:rPr>
        <w:sz w:val="15"/>
        <w:szCs w:val="15"/>
      </w:rPr>
      <w:t xml:space="preserve"> (31) 3282 2366 </w:t>
    </w:r>
    <w:r>
      <w:rPr>
        <w:rFonts w:cs="Arial"/>
        <w:sz w:val="15"/>
        <w:szCs w:val="15"/>
      </w:rPr>
      <w:sym w:font="Wingdings" w:char="F0A0"/>
    </w:r>
    <w:r w:rsidRPr="0059105E">
      <w:rPr>
        <w:sz w:val="15"/>
        <w:szCs w:val="15"/>
      </w:rPr>
      <w:t>www.</w:t>
    </w:r>
    <w:r>
      <w:rPr>
        <w:sz w:val="15"/>
        <w:szCs w:val="15"/>
      </w:rPr>
      <w:t>mostratiradentes</w:t>
    </w:r>
    <w:r w:rsidRPr="0059105E">
      <w:rPr>
        <w:sz w:val="15"/>
        <w:szCs w:val="15"/>
      </w:rPr>
      <w:t>.com.br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690" w:rsidRDefault="00EF5690">
      <w:r>
        <w:separator/>
      </w:r>
    </w:p>
  </w:footnote>
  <w:footnote w:type="continuationSeparator" w:id="0">
    <w:p w:rsidR="00EF5690" w:rsidRDefault="00EF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173" w:rsidRPr="00081158" w:rsidRDefault="003715D8" w:rsidP="00CB72B0">
    <w:pPr>
      <w:pStyle w:val="Cabealho"/>
    </w:pPr>
    <w:r>
      <w:rPr>
        <w:noProof/>
      </w:rPr>
      <w:drawing>
        <wp:inline distT="0" distB="0" distL="0" distR="0">
          <wp:extent cx="1295400" cy="590550"/>
          <wp:effectExtent l="19050" t="0" r="0" b="0"/>
          <wp:docPr id="1" name="Imagem 1" descr="logo_Tiradentes_SP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radentes_SP_2019"/>
                  <pic:cNvPicPr>
                    <a:picLocks noChangeAspect="1" noChangeArrowheads="1"/>
                  </pic:cNvPicPr>
                </pic:nvPicPr>
                <pic:blipFill>
                  <a:blip r:embed="rId1"/>
                  <a:srcRect/>
                  <a:stretch>
                    <a:fillRect/>
                  </a:stretch>
                </pic:blipFill>
                <pic:spPr bwMode="auto">
                  <a:xfrm>
                    <a:off x="0" y="0"/>
                    <a:ext cx="1295400" cy="590550"/>
                  </a:xfrm>
                  <a:prstGeom prst="rect">
                    <a:avLst/>
                  </a:prstGeom>
                  <a:noFill/>
                  <a:ln w="9525">
                    <a:noFill/>
                    <a:miter lim="800000"/>
                    <a:headEnd/>
                    <a:tailEnd/>
                  </a:ln>
                </pic:spPr>
              </pic:pic>
            </a:graphicData>
          </a:graphic>
        </wp:inline>
      </w:drawing>
    </w:r>
    <w:r w:rsidR="007808BE">
      <w:tab/>
    </w:r>
    <w:r w:rsidR="007808BE">
      <w:tab/>
    </w:r>
    <w:r>
      <w:rPr>
        <w:noProof/>
      </w:rPr>
      <w:drawing>
        <wp:inline distT="0" distB="0" distL="0" distR="0">
          <wp:extent cx="1314450" cy="3333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14450" cy="3333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2086"/>
    <w:rsid w:val="00012EAC"/>
    <w:rsid w:val="00082086"/>
    <w:rsid w:val="0009527A"/>
    <w:rsid w:val="00102F8B"/>
    <w:rsid w:val="00110698"/>
    <w:rsid w:val="00133D21"/>
    <w:rsid w:val="001A1BE6"/>
    <w:rsid w:val="00205E34"/>
    <w:rsid w:val="002D545B"/>
    <w:rsid w:val="003715D8"/>
    <w:rsid w:val="00381DB4"/>
    <w:rsid w:val="003D0438"/>
    <w:rsid w:val="004D3A5D"/>
    <w:rsid w:val="004D6607"/>
    <w:rsid w:val="005121C8"/>
    <w:rsid w:val="0053722A"/>
    <w:rsid w:val="005F6AC2"/>
    <w:rsid w:val="0062370C"/>
    <w:rsid w:val="00675326"/>
    <w:rsid w:val="006C60B9"/>
    <w:rsid w:val="006C7488"/>
    <w:rsid w:val="006E16D4"/>
    <w:rsid w:val="006F2866"/>
    <w:rsid w:val="00706F72"/>
    <w:rsid w:val="00737E3B"/>
    <w:rsid w:val="00763FBE"/>
    <w:rsid w:val="007774A4"/>
    <w:rsid w:val="007808BE"/>
    <w:rsid w:val="00862E72"/>
    <w:rsid w:val="008B1DAC"/>
    <w:rsid w:val="00917A94"/>
    <w:rsid w:val="009215A5"/>
    <w:rsid w:val="0096181E"/>
    <w:rsid w:val="00A23156"/>
    <w:rsid w:val="00A27A99"/>
    <w:rsid w:val="00A6522D"/>
    <w:rsid w:val="00AE793F"/>
    <w:rsid w:val="00B14070"/>
    <w:rsid w:val="00B2636F"/>
    <w:rsid w:val="00B63C28"/>
    <w:rsid w:val="00BB6EEF"/>
    <w:rsid w:val="00BC63A8"/>
    <w:rsid w:val="00C27FFD"/>
    <w:rsid w:val="00C30B98"/>
    <w:rsid w:val="00CA767A"/>
    <w:rsid w:val="00CB7BCA"/>
    <w:rsid w:val="00CE4D39"/>
    <w:rsid w:val="00D617C6"/>
    <w:rsid w:val="00D74903"/>
    <w:rsid w:val="00EF5690"/>
    <w:rsid w:val="00F004F1"/>
    <w:rsid w:val="00F31254"/>
    <w:rsid w:val="00F529C6"/>
    <w:rsid w:val="00F926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77FA3-DEB2-40DA-8515-B2D9007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86"/>
    <w:pPr>
      <w:suppressAutoHyphens/>
      <w:spacing w:after="0" w:line="240" w:lineRule="auto"/>
    </w:pPr>
    <w:rPr>
      <w:rFonts w:ascii="Trebuchet MS" w:eastAsia="Times New Roman" w:hAnsi="Trebuchet MS" w:cs="Trebuchet MS"/>
      <w:kern w:val="1"/>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82086"/>
    <w:pPr>
      <w:tabs>
        <w:tab w:val="center" w:pos="4419"/>
        <w:tab w:val="right" w:pos="8838"/>
      </w:tabs>
      <w:suppressAutoHyphens w:val="0"/>
    </w:pPr>
    <w:rPr>
      <w:rFonts w:ascii="Arial" w:hAnsi="Arial" w:cs="Times New Roman"/>
      <w:kern w:val="0"/>
      <w:lang w:eastAsia="pt-BR"/>
    </w:rPr>
  </w:style>
  <w:style w:type="character" w:customStyle="1" w:styleId="CabealhoChar">
    <w:name w:val="Cabeçalho Char"/>
    <w:basedOn w:val="Fontepargpadro"/>
    <w:link w:val="Cabealho"/>
    <w:rsid w:val="00082086"/>
    <w:rPr>
      <w:rFonts w:ascii="Arial" w:eastAsia="Times New Roman" w:hAnsi="Arial" w:cs="Times New Roman"/>
      <w:sz w:val="24"/>
      <w:szCs w:val="24"/>
      <w:lang w:eastAsia="pt-BR"/>
    </w:rPr>
  </w:style>
  <w:style w:type="paragraph" w:styleId="Rodap">
    <w:name w:val="footer"/>
    <w:basedOn w:val="Normal"/>
    <w:link w:val="RodapChar"/>
    <w:rsid w:val="00082086"/>
    <w:pPr>
      <w:tabs>
        <w:tab w:val="center" w:pos="4419"/>
        <w:tab w:val="right" w:pos="8838"/>
      </w:tabs>
      <w:suppressAutoHyphens w:val="0"/>
    </w:pPr>
    <w:rPr>
      <w:rFonts w:ascii="Arial" w:hAnsi="Arial" w:cs="Times New Roman"/>
      <w:kern w:val="0"/>
      <w:lang w:eastAsia="pt-BR"/>
    </w:rPr>
  </w:style>
  <w:style w:type="character" w:customStyle="1" w:styleId="RodapChar">
    <w:name w:val="Rodapé Char"/>
    <w:basedOn w:val="Fontepargpadro"/>
    <w:link w:val="Rodap"/>
    <w:rsid w:val="00082086"/>
    <w:rPr>
      <w:rFonts w:ascii="Arial" w:eastAsia="Times New Roman" w:hAnsi="Arial" w:cs="Times New Roman"/>
      <w:sz w:val="24"/>
      <w:szCs w:val="24"/>
      <w:lang w:eastAsia="pt-BR"/>
    </w:rPr>
  </w:style>
  <w:style w:type="character" w:styleId="Hyperlink">
    <w:name w:val="Hyperlink"/>
    <w:basedOn w:val="Fontepargpadro"/>
    <w:rsid w:val="00082086"/>
    <w:rPr>
      <w:color w:val="0000FF"/>
      <w:u w:val="single"/>
    </w:rPr>
  </w:style>
  <w:style w:type="character" w:customStyle="1" w:styleId="apple-converted-space">
    <w:name w:val="apple-converted-space"/>
    <w:rsid w:val="00082086"/>
  </w:style>
  <w:style w:type="character" w:styleId="nfase">
    <w:name w:val="Emphasis"/>
    <w:basedOn w:val="Fontepargpadro"/>
    <w:qFormat/>
    <w:rsid w:val="00082086"/>
    <w:rPr>
      <w:i/>
      <w:iCs/>
    </w:rPr>
  </w:style>
  <w:style w:type="paragraph" w:styleId="Textodebalo">
    <w:name w:val="Balloon Text"/>
    <w:basedOn w:val="Normal"/>
    <w:link w:val="TextodebaloChar"/>
    <w:uiPriority w:val="99"/>
    <w:semiHidden/>
    <w:unhideWhenUsed/>
    <w:rsid w:val="007808BE"/>
    <w:rPr>
      <w:rFonts w:ascii="Tahoma" w:hAnsi="Tahoma" w:cs="Tahoma"/>
      <w:sz w:val="16"/>
      <w:szCs w:val="16"/>
    </w:rPr>
  </w:style>
  <w:style w:type="character" w:customStyle="1" w:styleId="TextodebaloChar">
    <w:name w:val="Texto de balão Char"/>
    <w:basedOn w:val="Fontepargpadro"/>
    <w:link w:val="Textodebalo"/>
    <w:uiPriority w:val="99"/>
    <w:semiHidden/>
    <w:rsid w:val="007808BE"/>
    <w:rPr>
      <w:rFonts w:ascii="Tahoma" w:eastAsia="Times New Roman"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iana@etccomunicacao.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2089</Words>
  <Characters>11282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dc:creator>
  <cp:lastModifiedBy>ETC</cp:lastModifiedBy>
  <cp:revision>4</cp:revision>
  <dcterms:created xsi:type="dcterms:W3CDTF">2019-03-14T22:25:00Z</dcterms:created>
  <dcterms:modified xsi:type="dcterms:W3CDTF">2019-03-15T15:13:00Z</dcterms:modified>
</cp:coreProperties>
</file>