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92" w:rsidRPr="00DD4614" w:rsidRDefault="00DD4614" w:rsidP="002B3692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DD4614">
        <w:rPr>
          <w:rFonts w:asciiTheme="minorHAnsi" w:hAnsiTheme="minorHAnsi"/>
          <w:b/>
          <w:bCs/>
          <w:sz w:val="20"/>
          <w:szCs w:val="20"/>
        </w:rPr>
        <w:t>12ª CineOP – Mostra de Cinema de Ouro Preto</w:t>
      </w:r>
    </w:p>
    <w:p w:rsidR="00DD4614" w:rsidRPr="00DD4614" w:rsidRDefault="00DD4614" w:rsidP="002B3692">
      <w:pPr>
        <w:jc w:val="center"/>
        <w:rPr>
          <w:rFonts w:asciiTheme="minorHAnsi" w:hAnsiTheme="minorHAnsi"/>
          <w:bCs/>
          <w:sz w:val="20"/>
          <w:szCs w:val="20"/>
        </w:rPr>
      </w:pPr>
      <w:r w:rsidRPr="00DD4614">
        <w:rPr>
          <w:rFonts w:asciiTheme="minorHAnsi" w:hAnsiTheme="minorHAnsi"/>
          <w:bCs/>
          <w:sz w:val="20"/>
          <w:szCs w:val="20"/>
        </w:rPr>
        <w:t>21 a 26 de junho de 2017</w:t>
      </w:r>
    </w:p>
    <w:p w:rsidR="00DD4614" w:rsidRDefault="00DD4614" w:rsidP="002B3692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752D6E" w:rsidRPr="00DC5EA3" w:rsidRDefault="00752D6E" w:rsidP="002B3692">
      <w:pPr>
        <w:jc w:val="center"/>
        <w:rPr>
          <w:rFonts w:asciiTheme="minorHAnsi" w:hAnsiTheme="minorHAnsi"/>
          <w:b/>
          <w:bCs/>
          <w:sz w:val="10"/>
          <w:szCs w:val="10"/>
        </w:rPr>
      </w:pPr>
    </w:p>
    <w:p w:rsidR="003F4C91" w:rsidRPr="003F4C91" w:rsidRDefault="00647AF0" w:rsidP="002B3692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TEMÁTICA PRESERVAÇÃO DA 12ª </w:t>
      </w:r>
      <w:r w:rsidR="003F4C91" w:rsidRPr="003F4C91">
        <w:rPr>
          <w:rFonts w:asciiTheme="minorHAnsi" w:hAnsiTheme="minorHAnsi"/>
          <w:b/>
          <w:bCs/>
          <w:sz w:val="28"/>
          <w:szCs w:val="28"/>
        </w:rPr>
        <w:t>CINEOP DEBATE AS EMERGÊNCIAS DIGITAIS, DISCUTE PRESERVAÇÃO NA AMÉRICA LATINA E HOMENAGEIA ANTONIO LEÃO</w:t>
      </w:r>
    </w:p>
    <w:p w:rsidR="003F4C91" w:rsidRPr="003F4C91" w:rsidRDefault="003F4C91" w:rsidP="002B3692">
      <w:pPr>
        <w:jc w:val="center"/>
        <w:rPr>
          <w:rFonts w:asciiTheme="minorHAnsi" w:hAnsiTheme="minorHAnsi"/>
          <w:bCs/>
          <w:sz w:val="22"/>
          <w:szCs w:val="22"/>
        </w:rPr>
      </w:pPr>
    </w:p>
    <w:p w:rsidR="003F4C91" w:rsidRPr="003F4C91" w:rsidRDefault="003F4C91" w:rsidP="002B3692">
      <w:pPr>
        <w:jc w:val="center"/>
        <w:rPr>
          <w:rFonts w:asciiTheme="minorHAnsi" w:hAnsiTheme="minorHAnsi"/>
          <w:sz w:val="22"/>
          <w:szCs w:val="22"/>
        </w:rPr>
      </w:pPr>
      <w:r w:rsidRPr="003F4C91">
        <w:rPr>
          <w:rFonts w:asciiTheme="minorHAnsi" w:hAnsiTheme="minorHAnsi"/>
          <w:bCs/>
          <w:i/>
          <w:iCs/>
          <w:sz w:val="22"/>
          <w:szCs w:val="22"/>
        </w:rPr>
        <w:t>Mostra que acontece entre 21 e 26 de junho em Ouro Preto, abrirá com o documentário inédito “Desarquivando Alice Gonzaga” no Cine Vila Rica e contará com presenças internacionais</w:t>
      </w:r>
    </w:p>
    <w:p w:rsidR="003F4C91" w:rsidRDefault="003F4C91" w:rsidP="003F4C91">
      <w:pPr>
        <w:jc w:val="center"/>
        <w:rPr>
          <w:rFonts w:asciiTheme="minorHAnsi" w:hAnsiTheme="minorHAnsi"/>
          <w:b/>
          <w:bCs/>
        </w:rPr>
      </w:pPr>
    </w:p>
    <w:p w:rsidR="00AC4318" w:rsidRPr="00595CD8" w:rsidRDefault="00AC4318" w:rsidP="003F4C91">
      <w:pPr>
        <w:jc w:val="center"/>
        <w:rPr>
          <w:rFonts w:asciiTheme="minorHAnsi" w:hAnsiTheme="minorHAnsi"/>
          <w:b/>
          <w:bCs/>
          <w:sz w:val="10"/>
          <w:szCs w:val="10"/>
        </w:rPr>
      </w:pPr>
    </w:p>
    <w:p w:rsidR="002B3692" w:rsidRDefault="003F4C91" w:rsidP="002B369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4318">
        <w:rPr>
          <w:rFonts w:asciiTheme="minorHAnsi" w:hAnsiTheme="minorHAnsi"/>
          <w:sz w:val="22"/>
          <w:szCs w:val="22"/>
        </w:rPr>
        <w:t xml:space="preserve">Entre os dias 21 e 26 de junho, a </w:t>
      </w:r>
      <w:r w:rsidRPr="00AC4318">
        <w:rPr>
          <w:rFonts w:asciiTheme="minorHAnsi" w:hAnsiTheme="minorHAnsi"/>
          <w:b/>
          <w:bCs/>
          <w:sz w:val="22"/>
          <w:szCs w:val="22"/>
        </w:rPr>
        <w:t>12</w:t>
      </w:r>
      <w:r w:rsidRPr="00AC4318">
        <w:rPr>
          <w:rFonts w:asciiTheme="minorHAnsi" w:hAnsiTheme="minorHAnsi"/>
          <w:b/>
          <w:bCs/>
          <w:sz w:val="22"/>
          <w:szCs w:val="22"/>
          <w:vertAlign w:val="superscript"/>
        </w:rPr>
        <w:t>a</w:t>
      </w:r>
      <w:r w:rsidRPr="00AC4318">
        <w:rPr>
          <w:rFonts w:asciiTheme="minorHAnsi" w:hAnsiTheme="minorHAnsi"/>
          <w:b/>
          <w:bCs/>
          <w:sz w:val="22"/>
          <w:szCs w:val="22"/>
        </w:rPr>
        <w:t xml:space="preserve"> CineOP – Mostra de Cinema de Ouro Preto</w:t>
      </w:r>
      <w:r w:rsidRPr="00AC4318">
        <w:rPr>
          <w:rFonts w:asciiTheme="minorHAnsi" w:hAnsiTheme="minorHAnsi"/>
          <w:sz w:val="22"/>
          <w:szCs w:val="22"/>
        </w:rPr>
        <w:t xml:space="preserve"> volta a fazer da cidade histórica mineira a capital nacional da preservação audiovisual brasileira. </w:t>
      </w:r>
      <w:r w:rsidR="00595CD8">
        <w:rPr>
          <w:rFonts w:asciiTheme="minorHAnsi" w:hAnsiTheme="minorHAnsi"/>
          <w:sz w:val="22"/>
          <w:szCs w:val="22"/>
        </w:rPr>
        <w:t>A</w:t>
      </w:r>
      <w:r w:rsidR="00752D6E">
        <w:rPr>
          <w:rFonts w:asciiTheme="minorHAnsi" w:hAnsiTheme="minorHAnsi"/>
          <w:sz w:val="22"/>
          <w:szCs w:val="22"/>
        </w:rPr>
        <w:t xml:space="preserve"> programação </w:t>
      </w:r>
      <w:r w:rsidR="00595CD8">
        <w:rPr>
          <w:rFonts w:asciiTheme="minorHAnsi" w:hAnsiTheme="minorHAnsi"/>
          <w:sz w:val="22"/>
          <w:szCs w:val="22"/>
        </w:rPr>
        <w:t xml:space="preserve">intensa e gratuita está estruturada em três </w:t>
      </w:r>
      <w:r w:rsidRPr="00AC4318">
        <w:rPr>
          <w:rFonts w:asciiTheme="minorHAnsi" w:hAnsiTheme="minorHAnsi"/>
          <w:sz w:val="22"/>
          <w:szCs w:val="22"/>
        </w:rPr>
        <w:t>temáticas</w:t>
      </w:r>
      <w:r w:rsidR="00595CD8">
        <w:rPr>
          <w:rFonts w:asciiTheme="minorHAnsi" w:hAnsiTheme="minorHAnsi"/>
          <w:sz w:val="22"/>
          <w:szCs w:val="22"/>
        </w:rPr>
        <w:t xml:space="preserve">: </w:t>
      </w:r>
      <w:r w:rsidRPr="00AC4318">
        <w:rPr>
          <w:rFonts w:asciiTheme="minorHAnsi" w:hAnsiTheme="minorHAnsi"/>
          <w:sz w:val="22"/>
          <w:szCs w:val="22"/>
        </w:rPr>
        <w:t xml:space="preserve"> </w:t>
      </w:r>
      <w:r w:rsidRPr="00AC4318">
        <w:rPr>
          <w:rFonts w:asciiTheme="minorHAnsi" w:hAnsiTheme="minorHAnsi"/>
          <w:b/>
          <w:bCs/>
          <w:sz w:val="22"/>
          <w:szCs w:val="22"/>
        </w:rPr>
        <w:t>Preservação, História</w:t>
      </w:r>
      <w:r w:rsidRPr="00AC4318">
        <w:rPr>
          <w:rFonts w:asciiTheme="minorHAnsi" w:hAnsiTheme="minorHAnsi"/>
          <w:sz w:val="22"/>
          <w:szCs w:val="22"/>
        </w:rPr>
        <w:t xml:space="preserve"> e</w:t>
      </w:r>
      <w:r w:rsidRPr="00AC4318">
        <w:rPr>
          <w:rFonts w:asciiTheme="minorHAnsi" w:hAnsiTheme="minorHAnsi"/>
          <w:b/>
          <w:bCs/>
          <w:sz w:val="22"/>
          <w:szCs w:val="22"/>
        </w:rPr>
        <w:t xml:space="preserve"> Educação</w:t>
      </w:r>
      <w:r w:rsidR="00A6085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60854" w:rsidRPr="00A60854">
        <w:rPr>
          <w:rFonts w:asciiTheme="minorHAnsi" w:hAnsiTheme="minorHAnsi"/>
          <w:bCs/>
          <w:sz w:val="22"/>
          <w:szCs w:val="22"/>
        </w:rPr>
        <w:t>e reúne</w:t>
      </w:r>
      <w:r w:rsidR="00A6085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C4318">
        <w:rPr>
          <w:rFonts w:asciiTheme="minorHAnsi" w:hAnsiTheme="minorHAnsi"/>
          <w:sz w:val="22"/>
          <w:szCs w:val="22"/>
        </w:rPr>
        <w:t xml:space="preserve"> anualmente </w:t>
      </w:r>
      <w:r w:rsidR="00A60854">
        <w:rPr>
          <w:rFonts w:asciiTheme="minorHAnsi" w:hAnsiTheme="minorHAnsi"/>
          <w:sz w:val="22"/>
          <w:szCs w:val="22"/>
        </w:rPr>
        <w:t>profissionais do audiovisual, técnicos,</w:t>
      </w:r>
      <w:r w:rsidRPr="00AC4318">
        <w:rPr>
          <w:rFonts w:asciiTheme="minorHAnsi" w:hAnsiTheme="minorHAnsi"/>
          <w:sz w:val="22"/>
          <w:szCs w:val="22"/>
        </w:rPr>
        <w:t xml:space="preserve"> pesquisadores, historiadores,</w:t>
      </w:r>
      <w:r w:rsidR="00A60854">
        <w:rPr>
          <w:rFonts w:asciiTheme="minorHAnsi" w:hAnsiTheme="minorHAnsi"/>
          <w:sz w:val="22"/>
          <w:szCs w:val="22"/>
        </w:rPr>
        <w:t xml:space="preserve"> </w:t>
      </w:r>
      <w:r w:rsidR="00416A96">
        <w:rPr>
          <w:rFonts w:asciiTheme="minorHAnsi" w:hAnsiTheme="minorHAnsi"/>
          <w:sz w:val="22"/>
          <w:szCs w:val="22"/>
        </w:rPr>
        <w:t xml:space="preserve">acadêmicos, </w:t>
      </w:r>
      <w:r w:rsidRPr="00AC4318">
        <w:rPr>
          <w:rFonts w:asciiTheme="minorHAnsi" w:hAnsiTheme="minorHAnsi"/>
          <w:sz w:val="22"/>
          <w:szCs w:val="22"/>
        </w:rPr>
        <w:t xml:space="preserve">críticos </w:t>
      </w:r>
      <w:r w:rsidR="003F01BF">
        <w:rPr>
          <w:rFonts w:asciiTheme="minorHAnsi" w:hAnsiTheme="minorHAnsi"/>
          <w:sz w:val="22"/>
          <w:szCs w:val="22"/>
        </w:rPr>
        <w:t xml:space="preserve">e público interessado </w:t>
      </w:r>
      <w:r w:rsidRPr="00AC4318">
        <w:rPr>
          <w:rFonts w:asciiTheme="minorHAnsi" w:hAnsiTheme="minorHAnsi"/>
          <w:sz w:val="22"/>
          <w:szCs w:val="22"/>
        </w:rPr>
        <w:t>para</w:t>
      </w:r>
      <w:r w:rsidR="00214DB2">
        <w:rPr>
          <w:rFonts w:asciiTheme="minorHAnsi" w:hAnsiTheme="minorHAnsi"/>
          <w:sz w:val="22"/>
          <w:szCs w:val="22"/>
        </w:rPr>
        <w:t xml:space="preserve"> participarem do </w:t>
      </w:r>
      <w:r w:rsidR="00214DB2" w:rsidRPr="00214DB2">
        <w:rPr>
          <w:rFonts w:asciiTheme="minorHAnsi" w:hAnsiTheme="minorHAnsi"/>
          <w:b/>
          <w:sz w:val="22"/>
          <w:szCs w:val="22"/>
        </w:rPr>
        <w:t>Encontro Nacional de Arquivos e Acervos Audiovisuais Brasileiros</w:t>
      </w:r>
      <w:r w:rsidR="003F01BF">
        <w:rPr>
          <w:rFonts w:asciiTheme="minorHAnsi" w:hAnsiTheme="minorHAnsi"/>
          <w:b/>
          <w:sz w:val="22"/>
          <w:szCs w:val="22"/>
        </w:rPr>
        <w:t xml:space="preserve"> – </w:t>
      </w:r>
      <w:r w:rsidR="003F01BF" w:rsidRPr="003F01BF">
        <w:rPr>
          <w:rFonts w:asciiTheme="minorHAnsi" w:hAnsiTheme="minorHAnsi"/>
          <w:sz w:val="22"/>
          <w:szCs w:val="22"/>
        </w:rPr>
        <w:t>iniciativa que contribui com elaboração de diretrizes e metas para o setor da preservação</w:t>
      </w:r>
      <w:r w:rsidR="0046524E">
        <w:rPr>
          <w:rFonts w:asciiTheme="minorHAnsi" w:hAnsiTheme="minorHAnsi"/>
          <w:sz w:val="22"/>
          <w:szCs w:val="22"/>
        </w:rPr>
        <w:t xml:space="preserve"> no Brasil</w:t>
      </w:r>
      <w:r w:rsidRPr="003F01BF">
        <w:rPr>
          <w:rFonts w:asciiTheme="minorHAnsi" w:hAnsiTheme="minorHAnsi"/>
          <w:sz w:val="22"/>
          <w:szCs w:val="22"/>
        </w:rPr>
        <w:t>.</w:t>
      </w:r>
      <w:r w:rsidRPr="00AC4318">
        <w:rPr>
          <w:rFonts w:asciiTheme="minorHAnsi" w:hAnsiTheme="minorHAnsi"/>
          <w:sz w:val="22"/>
          <w:szCs w:val="22"/>
        </w:rPr>
        <w:t xml:space="preserve"> A sessão de abertura será na noite do dia 22, </w:t>
      </w:r>
      <w:r w:rsidR="0046524E">
        <w:rPr>
          <w:rFonts w:asciiTheme="minorHAnsi" w:hAnsiTheme="minorHAnsi"/>
          <w:sz w:val="22"/>
          <w:szCs w:val="22"/>
        </w:rPr>
        <w:t xml:space="preserve">quinta, às 20h30, </w:t>
      </w:r>
      <w:r w:rsidRPr="00AC4318">
        <w:rPr>
          <w:rFonts w:asciiTheme="minorHAnsi" w:hAnsiTheme="minorHAnsi"/>
          <w:sz w:val="22"/>
          <w:szCs w:val="22"/>
        </w:rPr>
        <w:t>no</w:t>
      </w:r>
      <w:r w:rsidRPr="00AC4318">
        <w:rPr>
          <w:rFonts w:asciiTheme="minorHAnsi" w:hAnsiTheme="minorHAnsi"/>
          <w:b/>
          <w:bCs/>
          <w:sz w:val="22"/>
          <w:szCs w:val="22"/>
        </w:rPr>
        <w:t xml:space="preserve"> Cine Vila Rica</w:t>
      </w:r>
      <w:r w:rsidRPr="00AC4318">
        <w:rPr>
          <w:rFonts w:asciiTheme="minorHAnsi" w:hAnsiTheme="minorHAnsi"/>
          <w:sz w:val="22"/>
          <w:szCs w:val="22"/>
        </w:rPr>
        <w:t xml:space="preserve">, com a exibição do documentário </w:t>
      </w:r>
      <w:r w:rsidRPr="00AC4318">
        <w:rPr>
          <w:rFonts w:asciiTheme="minorHAnsi" w:hAnsiTheme="minorHAnsi"/>
          <w:b/>
          <w:bCs/>
          <w:i/>
          <w:iCs/>
          <w:sz w:val="22"/>
          <w:szCs w:val="22"/>
          <w:highlight w:val="white"/>
        </w:rPr>
        <w:t>Desarquivando Alice Gonzaga</w:t>
      </w:r>
      <w:r w:rsidRPr="00AC4318">
        <w:rPr>
          <w:rFonts w:asciiTheme="minorHAnsi" w:hAnsiTheme="minorHAnsi"/>
          <w:sz w:val="22"/>
          <w:szCs w:val="22"/>
          <w:highlight w:val="white"/>
        </w:rPr>
        <w:t>, dirigido</w:t>
      </w:r>
      <w:r w:rsidR="0046524E">
        <w:rPr>
          <w:rFonts w:asciiTheme="minorHAnsi" w:hAnsiTheme="minorHAnsi"/>
          <w:sz w:val="22"/>
          <w:szCs w:val="22"/>
          <w:highlight w:val="white"/>
        </w:rPr>
        <w:t xml:space="preserve"> por</w:t>
      </w:r>
      <w:r w:rsidRPr="00AC4318">
        <w:rPr>
          <w:rFonts w:asciiTheme="minorHAnsi" w:hAnsiTheme="minorHAnsi"/>
          <w:sz w:val="22"/>
          <w:szCs w:val="22"/>
          <w:highlight w:val="white"/>
        </w:rPr>
        <w:t xml:space="preserve"> Betse de Paula e dedicado à herdeira do estúdio Cinédia</w:t>
      </w:r>
      <w:r w:rsidR="00D54D4F">
        <w:rPr>
          <w:rFonts w:asciiTheme="minorHAnsi" w:hAnsiTheme="minorHAnsi"/>
          <w:sz w:val="22"/>
          <w:szCs w:val="22"/>
        </w:rPr>
        <w:t>.</w:t>
      </w:r>
    </w:p>
    <w:p w:rsidR="00D54D4F" w:rsidRPr="003F4C91" w:rsidRDefault="00D54D4F" w:rsidP="002B3692">
      <w:pPr>
        <w:spacing w:line="276" w:lineRule="auto"/>
        <w:jc w:val="both"/>
        <w:rPr>
          <w:rFonts w:asciiTheme="minorHAnsi" w:hAnsiTheme="minorHAnsi"/>
        </w:rPr>
      </w:pPr>
    </w:p>
    <w:p w:rsidR="003F4C91" w:rsidRPr="00AC4318" w:rsidRDefault="003F4C91" w:rsidP="002B369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4318">
        <w:rPr>
          <w:rFonts w:asciiTheme="minorHAnsi" w:hAnsiTheme="minorHAnsi"/>
          <w:sz w:val="22"/>
          <w:szCs w:val="22"/>
        </w:rPr>
        <w:t xml:space="preserve">Na </w:t>
      </w:r>
      <w:r w:rsidRPr="00AC4318">
        <w:rPr>
          <w:rFonts w:asciiTheme="minorHAnsi" w:hAnsiTheme="minorHAnsi"/>
          <w:b/>
          <w:bCs/>
          <w:sz w:val="22"/>
          <w:szCs w:val="22"/>
        </w:rPr>
        <w:t>Temática Preservação</w:t>
      </w:r>
      <w:r w:rsidR="00D54D4F">
        <w:rPr>
          <w:rFonts w:asciiTheme="minorHAnsi" w:hAnsiTheme="minorHAnsi"/>
          <w:sz w:val="22"/>
          <w:szCs w:val="22"/>
        </w:rPr>
        <w:t xml:space="preserve"> da 12ª </w:t>
      </w:r>
      <w:r w:rsidRPr="00AC4318">
        <w:rPr>
          <w:rFonts w:asciiTheme="minorHAnsi" w:hAnsiTheme="minorHAnsi"/>
          <w:sz w:val="22"/>
          <w:szCs w:val="22"/>
        </w:rPr>
        <w:t>CineOP</w:t>
      </w:r>
      <w:r w:rsidR="00D54D4F">
        <w:rPr>
          <w:rFonts w:asciiTheme="minorHAnsi" w:hAnsiTheme="minorHAnsi"/>
          <w:sz w:val="22"/>
          <w:szCs w:val="22"/>
        </w:rPr>
        <w:t xml:space="preserve"> o foco é</w:t>
      </w:r>
      <w:r w:rsidR="00DC5EA3">
        <w:rPr>
          <w:rFonts w:asciiTheme="minorHAnsi" w:hAnsiTheme="minorHAnsi"/>
          <w:sz w:val="22"/>
          <w:szCs w:val="22"/>
        </w:rPr>
        <w:t xml:space="preserve"> colocar em debate a p</w:t>
      </w:r>
      <w:r w:rsidRPr="00AC4318">
        <w:rPr>
          <w:rFonts w:asciiTheme="minorHAnsi" w:eastAsia="Times New Roman" w:hAnsiTheme="minorHAnsi" w:cs="Calibri"/>
          <w:b/>
          <w:color w:val="000000"/>
          <w:sz w:val="22"/>
          <w:szCs w:val="22"/>
          <w:highlight w:val="white"/>
          <w:lang w:eastAsia="pt-BR"/>
        </w:rPr>
        <w:t>reservação do</w:t>
      </w:r>
      <w:r w:rsidRPr="00AC4318">
        <w:rPr>
          <w:rFonts w:asciiTheme="minorHAnsi" w:eastAsia="Times New Roman" w:hAnsiTheme="minorHAnsi" w:cs="Calibri"/>
          <w:color w:val="000000"/>
          <w:sz w:val="22"/>
          <w:szCs w:val="22"/>
          <w:highlight w:val="white"/>
          <w:lang w:eastAsia="pt-BR"/>
        </w:rPr>
        <w:t xml:space="preserve"> </w:t>
      </w:r>
      <w:r w:rsidRPr="00AC4318">
        <w:rPr>
          <w:rFonts w:asciiTheme="minorHAnsi" w:eastAsia="Times New Roman" w:hAnsiTheme="minorHAnsi" w:cs="Calibri"/>
          <w:b/>
          <w:color w:val="000000"/>
          <w:sz w:val="22"/>
          <w:szCs w:val="22"/>
          <w:highlight w:val="white"/>
          <w:lang w:eastAsia="pt-BR"/>
        </w:rPr>
        <w:t xml:space="preserve">patrimônio audiovisual digital </w:t>
      </w:r>
      <w:r w:rsidRPr="00AC4318">
        <w:rPr>
          <w:rFonts w:asciiTheme="minorHAnsi" w:eastAsia="Times New Roman" w:hAnsiTheme="minorHAnsi" w:cs="Calibri"/>
          <w:color w:val="000000"/>
          <w:sz w:val="22"/>
          <w:szCs w:val="22"/>
          <w:highlight w:val="white"/>
          <w:lang w:eastAsia="pt-BR"/>
        </w:rPr>
        <w:t>e o</w:t>
      </w:r>
      <w:r w:rsidRPr="00AC4318">
        <w:rPr>
          <w:rFonts w:asciiTheme="minorHAnsi" w:eastAsia="Times New Roman" w:hAnsiTheme="minorHAnsi" w:cs="Calibri"/>
          <w:b/>
          <w:color w:val="000000"/>
          <w:sz w:val="22"/>
          <w:szCs w:val="22"/>
          <w:highlight w:val="white"/>
          <w:lang w:eastAsia="pt-BR"/>
        </w:rPr>
        <w:t xml:space="preserve"> Plano Nacional de Preservação Audiovisual. </w:t>
      </w:r>
      <w:r w:rsidRPr="00AC4318">
        <w:rPr>
          <w:rFonts w:asciiTheme="minorHAnsi" w:eastAsia="Times New Roman" w:hAnsiTheme="minorHAnsi" w:cs="Calibri"/>
          <w:color w:val="000000"/>
          <w:sz w:val="22"/>
          <w:szCs w:val="22"/>
          <w:highlight w:val="white"/>
          <w:lang w:eastAsia="pt-BR"/>
        </w:rPr>
        <w:t xml:space="preserve">Sob o título de </w:t>
      </w:r>
      <w:r w:rsidRPr="00AC4318">
        <w:rPr>
          <w:rFonts w:asciiTheme="minorHAnsi" w:eastAsia="Times New Roman" w:hAnsiTheme="minorHAnsi" w:cs="Calibri"/>
          <w:b/>
          <w:bCs/>
          <w:color w:val="000000"/>
          <w:sz w:val="22"/>
          <w:szCs w:val="22"/>
          <w:highlight w:val="white"/>
          <w:lang w:eastAsia="pt-BR"/>
        </w:rPr>
        <w:t>Emergências Digitais</w:t>
      </w:r>
      <w:r w:rsidRPr="00AC4318">
        <w:rPr>
          <w:rFonts w:asciiTheme="minorHAnsi" w:eastAsia="Times New Roman" w:hAnsiTheme="minorHAnsi" w:cs="Calibri"/>
          <w:color w:val="000000"/>
          <w:sz w:val="22"/>
          <w:szCs w:val="22"/>
          <w:highlight w:val="white"/>
          <w:lang w:eastAsia="pt-BR"/>
        </w:rPr>
        <w:t>,</w:t>
      </w:r>
      <w:r w:rsidRPr="00AC4318">
        <w:rPr>
          <w:rFonts w:asciiTheme="minorHAnsi" w:eastAsia="Times New Roman" w:hAnsiTheme="minorHAnsi" w:cs="Calibri"/>
          <w:b/>
          <w:bCs/>
          <w:color w:val="000000"/>
          <w:sz w:val="22"/>
          <w:szCs w:val="22"/>
          <w:highlight w:val="white"/>
          <w:lang w:eastAsia="pt-BR"/>
        </w:rPr>
        <w:t xml:space="preserve"> </w:t>
      </w:r>
      <w:r w:rsidRPr="00AC4318">
        <w:rPr>
          <w:rFonts w:asciiTheme="minorHAnsi" w:eastAsia="Times New Roman" w:hAnsiTheme="minorHAnsi" w:cs="Calibri"/>
          <w:color w:val="000000"/>
          <w:sz w:val="22"/>
          <w:szCs w:val="22"/>
          <w:highlight w:val="white"/>
          <w:lang w:eastAsia="pt-BR"/>
        </w:rPr>
        <w:t>as discussões propostas buscam dar conta do processo de transformação da cadeia audiovisual com o advento das tecnologias digitais. Pretende-se que</w:t>
      </w:r>
      <w:r w:rsidRPr="00AC4318">
        <w:rPr>
          <w:rFonts w:asciiTheme="minorHAnsi" w:hAnsiTheme="minorHAnsi"/>
          <w:sz w:val="22"/>
          <w:szCs w:val="22"/>
          <w:highlight w:val="white"/>
        </w:rPr>
        <w:t xml:space="preserve"> o </w:t>
      </w:r>
      <w:r w:rsidRPr="00AC4318">
        <w:rPr>
          <w:rFonts w:asciiTheme="minorHAnsi" w:eastAsia="Times New Roman" w:hAnsiTheme="minorHAnsi" w:cs="Calibri"/>
          <w:b/>
          <w:color w:val="000000"/>
          <w:sz w:val="22"/>
          <w:szCs w:val="22"/>
          <w:highlight w:val="white"/>
          <w:lang w:eastAsia="pt-BR"/>
        </w:rPr>
        <w:t>Encontro Nacional de Arquivos e Acervos Audiovisuais Brasileiros</w:t>
      </w:r>
      <w:r w:rsidRPr="00AC4318">
        <w:rPr>
          <w:rFonts w:asciiTheme="minorHAnsi" w:eastAsia="Times New Roman" w:hAnsiTheme="minorHAnsi" w:cs="Calibri"/>
          <w:color w:val="000000"/>
          <w:sz w:val="22"/>
          <w:szCs w:val="22"/>
          <w:highlight w:val="white"/>
          <w:lang w:eastAsia="pt-BR"/>
        </w:rPr>
        <w:t>, realizado anualmente durante a Mostra,</w:t>
      </w:r>
      <w:r w:rsidRPr="00AC4318">
        <w:rPr>
          <w:rFonts w:asciiTheme="minorHAnsi" w:hAnsiTheme="minorHAnsi"/>
          <w:sz w:val="22"/>
          <w:szCs w:val="22"/>
          <w:highlight w:val="white"/>
        </w:rPr>
        <w:t xml:space="preserve"> seja um espaço para aprofundar as discussões sobre a preservação digital (tanto dos conteúdos originados digitalmente como dos conteúdos digitalizados) que se entende como urgente. </w:t>
      </w:r>
    </w:p>
    <w:p w:rsidR="003F4C91" w:rsidRPr="00AC4318" w:rsidRDefault="003F4C91" w:rsidP="002B369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F4C91" w:rsidRPr="00AC4318" w:rsidRDefault="003F4C91" w:rsidP="002B369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4318">
        <w:rPr>
          <w:rFonts w:asciiTheme="minorHAnsi" w:hAnsiTheme="minorHAnsi"/>
          <w:sz w:val="22"/>
          <w:szCs w:val="22"/>
        </w:rPr>
        <w:t xml:space="preserve">Para </w:t>
      </w:r>
      <w:r w:rsidRPr="00AC4318">
        <w:rPr>
          <w:rFonts w:asciiTheme="minorHAnsi" w:hAnsiTheme="minorHAnsi" w:cs="Calibri"/>
          <w:b/>
          <w:bCs/>
          <w:sz w:val="22"/>
          <w:szCs w:val="22"/>
        </w:rPr>
        <w:t>In</w:t>
      </w:r>
      <w:r w:rsidR="001754D1" w:rsidRPr="00AC4318">
        <w:rPr>
          <w:rFonts w:asciiTheme="minorHAnsi" w:hAnsiTheme="minorHAnsi" w:cs="Calibri"/>
          <w:b/>
          <w:bCs/>
          <w:sz w:val="22"/>
          <w:szCs w:val="22"/>
        </w:rPr>
        <w:t>ê</w:t>
      </w:r>
      <w:r w:rsidRPr="00AC4318">
        <w:rPr>
          <w:rFonts w:asciiTheme="minorHAnsi" w:hAnsiTheme="minorHAnsi" w:cs="Calibri"/>
          <w:b/>
          <w:bCs/>
          <w:sz w:val="22"/>
          <w:szCs w:val="22"/>
        </w:rPr>
        <w:t>s Aisengart</w:t>
      </w:r>
      <w:r w:rsidRPr="00AC4318">
        <w:rPr>
          <w:rFonts w:asciiTheme="minorHAnsi" w:hAnsiTheme="minorHAnsi" w:cs="Calibri"/>
          <w:sz w:val="22"/>
          <w:szCs w:val="22"/>
        </w:rPr>
        <w:t xml:space="preserve"> e </w:t>
      </w:r>
      <w:r w:rsidRPr="00AC4318">
        <w:rPr>
          <w:rFonts w:asciiTheme="minorHAnsi" w:hAnsiTheme="minorHAnsi" w:cs="Calibri"/>
          <w:b/>
          <w:bCs/>
          <w:sz w:val="22"/>
          <w:szCs w:val="22"/>
        </w:rPr>
        <w:t>José Quental</w:t>
      </w:r>
      <w:r w:rsidRPr="00AC4318">
        <w:rPr>
          <w:rFonts w:asciiTheme="minorHAnsi" w:hAnsiTheme="minorHAnsi" w:cs="Calibri"/>
          <w:sz w:val="22"/>
          <w:szCs w:val="22"/>
        </w:rPr>
        <w:t xml:space="preserve">, curadores da </w:t>
      </w:r>
      <w:r w:rsidR="001754D1" w:rsidRPr="00AC4318">
        <w:rPr>
          <w:rFonts w:asciiTheme="minorHAnsi" w:hAnsiTheme="minorHAnsi" w:cs="Calibri"/>
          <w:sz w:val="22"/>
          <w:szCs w:val="22"/>
        </w:rPr>
        <w:t>temática Preservação</w:t>
      </w:r>
      <w:r w:rsidRPr="00AC4318">
        <w:rPr>
          <w:rFonts w:asciiTheme="minorHAnsi" w:hAnsiTheme="minorHAnsi" w:cs="Calibri"/>
          <w:sz w:val="22"/>
          <w:szCs w:val="22"/>
        </w:rPr>
        <w:t xml:space="preserve">, a </w:t>
      </w:r>
      <w:r w:rsidRPr="00AC4318">
        <w:rPr>
          <w:rFonts w:asciiTheme="minorHAnsi" w:hAnsiTheme="minorHAnsi" w:cs="Calibri"/>
          <w:sz w:val="22"/>
          <w:szCs w:val="22"/>
          <w:highlight w:val="white"/>
        </w:rPr>
        <w:t xml:space="preserve">lenta resposta de cinematecas e arquivos para as rápidas mudanças tecnológicas de captação e produção está gerando grandes desfalques no patrimônio audiovisual brasileiro. As questões que deverão mobilizar as conversas em encontros e mesas de debate na Mostra vão partir de dúvidas como: os primeiros títulos brasileiros captados exclusivamente em digital, assim como suas campanhas de mídia e a produção crítica em sites e blogs, </w:t>
      </w:r>
      <w:r w:rsidRPr="00AC4318">
        <w:rPr>
          <w:rFonts w:asciiTheme="minorHAnsi" w:hAnsiTheme="minorHAnsi" w:cs="Calibri"/>
          <w:sz w:val="22"/>
          <w:szCs w:val="22"/>
        </w:rPr>
        <w:t xml:space="preserve">ainda podem ser acessados? Como conservar todo esse material? Como ficam os recentes registros amadores e de mídia de ativistas de ocupação das escolas em todo o Brasil? E as obras feitas a partir de jogos, aplicativos ou dispositivos móveis? </w:t>
      </w:r>
    </w:p>
    <w:p w:rsidR="003F4C91" w:rsidRPr="00AC4318" w:rsidRDefault="003F4C91" w:rsidP="002B369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F4C91" w:rsidRPr="00AC4318" w:rsidRDefault="003F4C91" w:rsidP="002B369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4318">
        <w:rPr>
          <w:rFonts w:asciiTheme="minorHAnsi" w:hAnsiTheme="minorHAnsi" w:cs="Calibri"/>
          <w:sz w:val="22"/>
          <w:szCs w:val="22"/>
        </w:rPr>
        <w:t>“O fato é que não conseguimos, nos últimos anos, construir condições para a proteção e para a salvaguarda de grande parte da produção audiovisual brasileira das últimas três décadas, em particular das obras criadas em suportes digitais”, escrevem os curadores. Aisengart e Quental pretend</w:t>
      </w:r>
      <w:r w:rsidRPr="00AC4318">
        <w:rPr>
          <w:rFonts w:asciiTheme="minorHAnsi" w:hAnsiTheme="minorHAnsi" w:cs="Calibri"/>
          <w:sz w:val="22"/>
          <w:szCs w:val="22"/>
          <w:highlight w:val="white"/>
        </w:rPr>
        <w:t>em estimular as discussões de estratégias de preservação e políticas de proteção no universo digital, no intuito de demonstrar como é essencial e urgente tornar esse material cada vez mais visível. “É vital que p</w:t>
      </w:r>
      <w:r w:rsidRPr="00AC4318">
        <w:rPr>
          <w:rFonts w:asciiTheme="minorHAnsi" w:hAnsiTheme="minorHAnsi" w:cs="Calibri"/>
          <w:sz w:val="22"/>
          <w:szCs w:val="22"/>
        </w:rPr>
        <w:t xml:space="preserve">ossamos experienciar, compartilhar, descobrir e redescobrir as obras de nosso patrimônio cinematográfico”, completam. </w:t>
      </w:r>
    </w:p>
    <w:p w:rsidR="003F4C91" w:rsidRPr="003F4C91" w:rsidRDefault="003F4C91" w:rsidP="002B3692">
      <w:pPr>
        <w:spacing w:line="276" w:lineRule="auto"/>
        <w:jc w:val="both"/>
        <w:rPr>
          <w:rFonts w:asciiTheme="minorHAnsi" w:hAnsiTheme="minorHAnsi"/>
        </w:rPr>
      </w:pPr>
    </w:p>
    <w:p w:rsidR="00DC5EA3" w:rsidRDefault="00DC5EA3" w:rsidP="002B3692">
      <w:p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p w:rsidR="00DC5EA3" w:rsidRDefault="00DC5EA3" w:rsidP="002B3692">
      <w:p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p w:rsidR="00DC5EA3" w:rsidRDefault="00DC5EA3" w:rsidP="002B3692">
      <w:p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p w:rsidR="00DC5EA3" w:rsidRDefault="00DC5EA3" w:rsidP="002B3692">
      <w:p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p w:rsidR="003F4C91" w:rsidRPr="00DC5EA3" w:rsidRDefault="003F4C91" w:rsidP="002B369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C5EA3">
        <w:rPr>
          <w:rFonts w:asciiTheme="minorHAnsi" w:hAnsiTheme="minorHAnsi" w:cs="Calibri"/>
          <w:b/>
          <w:sz w:val="22"/>
          <w:szCs w:val="22"/>
        </w:rPr>
        <w:t>Os debates</w:t>
      </w:r>
      <w:r w:rsidRPr="00DC5EA3">
        <w:rPr>
          <w:rFonts w:asciiTheme="minorHAnsi" w:hAnsiTheme="minorHAnsi" w:cs="Calibri"/>
          <w:sz w:val="22"/>
          <w:szCs w:val="22"/>
        </w:rPr>
        <w:t xml:space="preserve"> propostos vão girar em torno de cinco temas: </w:t>
      </w:r>
      <w:r w:rsidRPr="00DC5EA3">
        <w:rPr>
          <w:rFonts w:asciiTheme="minorHAnsi" w:hAnsiTheme="minorHAnsi" w:cs="Calibri"/>
          <w:b/>
          <w:sz w:val="22"/>
          <w:szCs w:val="22"/>
        </w:rPr>
        <w:t>preservação audiovisual digital</w:t>
      </w:r>
      <w:r w:rsidRPr="00DC5EA3">
        <w:rPr>
          <w:rFonts w:asciiTheme="minorHAnsi" w:hAnsiTheme="minorHAnsi" w:cs="Calibri"/>
          <w:sz w:val="22"/>
          <w:szCs w:val="22"/>
        </w:rPr>
        <w:t xml:space="preserve">; </w:t>
      </w:r>
      <w:r w:rsidRPr="00DC5EA3">
        <w:rPr>
          <w:rFonts w:asciiTheme="minorHAnsi" w:hAnsiTheme="minorHAnsi" w:cs="Calibri"/>
          <w:b/>
          <w:sz w:val="22"/>
          <w:szCs w:val="22"/>
        </w:rPr>
        <w:t>documentos correlatos e valorização de coleções</w:t>
      </w:r>
      <w:r w:rsidRPr="00DC5EA3">
        <w:rPr>
          <w:rFonts w:asciiTheme="minorHAnsi" w:hAnsiTheme="minorHAnsi" w:cs="Calibri"/>
          <w:sz w:val="22"/>
          <w:szCs w:val="22"/>
        </w:rPr>
        <w:t xml:space="preserve">; </w:t>
      </w:r>
      <w:r w:rsidRPr="00DC5EA3">
        <w:rPr>
          <w:rFonts w:asciiTheme="minorHAnsi" w:hAnsiTheme="minorHAnsi" w:cs="Calibri"/>
          <w:b/>
          <w:sz w:val="22"/>
          <w:szCs w:val="22"/>
        </w:rPr>
        <w:t>a experiência latino-americana; midiativismo</w:t>
      </w:r>
      <w:r w:rsidRPr="00DC5EA3">
        <w:rPr>
          <w:rFonts w:asciiTheme="minorHAnsi" w:hAnsiTheme="minorHAnsi" w:cs="Calibri"/>
          <w:sz w:val="22"/>
          <w:szCs w:val="22"/>
        </w:rPr>
        <w:t xml:space="preserve">; e </w:t>
      </w:r>
      <w:r w:rsidRPr="00DC5EA3">
        <w:rPr>
          <w:rFonts w:asciiTheme="minorHAnsi" w:hAnsiTheme="minorHAnsi" w:cs="Calibri"/>
          <w:b/>
          <w:sz w:val="22"/>
          <w:szCs w:val="22"/>
        </w:rPr>
        <w:t>jogos eletrônicos, mídia arte e cinema expandido</w:t>
      </w:r>
      <w:r w:rsidRPr="00DC5EA3">
        <w:rPr>
          <w:rFonts w:asciiTheme="minorHAnsi" w:hAnsiTheme="minorHAnsi" w:cs="Calibri"/>
          <w:sz w:val="22"/>
          <w:szCs w:val="22"/>
        </w:rPr>
        <w:t xml:space="preserve">. Vários profissionais estarão no centro dos debates, com reuniões de trabalho e assembleia geral da Associação Brasileira de Preservação Audiovisual (ABPA), além dos Diálogos da Preservação. </w:t>
      </w:r>
    </w:p>
    <w:p w:rsidR="003F4C91" w:rsidRDefault="003F4C91" w:rsidP="002B3692">
      <w:pPr>
        <w:spacing w:line="276" w:lineRule="auto"/>
        <w:jc w:val="both"/>
        <w:rPr>
          <w:rFonts w:asciiTheme="minorHAnsi" w:hAnsiTheme="minorHAnsi"/>
        </w:rPr>
      </w:pPr>
    </w:p>
    <w:p w:rsidR="007066FA" w:rsidRPr="00F938E6" w:rsidRDefault="002B3692" w:rsidP="00A4505F">
      <w:pPr>
        <w:rPr>
          <w:rFonts w:asciiTheme="minorHAnsi" w:hAnsiTheme="minorHAnsi"/>
          <w:b/>
          <w:bCs/>
          <w:sz w:val="10"/>
          <w:szCs w:val="10"/>
        </w:rPr>
      </w:pPr>
      <w:r w:rsidRPr="00DC5EA3">
        <w:rPr>
          <w:rFonts w:asciiTheme="minorHAnsi" w:hAnsiTheme="minorHAnsi" w:cs="Calibri"/>
          <w:b/>
        </w:rPr>
        <w:t>HOMENAGEM</w:t>
      </w:r>
      <w:r w:rsidR="00DC5EA3" w:rsidRPr="00DC5EA3">
        <w:rPr>
          <w:rFonts w:asciiTheme="minorHAnsi" w:hAnsiTheme="minorHAnsi" w:cs="Calibri"/>
          <w:b/>
        </w:rPr>
        <w:t xml:space="preserve"> – TEMÁTICA PRESERVAÇÃO</w:t>
      </w:r>
      <w:r w:rsidR="007066FA" w:rsidRPr="00DC5EA3">
        <w:rPr>
          <w:rFonts w:asciiTheme="minorHAnsi" w:hAnsiTheme="minorHAnsi" w:cs="Calibri"/>
          <w:b/>
        </w:rPr>
        <w:br/>
      </w:r>
    </w:p>
    <w:p w:rsidR="00E31A38" w:rsidRPr="00E31A38" w:rsidRDefault="003F4C91" w:rsidP="00E31A38">
      <w:pPr>
        <w:spacing w:before="120" w:after="120" w:line="288" w:lineRule="auto"/>
        <w:jc w:val="both"/>
        <w:rPr>
          <w:rFonts w:asciiTheme="minorHAnsi" w:hAnsiTheme="minorHAnsi" w:cs="Calibri"/>
          <w:sz w:val="22"/>
          <w:szCs w:val="22"/>
        </w:rPr>
      </w:pPr>
      <w:r w:rsidRPr="00AC4318">
        <w:rPr>
          <w:rFonts w:asciiTheme="minorHAnsi" w:hAnsiTheme="minorHAnsi"/>
          <w:sz w:val="22"/>
          <w:szCs w:val="22"/>
        </w:rPr>
        <w:t xml:space="preserve">O homenageado </w:t>
      </w:r>
      <w:r w:rsidR="00DC5EA3">
        <w:rPr>
          <w:rFonts w:asciiTheme="minorHAnsi" w:hAnsiTheme="minorHAnsi"/>
          <w:sz w:val="22"/>
          <w:szCs w:val="22"/>
        </w:rPr>
        <w:t>da</w:t>
      </w:r>
      <w:r w:rsidRPr="00AC4318">
        <w:rPr>
          <w:rFonts w:asciiTheme="minorHAnsi" w:hAnsiTheme="minorHAnsi"/>
          <w:sz w:val="22"/>
          <w:szCs w:val="22"/>
        </w:rPr>
        <w:t xml:space="preserve"> Temática Preservação</w:t>
      </w:r>
      <w:r w:rsidR="000F06AF">
        <w:rPr>
          <w:rFonts w:asciiTheme="minorHAnsi" w:hAnsiTheme="minorHAnsi"/>
          <w:sz w:val="22"/>
          <w:szCs w:val="22"/>
        </w:rPr>
        <w:t xml:space="preserve"> é </w:t>
      </w:r>
      <w:r w:rsidRPr="00AC4318">
        <w:rPr>
          <w:rFonts w:asciiTheme="minorHAnsi" w:hAnsiTheme="minorHAnsi" w:cs="Calibri"/>
          <w:b/>
          <w:bCs/>
          <w:sz w:val="22"/>
          <w:szCs w:val="22"/>
        </w:rPr>
        <w:t xml:space="preserve">Antônio Leão da Silva Neto, </w:t>
      </w:r>
      <w:r w:rsidRPr="00AC4318">
        <w:rPr>
          <w:rFonts w:asciiTheme="minorHAnsi" w:hAnsiTheme="minorHAnsi" w:cs="Calibri"/>
          <w:sz w:val="22"/>
          <w:szCs w:val="22"/>
        </w:rPr>
        <w:t>pesqu</w:t>
      </w:r>
      <w:r w:rsidR="00C97740">
        <w:rPr>
          <w:rFonts w:asciiTheme="minorHAnsi" w:hAnsiTheme="minorHAnsi" w:cs="Calibri"/>
          <w:sz w:val="22"/>
          <w:szCs w:val="22"/>
        </w:rPr>
        <w:t>isador e colecionador paulista – um reconhecimento ao inestimável trabalho que vem desenvolvendo pelo nosso cinema, pela nossa história e memória</w:t>
      </w:r>
      <w:r w:rsidR="00BC10F8">
        <w:rPr>
          <w:rFonts w:asciiTheme="minorHAnsi" w:hAnsiTheme="minorHAnsi" w:cs="Calibri"/>
          <w:sz w:val="22"/>
          <w:szCs w:val="22"/>
        </w:rPr>
        <w:t>. É também colaborador de inúmeras restaurações</w:t>
      </w:r>
      <w:r w:rsidR="00C97740">
        <w:rPr>
          <w:rFonts w:asciiTheme="minorHAnsi" w:hAnsiTheme="minorHAnsi" w:cs="Calibri"/>
          <w:sz w:val="22"/>
          <w:szCs w:val="22"/>
        </w:rPr>
        <w:t xml:space="preserve"> </w:t>
      </w:r>
      <w:r w:rsidR="00BC10F8">
        <w:rPr>
          <w:rFonts w:asciiTheme="minorHAnsi" w:hAnsiTheme="minorHAnsi" w:cs="Calibri"/>
          <w:sz w:val="22"/>
          <w:szCs w:val="22"/>
        </w:rPr>
        <w:t>e o maior dicionarista</w:t>
      </w:r>
      <w:r w:rsidR="00E31A38">
        <w:rPr>
          <w:rFonts w:asciiTheme="minorHAnsi" w:hAnsiTheme="minorHAnsi" w:cs="Calibri"/>
          <w:sz w:val="22"/>
          <w:szCs w:val="22"/>
        </w:rPr>
        <w:t>. A</w:t>
      </w:r>
      <w:r w:rsidRPr="00AC4318">
        <w:rPr>
          <w:rFonts w:asciiTheme="minorHAnsi" w:hAnsiTheme="minorHAnsi" w:cs="Calibri"/>
          <w:sz w:val="22"/>
          <w:szCs w:val="22"/>
        </w:rPr>
        <w:t xml:space="preserve">utor dos livros </w:t>
      </w:r>
      <w:r w:rsidRPr="00AC4318">
        <w:rPr>
          <w:rFonts w:asciiTheme="minorHAnsi" w:hAnsiTheme="minorHAnsi" w:cs="Calibri"/>
          <w:i/>
          <w:iCs/>
          <w:sz w:val="22"/>
          <w:szCs w:val="22"/>
        </w:rPr>
        <w:t>Astros e Estrelas do Cinema Brasileiro: Dicionário de Atrizes e Atores</w:t>
      </w:r>
      <w:r w:rsidRPr="00AC4318">
        <w:rPr>
          <w:rFonts w:asciiTheme="minorHAnsi" w:hAnsiTheme="minorHAnsi" w:cs="Calibri"/>
          <w:sz w:val="22"/>
          <w:szCs w:val="22"/>
        </w:rPr>
        <w:t xml:space="preserve">, dicionário com 1.400 biografias de artistas brasileiros; </w:t>
      </w:r>
      <w:r w:rsidRPr="00AC4318">
        <w:rPr>
          <w:rFonts w:asciiTheme="minorHAnsi" w:hAnsiTheme="minorHAnsi" w:cs="Calibri"/>
          <w:i/>
          <w:iCs/>
          <w:sz w:val="22"/>
          <w:szCs w:val="22"/>
        </w:rPr>
        <w:t>Dicionário de Filmes Brasileiros</w:t>
      </w:r>
      <w:r w:rsidRPr="00AC4318">
        <w:rPr>
          <w:rFonts w:asciiTheme="minorHAnsi" w:hAnsiTheme="minorHAnsi" w:cs="Calibri"/>
          <w:sz w:val="22"/>
          <w:szCs w:val="22"/>
        </w:rPr>
        <w:t xml:space="preserve">, que lista toda a produção nacional de longa-metragem desde 1908; </w:t>
      </w:r>
      <w:r w:rsidRPr="00AC4318">
        <w:rPr>
          <w:rFonts w:asciiTheme="minorHAnsi" w:hAnsiTheme="minorHAnsi" w:cs="Calibri"/>
          <w:i/>
          <w:iCs/>
          <w:sz w:val="22"/>
          <w:szCs w:val="22"/>
        </w:rPr>
        <w:t>Dicionário de Filmes Brasileiros: Curta e Média-metragens</w:t>
      </w:r>
      <w:r w:rsidRPr="00AC4318">
        <w:rPr>
          <w:rFonts w:asciiTheme="minorHAnsi" w:hAnsiTheme="minorHAnsi" w:cs="Calibri"/>
          <w:sz w:val="22"/>
          <w:szCs w:val="22"/>
        </w:rPr>
        <w:t xml:space="preserve">, com toda a produção nacional nessas categorias desde o ano de 1897, com aproximadamente 18 mil títulos de até 60 minutos de duração; e </w:t>
      </w:r>
      <w:r w:rsidRPr="00AC4318">
        <w:rPr>
          <w:rFonts w:asciiTheme="minorHAnsi" w:hAnsiTheme="minorHAnsi" w:cs="Calibri"/>
          <w:i/>
          <w:iCs/>
          <w:sz w:val="22"/>
          <w:szCs w:val="22"/>
        </w:rPr>
        <w:t>Dicionário de Fotógrafos do Cinema Brasileiro.</w:t>
      </w:r>
      <w:r w:rsidR="00E31A38" w:rsidRPr="00E31A38">
        <w:rPr>
          <w:rFonts w:asciiTheme="minorHAnsi" w:hAnsiTheme="minorHAnsi" w:cstheme="minorHAnsi"/>
        </w:rPr>
        <w:t xml:space="preserve"> </w:t>
      </w:r>
      <w:r w:rsidR="00E31A38" w:rsidRPr="00E31A38">
        <w:rPr>
          <w:rFonts w:asciiTheme="minorHAnsi" w:hAnsiTheme="minorHAnsi" w:cs="Calibri"/>
          <w:sz w:val="22"/>
          <w:szCs w:val="22"/>
        </w:rPr>
        <w:t xml:space="preserve">Sua obra é um monumento à preservação da informação cinematográfica brasileira.  </w:t>
      </w:r>
    </w:p>
    <w:p w:rsidR="003F4C91" w:rsidRPr="00AC4318" w:rsidRDefault="003F4C91" w:rsidP="002B369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4318">
        <w:rPr>
          <w:rFonts w:asciiTheme="minorHAnsi" w:hAnsiTheme="minorHAnsi" w:cs="Calibri"/>
          <w:sz w:val="22"/>
          <w:szCs w:val="22"/>
        </w:rPr>
        <w:t>Leão, nascido em 1957, começou a se interessar pelo cinema brasileiro com filmes de Amacio Mazzaropi. Tornou-se colecionador de películas em 16mm ainda na juventude. Em 1992, em parceria com Archimedes Lombardi, fundou a Associação Brasileira de Colecionadores de Filmes em 16mm, cujo objetivo é catalogar, preservar e exibir filmes raros em sessões gratuitas em São Paulo. Além dos dicionários, Leão também é autor das biografias de Ary Fernandes e Miguel Borges, lançadas pela Coleção Aplauso.</w:t>
      </w:r>
    </w:p>
    <w:p w:rsidR="00EB02CE" w:rsidRPr="00E31A38" w:rsidRDefault="00EB02CE" w:rsidP="002B369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93583" w:rsidRDefault="00EB02CE" w:rsidP="002B3692">
      <w:pPr>
        <w:spacing w:line="276" w:lineRule="auto"/>
        <w:jc w:val="both"/>
        <w:rPr>
          <w:rFonts w:asciiTheme="minorHAnsi" w:hAnsiTheme="minorHAnsi" w:cs="Calibri"/>
          <w:b/>
        </w:rPr>
      </w:pPr>
      <w:r w:rsidRPr="00EB02CE">
        <w:rPr>
          <w:rFonts w:asciiTheme="minorHAnsi" w:hAnsiTheme="minorHAnsi" w:cs="Calibri"/>
          <w:b/>
        </w:rPr>
        <w:t>PRESENÇA INTERNACIONAL</w:t>
      </w:r>
    </w:p>
    <w:p w:rsidR="00AC4318" w:rsidRPr="00AC4318" w:rsidRDefault="00AC4318" w:rsidP="002B3692">
      <w:pPr>
        <w:spacing w:line="276" w:lineRule="auto"/>
        <w:jc w:val="both"/>
        <w:rPr>
          <w:rFonts w:asciiTheme="minorHAnsi" w:hAnsiTheme="minorHAnsi" w:cs="Calibri"/>
          <w:sz w:val="10"/>
          <w:szCs w:val="10"/>
        </w:rPr>
      </w:pPr>
    </w:p>
    <w:p w:rsidR="00C719E7" w:rsidRPr="00AC4318" w:rsidRDefault="001A0FCA" w:rsidP="002B3692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Três convidados internacionais marcam presença na</w:t>
      </w:r>
      <w:r w:rsidR="003F4C91" w:rsidRPr="00AC4318">
        <w:rPr>
          <w:rFonts w:asciiTheme="minorHAnsi" w:hAnsiTheme="minorHAnsi" w:cs="Calibri"/>
          <w:sz w:val="22"/>
          <w:szCs w:val="22"/>
        </w:rPr>
        <w:t xml:space="preserve"> </w:t>
      </w:r>
      <w:r w:rsidR="001B6DF8" w:rsidRPr="001A0FCA">
        <w:rPr>
          <w:rFonts w:asciiTheme="minorHAnsi" w:hAnsiTheme="minorHAnsi" w:cs="Calibri"/>
          <w:b/>
          <w:sz w:val="22"/>
          <w:szCs w:val="22"/>
        </w:rPr>
        <w:t xml:space="preserve">12ª </w:t>
      </w:r>
      <w:r w:rsidR="003F4C91" w:rsidRPr="001A0FCA">
        <w:rPr>
          <w:rFonts w:asciiTheme="minorHAnsi" w:hAnsiTheme="minorHAnsi" w:cs="Calibri"/>
          <w:b/>
          <w:sz w:val="22"/>
          <w:szCs w:val="22"/>
        </w:rPr>
        <w:t>CineOP</w:t>
      </w:r>
      <w:r w:rsidR="003F4C91" w:rsidRPr="00AC4318">
        <w:rPr>
          <w:rFonts w:asciiTheme="minorHAnsi" w:hAnsiTheme="minorHAnsi" w:cs="Calibri"/>
          <w:sz w:val="22"/>
          <w:szCs w:val="22"/>
        </w:rPr>
        <w:t xml:space="preserve">: </w:t>
      </w:r>
      <w:r w:rsidR="003F4C91" w:rsidRPr="00AC4318">
        <w:rPr>
          <w:rFonts w:asciiTheme="minorHAnsi" w:hAnsiTheme="minorHAnsi" w:cs="Calibri"/>
          <w:b/>
          <w:bCs/>
          <w:sz w:val="22"/>
          <w:szCs w:val="22"/>
        </w:rPr>
        <w:t>Luis Horta</w:t>
      </w:r>
      <w:r w:rsidR="003F4C91" w:rsidRPr="00AC4318">
        <w:rPr>
          <w:rFonts w:asciiTheme="minorHAnsi" w:hAnsiTheme="minorHAnsi" w:cs="Calibri"/>
          <w:sz w:val="22"/>
          <w:szCs w:val="22"/>
        </w:rPr>
        <w:t xml:space="preserve">, professor, cineasta e restaurador, coordenador da Cineteca Universidad Católica de Chile, que conduziu o projeto “Cineteca Virtual” e foi responsável pela recuperação dos filmes </w:t>
      </w:r>
      <w:r w:rsidR="003F4C91" w:rsidRPr="00AC4318">
        <w:rPr>
          <w:rFonts w:asciiTheme="minorHAnsi" w:hAnsiTheme="minorHAnsi" w:cs="Calibri"/>
          <w:i/>
          <w:iCs/>
          <w:sz w:val="22"/>
          <w:szCs w:val="22"/>
        </w:rPr>
        <w:t>Caliche Sangriento</w:t>
      </w:r>
      <w:r w:rsidR="003F4C91" w:rsidRPr="00AC4318">
        <w:rPr>
          <w:rFonts w:asciiTheme="minorHAnsi" w:hAnsiTheme="minorHAnsi" w:cs="Calibri"/>
          <w:sz w:val="22"/>
          <w:szCs w:val="22"/>
        </w:rPr>
        <w:t xml:space="preserve"> (Helvio Soto, 1969) e </w:t>
      </w:r>
      <w:r w:rsidR="003F4C91" w:rsidRPr="00AC4318">
        <w:rPr>
          <w:rFonts w:asciiTheme="minorHAnsi" w:hAnsiTheme="minorHAnsi" w:cs="Calibri"/>
          <w:i/>
          <w:iCs/>
          <w:sz w:val="22"/>
          <w:szCs w:val="22"/>
        </w:rPr>
        <w:t>El Leopardo</w:t>
      </w:r>
      <w:r w:rsidR="003F4C91" w:rsidRPr="00AC4318">
        <w:rPr>
          <w:rFonts w:asciiTheme="minorHAnsi" w:hAnsiTheme="minorHAnsi" w:cs="Calibri"/>
          <w:sz w:val="22"/>
          <w:szCs w:val="22"/>
        </w:rPr>
        <w:t xml:space="preserve"> (Alfredo Llorente Pascual, 1926); </w:t>
      </w:r>
      <w:r w:rsidR="003F4C91" w:rsidRPr="00AC4318">
        <w:rPr>
          <w:rFonts w:asciiTheme="minorHAnsi" w:hAnsiTheme="minorHAnsi" w:cs="Calibri"/>
          <w:b/>
          <w:bCs/>
          <w:sz w:val="22"/>
          <w:szCs w:val="22"/>
        </w:rPr>
        <w:t>Andrés Levinson</w:t>
      </w:r>
      <w:r w:rsidR="003F4C91" w:rsidRPr="00AC4318">
        <w:rPr>
          <w:rFonts w:asciiTheme="minorHAnsi" w:hAnsiTheme="minorHAnsi" w:cs="Calibri"/>
          <w:sz w:val="22"/>
          <w:szCs w:val="22"/>
        </w:rPr>
        <w:t xml:space="preserve">, historiador, professor e coordenador de pesquisa do Museo del Cine Pablo Ducrós Hicken de Buenos Aires e membro da Archivo Regional de Cine Amateur (A.R.C.A), dedicado à preservação, pesquisa e disseminação de material audiovisual não-profissional; e </w:t>
      </w:r>
      <w:r w:rsidR="003F4C91" w:rsidRPr="00AC4318">
        <w:rPr>
          <w:rFonts w:asciiTheme="minorHAnsi" w:hAnsiTheme="minorHAnsi" w:cs="Calibri"/>
          <w:b/>
          <w:bCs/>
          <w:sz w:val="22"/>
          <w:szCs w:val="22"/>
        </w:rPr>
        <w:t>Tzutzumatzin Soto</w:t>
      </w:r>
      <w:r w:rsidR="003F4C91" w:rsidRPr="00AC4318">
        <w:rPr>
          <w:rFonts w:asciiTheme="minorHAnsi" w:hAnsiTheme="minorHAnsi" w:cs="Calibri"/>
          <w:sz w:val="22"/>
          <w:szCs w:val="22"/>
        </w:rPr>
        <w:t>, a chefe do Departamento de Acervo Videográfico e Iconográfico da Cineteca Nacional do México e responsável pela Videoteca Digital Carlos Monsiváis, que disponibiliza mais de 7.000 filmes para consulta em DVD, VHS e Blu-ray.</w:t>
      </w:r>
    </w:p>
    <w:p w:rsidR="003F4C91" w:rsidRDefault="003F4C91" w:rsidP="003F4C91">
      <w:pPr>
        <w:spacing w:line="360" w:lineRule="auto"/>
        <w:jc w:val="both"/>
        <w:rPr>
          <w:rFonts w:asciiTheme="minorHAnsi" w:hAnsiTheme="minorHAnsi" w:cs="Calibri"/>
        </w:rPr>
      </w:pPr>
    </w:p>
    <w:p w:rsidR="003F4C91" w:rsidRPr="00BF2E11" w:rsidRDefault="00DF06B2" w:rsidP="003F4C91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Toda a programação </w:t>
      </w:r>
      <w:r w:rsidR="003F4C91" w:rsidRPr="00BF2E11">
        <w:rPr>
          <w:rFonts w:ascii="Calibri" w:hAnsi="Calibri" w:cs="Calibri"/>
          <w:b/>
          <w:color w:val="000000"/>
          <w:sz w:val="22"/>
          <w:szCs w:val="22"/>
        </w:rPr>
        <w:t>é oferecida gratuitamente ao público.</w:t>
      </w:r>
    </w:p>
    <w:p w:rsidR="003F4C91" w:rsidRPr="00BF2E11" w:rsidRDefault="003F4C91" w:rsidP="003F4C9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F4C91" w:rsidRPr="00520E72" w:rsidRDefault="003F4C91" w:rsidP="003F4C91">
      <w:pPr>
        <w:jc w:val="both"/>
        <w:rPr>
          <w:rFonts w:ascii="Calibri" w:hAnsi="Calibri" w:cs="Calibri"/>
          <w:sz w:val="20"/>
          <w:szCs w:val="20"/>
        </w:rPr>
      </w:pPr>
      <w:r w:rsidRPr="00520E72">
        <w:rPr>
          <w:rFonts w:ascii="Calibri" w:hAnsi="Calibri" w:cs="Calibri"/>
          <w:sz w:val="20"/>
          <w:szCs w:val="20"/>
        </w:rPr>
        <w:t>***</w:t>
      </w:r>
    </w:p>
    <w:p w:rsidR="003F4C91" w:rsidRPr="00520E72" w:rsidRDefault="003F4C91" w:rsidP="003F4C91">
      <w:pPr>
        <w:rPr>
          <w:rFonts w:ascii="Calibri" w:hAnsi="Calibri" w:cs="Calibri"/>
          <w:sz w:val="20"/>
          <w:szCs w:val="20"/>
        </w:rPr>
      </w:pPr>
      <w:r w:rsidRPr="00520E72">
        <w:rPr>
          <w:rFonts w:ascii="Calibri" w:hAnsi="Calibri" w:cs="Calibri"/>
          <w:sz w:val="20"/>
          <w:szCs w:val="20"/>
        </w:rPr>
        <w:t xml:space="preserve">Acompanhe a </w:t>
      </w:r>
      <w:r w:rsidRPr="00520E72">
        <w:rPr>
          <w:rFonts w:ascii="Calibri" w:hAnsi="Calibri" w:cs="Calibri"/>
          <w:b/>
          <w:sz w:val="20"/>
          <w:szCs w:val="20"/>
        </w:rPr>
        <w:t xml:space="preserve">12ª CineOP - Mostra de Cinema de Ouro Preto </w:t>
      </w:r>
      <w:r w:rsidRPr="00520E72">
        <w:rPr>
          <w:rFonts w:ascii="Calibri" w:hAnsi="Calibri" w:cs="Calibri"/>
          <w:sz w:val="20"/>
          <w:szCs w:val="20"/>
        </w:rPr>
        <w:t xml:space="preserve">e o programa Cinema Sem Fronteiras 2017. </w:t>
      </w:r>
    </w:p>
    <w:p w:rsidR="003F4C91" w:rsidRPr="00520E72" w:rsidRDefault="003F4C91" w:rsidP="003F4C91">
      <w:pPr>
        <w:rPr>
          <w:rFonts w:ascii="Calibri" w:hAnsi="Calibri" w:cs="Calibri"/>
          <w:b/>
          <w:sz w:val="20"/>
          <w:szCs w:val="20"/>
        </w:rPr>
      </w:pPr>
      <w:r w:rsidRPr="00520E72">
        <w:rPr>
          <w:rFonts w:ascii="Calibri" w:hAnsi="Calibri" w:cs="Calibri"/>
          <w:sz w:val="20"/>
          <w:szCs w:val="20"/>
        </w:rPr>
        <w:t xml:space="preserve">Participe da </w:t>
      </w:r>
      <w:r w:rsidRPr="00520E72">
        <w:rPr>
          <w:rFonts w:ascii="Calibri" w:hAnsi="Calibri" w:cs="Calibri"/>
          <w:b/>
          <w:sz w:val="20"/>
          <w:szCs w:val="20"/>
        </w:rPr>
        <w:t>Campanha #EufaçoaMostra</w:t>
      </w:r>
      <w:r w:rsidRPr="00520E72">
        <w:rPr>
          <w:rFonts w:ascii="Calibri" w:hAnsi="Calibri" w:cs="Calibri"/>
          <w:b/>
          <w:sz w:val="20"/>
          <w:szCs w:val="20"/>
        </w:rPr>
        <w:br/>
      </w:r>
      <w:r w:rsidRPr="00520E72">
        <w:rPr>
          <w:rFonts w:ascii="Calibri" w:hAnsi="Calibri" w:cs="Calibri"/>
          <w:sz w:val="20"/>
          <w:szCs w:val="20"/>
        </w:rPr>
        <w:t xml:space="preserve">Na Web: </w:t>
      </w:r>
      <w:hyperlink r:id="rId6" w:history="1">
        <w:r w:rsidRPr="00520E72">
          <w:rPr>
            <w:rStyle w:val="Hyperlink"/>
            <w:rFonts w:ascii="Calibri" w:hAnsi="Calibri" w:cs="Calibri"/>
            <w:b/>
            <w:sz w:val="20"/>
            <w:szCs w:val="20"/>
          </w:rPr>
          <w:t>cineop.com.br</w:t>
        </w:r>
      </w:hyperlink>
      <w:r w:rsidRPr="00520E72">
        <w:rPr>
          <w:rFonts w:ascii="Calibri" w:hAnsi="Calibri" w:cs="Calibri"/>
          <w:sz w:val="20"/>
          <w:szCs w:val="20"/>
        </w:rPr>
        <w:t>No Twitter: @</w:t>
      </w:r>
      <w:r w:rsidRPr="00520E72">
        <w:rPr>
          <w:rFonts w:ascii="Calibri" w:hAnsi="Calibri" w:cs="Calibri"/>
          <w:b/>
          <w:sz w:val="20"/>
          <w:szCs w:val="20"/>
        </w:rPr>
        <w:t>universoprod</w:t>
      </w:r>
      <w:r w:rsidRPr="00520E72">
        <w:rPr>
          <w:rFonts w:ascii="Calibri" w:hAnsi="Calibri" w:cs="Calibri"/>
          <w:sz w:val="20"/>
          <w:szCs w:val="20"/>
        </w:rPr>
        <w:t xml:space="preserve">No Facebook: </w:t>
      </w:r>
      <w:r w:rsidRPr="00520E72">
        <w:rPr>
          <w:rFonts w:ascii="Calibri" w:hAnsi="Calibri" w:cs="Calibri"/>
          <w:b/>
          <w:sz w:val="20"/>
          <w:szCs w:val="20"/>
        </w:rPr>
        <w:t>universoproducao / CineOP</w:t>
      </w:r>
    </w:p>
    <w:p w:rsidR="003F4C91" w:rsidRPr="00520E72" w:rsidRDefault="003F4C91" w:rsidP="003F4C91">
      <w:pPr>
        <w:rPr>
          <w:rFonts w:ascii="Calibri" w:hAnsi="Calibri" w:cs="Calibri"/>
          <w:b/>
          <w:sz w:val="20"/>
          <w:szCs w:val="20"/>
        </w:rPr>
      </w:pPr>
      <w:r w:rsidRPr="00520E72">
        <w:rPr>
          <w:rFonts w:ascii="Calibri" w:hAnsi="Calibri" w:cs="Calibri"/>
          <w:sz w:val="20"/>
          <w:szCs w:val="20"/>
        </w:rPr>
        <w:t xml:space="preserve">No Instagram: </w:t>
      </w:r>
      <w:r w:rsidRPr="00520E72">
        <w:rPr>
          <w:rFonts w:ascii="Calibri" w:hAnsi="Calibri" w:cs="Calibri"/>
          <w:b/>
          <w:sz w:val="20"/>
          <w:szCs w:val="20"/>
        </w:rPr>
        <w:t>@universoproducao</w:t>
      </w:r>
      <w:r w:rsidRPr="00520E72">
        <w:rPr>
          <w:rFonts w:ascii="Calibri" w:hAnsi="Calibri" w:cs="Calibri"/>
          <w:sz w:val="20"/>
          <w:szCs w:val="20"/>
        </w:rPr>
        <w:t xml:space="preserve">Informações pelo telefone: </w:t>
      </w:r>
      <w:r w:rsidRPr="00520E72">
        <w:rPr>
          <w:rFonts w:ascii="Calibri" w:hAnsi="Calibri" w:cs="Calibri"/>
          <w:b/>
          <w:sz w:val="20"/>
          <w:szCs w:val="20"/>
        </w:rPr>
        <w:t>(31) 3282-2366</w:t>
      </w:r>
    </w:p>
    <w:p w:rsidR="003F4C91" w:rsidRPr="00520E72" w:rsidRDefault="003F4C91" w:rsidP="003F4C91">
      <w:pPr>
        <w:jc w:val="both"/>
        <w:rPr>
          <w:rFonts w:ascii="Calibri" w:hAnsi="Calibri" w:cs="Calibri"/>
          <w:sz w:val="20"/>
          <w:szCs w:val="20"/>
        </w:rPr>
      </w:pPr>
    </w:p>
    <w:p w:rsidR="003F4C91" w:rsidRPr="00520E72" w:rsidRDefault="003F4C91" w:rsidP="003F4C91">
      <w:pPr>
        <w:jc w:val="both"/>
        <w:rPr>
          <w:rFonts w:ascii="Calibri" w:hAnsi="Calibri" w:cs="Calibri"/>
          <w:sz w:val="20"/>
          <w:szCs w:val="20"/>
        </w:rPr>
      </w:pPr>
      <w:r w:rsidRPr="00520E72">
        <w:rPr>
          <w:rFonts w:ascii="Calibri" w:hAnsi="Calibri" w:cs="Calibri"/>
          <w:sz w:val="20"/>
          <w:szCs w:val="20"/>
        </w:rPr>
        <w:t>***</w:t>
      </w:r>
    </w:p>
    <w:p w:rsidR="003F4C91" w:rsidRPr="00520E72" w:rsidRDefault="003F4C91" w:rsidP="003F4C91">
      <w:pPr>
        <w:jc w:val="both"/>
        <w:rPr>
          <w:rFonts w:ascii="Calibri" w:hAnsi="Calibri" w:cs="Calibri"/>
          <w:sz w:val="20"/>
          <w:szCs w:val="20"/>
        </w:rPr>
      </w:pPr>
    </w:p>
    <w:p w:rsidR="003F4C91" w:rsidRPr="00520E72" w:rsidRDefault="003F4C91" w:rsidP="003F4C91">
      <w:pPr>
        <w:jc w:val="both"/>
        <w:rPr>
          <w:rFonts w:ascii="Calibri" w:hAnsi="Calibri" w:cs="Calibri"/>
          <w:sz w:val="20"/>
          <w:szCs w:val="20"/>
        </w:rPr>
      </w:pPr>
      <w:r w:rsidRPr="00520E72">
        <w:rPr>
          <w:rFonts w:ascii="Calibri" w:hAnsi="Calibri" w:cs="Calibri"/>
          <w:sz w:val="20"/>
          <w:szCs w:val="20"/>
          <w:u w:val="single"/>
        </w:rPr>
        <w:t>Serviço</w:t>
      </w:r>
      <w:r w:rsidRPr="00520E72">
        <w:rPr>
          <w:rFonts w:ascii="Calibri" w:hAnsi="Calibri" w:cs="Calibri"/>
          <w:sz w:val="20"/>
          <w:szCs w:val="20"/>
        </w:rPr>
        <w:t xml:space="preserve">: </w:t>
      </w:r>
    </w:p>
    <w:p w:rsidR="003F4C91" w:rsidRPr="00520E72" w:rsidRDefault="003F4C91" w:rsidP="003F4C91">
      <w:pPr>
        <w:jc w:val="both"/>
        <w:rPr>
          <w:rFonts w:ascii="Calibri" w:hAnsi="Calibri" w:cs="Calibri"/>
          <w:sz w:val="20"/>
          <w:szCs w:val="20"/>
        </w:rPr>
      </w:pPr>
    </w:p>
    <w:p w:rsidR="003F4C91" w:rsidRPr="00520E72" w:rsidRDefault="003F4C91" w:rsidP="003F4C91">
      <w:pPr>
        <w:rPr>
          <w:rFonts w:ascii="Calibri" w:hAnsi="Calibri" w:cs="Calibri"/>
          <w:sz w:val="20"/>
          <w:szCs w:val="20"/>
        </w:rPr>
      </w:pPr>
      <w:r w:rsidRPr="00520E72">
        <w:rPr>
          <w:rFonts w:ascii="Calibri" w:hAnsi="Calibri" w:cs="Calibri"/>
          <w:b/>
          <w:sz w:val="20"/>
          <w:szCs w:val="20"/>
        </w:rPr>
        <w:t>12ª CINEOP - MOSTRA DE CINEMA DE OURO PRETO</w:t>
      </w:r>
    </w:p>
    <w:p w:rsidR="003F4C91" w:rsidRPr="00520E72" w:rsidRDefault="003F4C91" w:rsidP="003F4C91">
      <w:pPr>
        <w:rPr>
          <w:rFonts w:ascii="Calibri" w:hAnsi="Calibri" w:cs="Calibri"/>
          <w:sz w:val="20"/>
          <w:szCs w:val="20"/>
        </w:rPr>
      </w:pPr>
      <w:r w:rsidRPr="00520E72">
        <w:rPr>
          <w:rFonts w:ascii="Calibri" w:hAnsi="Calibri" w:cs="Calibri"/>
          <w:sz w:val="20"/>
          <w:szCs w:val="20"/>
        </w:rPr>
        <w:t>21 a 26 de junho de 2017</w:t>
      </w:r>
    </w:p>
    <w:p w:rsidR="003F4C91" w:rsidRPr="00520E72" w:rsidRDefault="003F4C91" w:rsidP="003F4C91">
      <w:pPr>
        <w:jc w:val="both"/>
        <w:rPr>
          <w:rFonts w:ascii="Calibri" w:hAnsi="Calibri" w:cs="Calibri"/>
          <w:sz w:val="20"/>
          <w:szCs w:val="20"/>
        </w:rPr>
      </w:pPr>
    </w:p>
    <w:p w:rsidR="003F4C91" w:rsidRPr="00520E72" w:rsidRDefault="003F4C91" w:rsidP="003F4C91">
      <w:pPr>
        <w:spacing w:line="280" w:lineRule="exact"/>
        <w:rPr>
          <w:rFonts w:ascii="Calibri" w:hAnsi="Calibri" w:cs="Calibri"/>
          <w:sz w:val="20"/>
          <w:szCs w:val="20"/>
        </w:rPr>
      </w:pPr>
      <w:r w:rsidRPr="00520E72">
        <w:rPr>
          <w:rFonts w:ascii="Calibri" w:hAnsi="Calibri" w:cs="Calibri"/>
          <w:sz w:val="20"/>
          <w:szCs w:val="20"/>
        </w:rPr>
        <w:t>Lei Federal de Incentivo à Cultura</w:t>
      </w:r>
    </w:p>
    <w:p w:rsidR="003F4C91" w:rsidRPr="00520E72" w:rsidRDefault="003F4C91" w:rsidP="003F4C91">
      <w:pPr>
        <w:spacing w:line="280" w:lineRule="exact"/>
        <w:rPr>
          <w:rFonts w:ascii="Calibri" w:hAnsi="Calibri" w:cs="Calibri"/>
          <w:b/>
          <w:sz w:val="20"/>
          <w:szCs w:val="20"/>
        </w:rPr>
      </w:pPr>
      <w:r w:rsidRPr="00520E72">
        <w:rPr>
          <w:rFonts w:ascii="Calibri" w:hAnsi="Calibri" w:cs="Calibri"/>
          <w:sz w:val="20"/>
          <w:szCs w:val="20"/>
        </w:rPr>
        <w:t xml:space="preserve">Patrocínio: </w:t>
      </w:r>
      <w:r w:rsidRPr="00520E72">
        <w:rPr>
          <w:rFonts w:ascii="Calibri" w:hAnsi="Calibri" w:cs="Calibri"/>
          <w:b/>
          <w:sz w:val="20"/>
          <w:szCs w:val="20"/>
        </w:rPr>
        <w:t>BNDES, CBMM e SOUZA CRUZ</w:t>
      </w:r>
    </w:p>
    <w:p w:rsidR="003F4C91" w:rsidRPr="00520E72" w:rsidRDefault="003F4C91" w:rsidP="003F4C91">
      <w:pPr>
        <w:spacing w:line="280" w:lineRule="exact"/>
        <w:rPr>
          <w:rFonts w:ascii="Calibri" w:hAnsi="Calibri" w:cs="Calibri"/>
          <w:sz w:val="20"/>
          <w:szCs w:val="20"/>
        </w:rPr>
      </w:pPr>
      <w:r w:rsidRPr="00520E72">
        <w:rPr>
          <w:rFonts w:ascii="Calibri" w:hAnsi="Calibri" w:cs="Calibri"/>
          <w:sz w:val="20"/>
          <w:szCs w:val="20"/>
        </w:rPr>
        <w:t>Parceria Cultural:</w:t>
      </w:r>
      <w:r w:rsidRPr="00520E72">
        <w:rPr>
          <w:rFonts w:ascii="Calibri" w:hAnsi="Calibri" w:cs="Calibri"/>
          <w:b/>
          <w:sz w:val="20"/>
          <w:szCs w:val="20"/>
        </w:rPr>
        <w:t xml:space="preserve"> SESC e UFOP – Universidade Federal de Ouro Preto</w:t>
      </w:r>
    </w:p>
    <w:p w:rsidR="003F4C91" w:rsidRPr="00520E72" w:rsidRDefault="003F4C91" w:rsidP="003F4C91">
      <w:pPr>
        <w:spacing w:line="280" w:lineRule="exact"/>
        <w:rPr>
          <w:rFonts w:ascii="Calibri" w:hAnsi="Calibri" w:cs="Calibri"/>
          <w:b/>
          <w:sz w:val="20"/>
          <w:szCs w:val="20"/>
        </w:rPr>
      </w:pPr>
      <w:r w:rsidRPr="00520E72">
        <w:rPr>
          <w:rFonts w:ascii="Calibri" w:hAnsi="Calibri" w:cs="Calibri"/>
          <w:sz w:val="20"/>
          <w:szCs w:val="20"/>
        </w:rPr>
        <w:t xml:space="preserve">Fomento: </w:t>
      </w:r>
      <w:r w:rsidRPr="00520E72">
        <w:rPr>
          <w:rFonts w:ascii="Calibri" w:hAnsi="Calibri" w:cs="Calibri"/>
          <w:b/>
          <w:sz w:val="20"/>
          <w:szCs w:val="20"/>
        </w:rPr>
        <w:t>CODEMIG | Governo de Minas Gerais</w:t>
      </w:r>
    </w:p>
    <w:p w:rsidR="003F4C91" w:rsidRPr="00520E72" w:rsidRDefault="003F4C91" w:rsidP="003F4C91">
      <w:pPr>
        <w:spacing w:line="280" w:lineRule="exact"/>
        <w:rPr>
          <w:rFonts w:ascii="Calibri" w:hAnsi="Calibri" w:cs="Calibri"/>
          <w:b/>
          <w:sz w:val="20"/>
          <w:szCs w:val="20"/>
        </w:rPr>
      </w:pPr>
      <w:r w:rsidRPr="00520E72">
        <w:rPr>
          <w:rFonts w:ascii="Calibri" w:hAnsi="Calibri" w:cs="Calibri"/>
          <w:sz w:val="20"/>
          <w:szCs w:val="20"/>
        </w:rPr>
        <w:t xml:space="preserve">Idealização e realização: </w:t>
      </w:r>
      <w:r w:rsidRPr="00520E72">
        <w:rPr>
          <w:rFonts w:ascii="Calibri" w:hAnsi="Calibri" w:cs="Calibri"/>
          <w:b/>
          <w:sz w:val="20"/>
          <w:szCs w:val="20"/>
        </w:rPr>
        <w:t>Universo Produção</w:t>
      </w:r>
    </w:p>
    <w:p w:rsidR="003F4C91" w:rsidRPr="00520E72" w:rsidRDefault="003F4C91" w:rsidP="003F4C91">
      <w:pPr>
        <w:spacing w:line="280" w:lineRule="exact"/>
        <w:rPr>
          <w:rFonts w:ascii="Calibri" w:hAnsi="Calibri" w:cs="Calibri"/>
          <w:sz w:val="20"/>
          <w:szCs w:val="20"/>
        </w:rPr>
      </w:pPr>
      <w:r w:rsidRPr="00520E72">
        <w:rPr>
          <w:rFonts w:ascii="Calibri" w:hAnsi="Calibri" w:cs="Calibri"/>
          <w:b/>
          <w:sz w:val="20"/>
          <w:szCs w:val="20"/>
        </w:rPr>
        <w:t>Ministério da Cultura| Governo Federal Ordem e Progresso</w:t>
      </w:r>
    </w:p>
    <w:p w:rsidR="003F4C91" w:rsidRPr="00520E72" w:rsidRDefault="003F4C91" w:rsidP="003F4C91">
      <w:pPr>
        <w:shd w:val="clear" w:color="auto" w:fill="FFFFFF"/>
        <w:rPr>
          <w:rFonts w:ascii="Calibri" w:hAnsi="Calibri" w:cs="Calibri"/>
          <w:b/>
          <w:bCs/>
          <w:color w:val="222222"/>
          <w:sz w:val="20"/>
          <w:szCs w:val="20"/>
          <w:u w:val="single"/>
        </w:rPr>
      </w:pPr>
    </w:p>
    <w:p w:rsidR="003F4C91" w:rsidRPr="00520E72" w:rsidRDefault="003F4C91" w:rsidP="003F4C91">
      <w:pPr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</w:pPr>
      <w:r w:rsidRPr="00520E72"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  <w:t>ASSESSORIA DE IMPRENSA</w:t>
      </w:r>
    </w:p>
    <w:p w:rsidR="003F4C91" w:rsidRPr="00520E72" w:rsidRDefault="003F4C91" w:rsidP="003F4C91">
      <w:pPr>
        <w:shd w:val="clear" w:color="auto" w:fill="FFFFFF"/>
        <w:spacing w:line="340" w:lineRule="exact"/>
        <w:rPr>
          <w:rFonts w:ascii="Calibri" w:hAnsi="Calibri" w:cs="Calibri"/>
          <w:sz w:val="20"/>
          <w:szCs w:val="20"/>
        </w:rPr>
      </w:pPr>
      <w:r w:rsidRPr="00520E72">
        <w:rPr>
          <w:rFonts w:ascii="Calibri" w:hAnsi="Calibri" w:cs="Calibri"/>
          <w:b/>
          <w:bCs/>
          <w:color w:val="000000" w:themeColor="text1"/>
          <w:sz w:val="20"/>
          <w:szCs w:val="20"/>
        </w:rPr>
        <w:t>Universo Produção</w:t>
      </w:r>
      <w:r w:rsidRPr="00520E72">
        <w:rPr>
          <w:rFonts w:ascii="Calibri" w:hAnsi="Calibri" w:cs="Calibri"/>
          <w:color w:val="000000" w:themeColor="text1"/>
          <w:sz w:val="20"/>
          <w:szCs w:val="20"/>
        </w:rPr>
        <w:t> </w:t>
      </w:r>
      <w:r w:rsidRPr="00520E72">
        <w:rPr>
          <w:rStyle w:val="apple-converted-space"/>
          <w:rFonts w:ascii="Calibri" w:hAnsi="Calibri" w:cs="Calibri"/>
          <w:color w:val="000000" w:themeColor="text1"/>
          <w:sz w:val="20"/>
          <w:szCs w:val="20"/>
        </w:rPr>
        <w:t> </w:t>
      </w:r>
      <w:r w:rsidRPr="00520E72">
        <w:rPr>
          <w:rFonts w:ascii="Calibri" w:hAnsi="Calibri" w:cs="Calibri"/>
          <w:color w:val="000000" w:themeColor="text1"/>
          <w:sz w:val="20"/>
          <w:szCs w:val="20"/>
        </w:rPr>
        <w:t>-</w:t>
      </w:r>
      <w:r w:rsidRPr="00520E72">
        <w:rPr>
          <w:rStyle w:val="apple-converted-space"/>
          <w:rFonts w:ascii="Calibri" w:hAnsi="Calibri" w:cs="Calibri"/>
          <w:color w:val="000000" w:themeColor="text1"/>
          <w:sz w:val="20"/>
          <w:szCs w:val="20"/>
        </w:rPr>
        <w:t> Lívia Tostes</w:t>
      </w:r>
      <w:r w:rsidRPr="00520E72">
        <w:rPr>
          <w:rFonts w:ascii="Calibri" w:hAnsi="Calibri" w:cs="Calibri"/>
          <w:color w:val="000000" w:themeColor="text1"/>
          <w:sz w:val="20"/>
          <w:szCs w:val="20"/>
        </w:rPr>
        <w:t xml:space="preserve">– (31) 3282.2366  </w:t>
      </w:r>
      <w:hyperlink r:id="rId7" w:history="1">
        <w:r w:rsidRPr="00520E72">
          <w:rPr>
            <w:rStyle w:val="Hyperlink"/>
            <w:rFonts w:ascii="Calibri" w:hAnsi="Calibri" w:cs="Calibri"/>
            <w:sz w:val="20"/>
            <w:szCs w:val="20"/>
          </w:rPr>
          <w:t>imprensa@universoproducao.com.br</w:t>
        </w:r>
      </w:hyperlink>
    </w:p>
    <w:p w:rsidR="003F4C91" w:rsidRPr="00520E72" w:rsidRDefault="003F4C91" w:rsidP="003F4C91">
      <w:pPr>
        <w:shd w:val="clear" w:color="auto" w:fill="FFFFFF"/>
        <w:spacing w:line="340" w:lineRule="exact"/>
        <w:rPr>
          <w:rFonts w:ascii="Calibri" w:hAnsi="Calibri" w:cs="Calibri"/>
          <w:sz w:val="20"/>
          <w:szCs w:val="20"/>
        </w:rPr>
      </w:pPr>
      <w:r w:rsidRPr="00520E72">
        <w:rPr>
          <w:rFonts w:ascii="Calibri" w:hAnsi="Calibri" w:cs="Calibri"/>
          <w:b/>
          <w:sz w:val="20"/>
          <w:szCs w:val="20"/>
        </w:rPr>
        <w:t>ETC Comunicação</w:t>
      </w:r>
      <w:r w:rsidRPr="00520E72">
        <w:rPr>
          <w:rFonts w:ascii="Calibri" w:hAnsi="Calibri" w:cs="Calibri"/>
          <w:sz w:val="20"/>
          <w:szCs w:val="20"/>
        </w:rPr>
        <w:t xml:space="preserve"> – Núdia Fusco – (31) 2535-5257 </w:t>
      </w:r>
      <w:hyperlink r:id="rId8" w:history="1">
        <w:r w:rsidRPr="00520E72">
          <w:rPr>
            <w:rStyle w:val="Hyperlink"/>
            <w:rFonts w:ascii="Calibri" w:hAnsi="Calibri" w:cs="Calibri"/>
            <w:sz w:val="20"/>
            <w:szCs w:val="20"/>
          </w:rPr>
          <w:t>nudia@etccomunicacao.com.br</w:t>
        </w:r>
      </w:hyperlink>
    </w:p>
    <w:p w:rsidR="003F4C91" w:rsidRPr="003F4C91" w:rsidRDefault="003F4C91" w:rsidP="003F4C91">
      <w:pPr>
        <w:spacing w:line="360" w:lineRule="auto"/>
        <w:jc w:val="both"/>
        <w:rPr>
          <w:rFonts w:asciiTheme="minorHAnsi" w:hAnsiTheme="minorHAnsi"/>
        </w:rPr>
      </w:pPr>
    </w:p>
    <w:sectPr w:rsidR="003F4C91" w:rsidRPr="003F4C91" w:rsidSect="00DF29C1">
      <w:headerReference w:type="default" r:id="rId9"/>
      <w:footerReference w:type="default" r:id="rId10"/>
      <w:pgSz w:w="11907" w:h="16840" w:code="9"/>
      <w:pgMar w:top="1418" w:right="1134" w:bottom="1418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2EE" w:rsidRDefault="009962EE">
      <w:pPr>
        <w:rPr>
          <w:rFonts w:hint="eastAsia"/>
        </w:rPr>
      </w:pPr>
      <w:r>
        <w:separator/>
      </w:r>
    </w:p>
  </w:endnote>
  <w:endnote w:type="continuationSeparator" w:id="1">
    <w:p w:rsidR="009962EE" w:rsidRDefault="009962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91" w:rsidRPr="00B80F14" w:rsidRDefault="003F4C91" w:rsidP="005B7B91">
    <w:pPr>
      <w:pStyle w:val="Rodap"/>
      <w:rPr>
        <w:sz w:val="10"/>
        <w:szCs w:val="10"/>
      </w:rPr>
    </w:pPr>
    <w:r>
      <w:rPr>
        <w:noProof/>
        <w:sz w:val="15"/>
        <w:szCs w:val="15"/>
      </w:rPr>
      <w:drawing>
        <wp:inline distT="0" distB="0" distL="0" distR="0">
          <wp:extent cx="609600" cy="390525"/>
          <wp:effectExtent l="1905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B7B91">
      <w:rPr>
        <w:sz w:val="15"/>
        <w:szCs w:val="15"/>
      </w:rPr>
      <w:t xml:space="preserve">    </w:t>
    </w:r>
    <w:r w:rsidR="00B80F14">
      <w:rPr>
        <w:sz w:val="15"/>
        <w:szCs w:val="15"/>
      </w:rPr>
      <w:t xml:space="preserve">           </w:t>
    </w:r>
    <w:r w:rsidR="005B7B91">
      <w:rPr>
        <w:sz w:val="15"/>
        <w:szCs w:val="15"/>
      </w:rPr>
      <w:t xml:space="preserve">    </w:t>
    </w:r>
    <w:r w:rsidR="005B7B91" w:rsidRPr="0059105E">
      <w:rPr>
        <w:sz w:val="15"/>
        <w:szCs w:val="15"/>
      </w:rPr>
      <w:t xml:space="preserve">Rua Pirapetinga, 567 </w:t>
    </w:r>
    <w:r w:rsidR="005B7B91" w:rsidRPr="0059105E">
      <w:rPr>
        <w:rFonts w:cs="Arial"/>
        <w:sz w:val="15"/>
        <w:szCs w:val="15"/>
      </w:rPr>
      <w:t xml:space="preserve"> </w:t>
    </w:r>
    <w:r w:rsidR="005B7B91">
      <w:rPr>
        <w:rFonts w:cs="Arial"/>
        <w:sz w:val="15"/>
        <w:szCs w:val="15"/>
      </w:rPr>
      <w:sym w:font="Wingdings" w:char="F0A0"/>
    </w:r>
    <w:r w:rsidR="005B7B91" w:rsidRPr="0059105E">
      <w:rPr>
        <w:rFonts w:cs="Arial"/>
        <w:sz w:val="15"/>
        <w:szCs w:val="15"/>
      </w:rPr>
      <w:t xml:space="preserve">  </w:t>
    </w:r>
    <w:r w:rsidR="005B7B91" w:rsidRPr="0059105E">
      <w:rPr>
        <w:sz w:val="15"/>
        <w:szCs w:val="15"/>
      </w:rPr>
      <w:t xml:space="preserve">Serra </w:t>
    </w:r>
    <w:r w:rsidR="005B7B91">
      <w:rPr>
        <w:rFonts w:cs="Arial"/>
        <w:sz w:val="15"/>
        <w:szCs w:val="15"/>
      </w:rPr>
      <w:sym w:font="Wingdings" w:char="F0A0"/>
    </w:r>
    <w:r w:rsidR="005B7B91">
      <w:rPr>
        <w:rFonts w:cs="Arial"/>
        <w:sz w:val="15"/>
        <w:szCs w:val="15"/>
      </w:rPr>
      <w:t xml:space="preserve"> </w:t>
    </w:r>
    <w:r w:rsidR="005B7B91" w:rsidRPr="0059105E">
      <w:rPr>
        <w:rFonts w:cs="Arial"/>
        <w:sz w:val="15"/>
        <w:szCs w:val="15"/>
      </w:rPr>
      <w:t xml:space="preserve"> </w:t>
    </w:r>
    <w:r w:rsidR="005B7B91" w:rsidRPr="0059105E">
      <w:rPr>
        <w:sz w:val="15"/>
        <w:szCs w:val="15"/>
      </w:rPr>
      <w:t xml:space="preserve">Belo Horizonte </w:t>
    </w:r>
    <w:r w:rsidR="005B7B91">
      <w:rPr>
        <w:rFonts w:cs="Arial"/>
        <w:sz w:val="15"/>
        <w:szCs w:val="15"/>
      </w:rPr>
      <w:sym w:font="Wingdings" w:char="F0A0"/>
    </w:r>
    <w:r w:rsidR="005B7B91" w:rsidRPr="0059105E">
      <w:rPr>
        <w:sz w:val="15"/>
        <w:szCs w:val="15"/>
      </w:rPr>
      <w:t xml:space="preserve"> MG </w:t>
    </w:r>
    <w:r w:rsidR="005B7B91">
      <w:rPr>
        <w:rFonts w:cs="Arial"/>
        <w:sz w:val="15"/>
        <w:szCs w:val="15"/>
      </w:rPr>
      <w:sym w:font="Wingdings" w:char="F0A0"/>
    </w:r>
    <w:r w:rsidR="005B7B91" w:rsidRPr="0059105E">
      <w:rPr>
        <w:sz w:val="15"/>
        <w:szCs w:val="15"/>
      </w:rPr>
      <w:t xml:space="preserve"> 30220-150 </w:t>
    </w:r>
    <w:r w:rsidR="005B7B91">
      <w:rPr>
        <w:rFonts w:cs="Arial"/>
        <w:sz w:val="15"/>
        <w:szCs w:val="15"/>
      </w:rPr>
      <w:sym w:font="Wingdings" w:char="F0A0"/>
    </w:r>
    <w:r w:rsidR="005B7B91" w:rsidRPr="0059105E">
      <w:rPr>
        <w:sz w:val="15"/>
        <w:szCs w:val="15"/>
      </w:rPr>
      <w:t xml:space="preserve"> (31) 3282 2366 </w:t>
    </w:r>
    <w:r w:rsidR="005B7B91">
      <w:rPr>
        <w:rFonts w:cs="Arial"/>
        <w:sz w:val="15"/>
        <w:szCs w:val="15"/>
      </w:rPr>
      <w:sym w:font="Wingdings" w:char="F0A0"/>
    </w:r>
    <w:r w:rsidR="005B7B91" w:rsidRPr="0059105E">
      <w:rPr>
        <w:rFonts w:cs="Arial"/>
        <w:sz w:val="15"/>
        <w:szCs w:val="15"/>
      </w:rPr>
      <w:t xml:space="preserve">  </w:t>
    </w:r>
    <w:r w:rsidR="005B7B91" w:rsidRPr="0059105E">
      <w:rPr>
        <w:sz w:val="15"/>
        <w:szCs w:val="15"/>
      </w:rPr>
      <w:t>www.</w:t>
    </w:r>
    <w:r w:rsidR="005B7B91">
      <w:rPr>
        <w:sz w:val="15"/>
        <w:szCs w:val="15"/>
      </w:rPr>
      <w:t>cineop</w:t>
    </w:r>
    <w:r w:rsidR="005B7B91" w:rsidRPr="0059105E">
      <w:rPr>
        <w:sz w:val="15"/>
        <w:szCs w:val="15"/>
      </w:rPr>
      <w:t>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2EE" w:rsidRDefault="009962EE">
      <w:pPr>
        <w:rPr>
          <w:rFonts w:hint="eastAsia"/>
        </w:rPr>
      </w:pPr>
      <w:r>
        <w:separator/>
      </w:r>
    </w:p>
  </w:footnote>
  <w:footnote w:type="continuationSeparator" w:id="1">
    <w:p w:rsidR="009962EE" w:rsidRDefault="009962E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91" w:rsidRPr="00DF29C1" w:rsidRDefault="003F4C91">
    <w:pPr>
      <w:pStyle w:val="Cabealho"/>
    </w:pPr>
    <w:r>
      <w:rPr>
        <w:noProof/>
      </w:rPr>
      <w:drawing>
        <wp:inline distT="0" distB="0" distL="0" distR="0">
          <wp:extent cx="1238250" cy="542925"/>
          <wp:effectExtent l="19050" t="0" r="0" b="0"/>
          <wp:docPr id="2" name="Imagem 2" descr="Logo12Cine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2Cine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F29C1">
      <w:t xml:space="preserve">                  </w:t>
    </w:r>
    <w:r w:rsidR="00D62EEE">
      <w:t xml:space="preserve">   </w:t>
    </w:r>
    <w:r w:rsidR="00DF29C1">
      <w:t xml:space="preserve">               </w:t>
    </w:r>
    <w:r w:rsidR="00195FA0">
      <w:t xml:space="preserve">  </w:t>
    </w:r>
    <w:r w:rsidR="00DF29C1">
      <w:t xml:space="preserve">                                </w:t>
    </w:r>
    <w:r>
      <w:rPr>
        <w:noProof/>
      </w:rPr>
      <w:drawing>
        <wp:inline distT="0" distB="0" distL="0" distR="0">
          <wp:extent cx="1533525" cy="390525"/>
          <wp:effectExtent l="19050" t="0" r="9525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B276E"/>
    <w:rsid w:val="0002546F"/>
    <w:rsid w:val="00082C84"/>
    <w:rsid w:val="00084B05"/>
    <w:rsid w:val="000920F9"/>
    <w:rsid w:val="000D2315"/>
    <w:rsid w:val="000E00AF"/>
    <w:rsid w:val="000F06AF"/>
    <w:rsid w:val="001754D1"/>
    <w:rsid w:val="00195FA0"/>
    <w:rsid w:val="001A0FCA"/>
    <w:rsid w:val="001B6DF8"/>
    <w:rsid w:val="00214DB2"/>
    <w:rsid w:val="00254C90"/>
    <w:rsid w:val="002B3692"/>
    <w:rsid w:val="002C5842"/>
    <w:rsid w:val="003537A6"/>
    <w:rsid w:val="0038156E"/>
    <w:rsid w:val="003F01BF"/>
    <w:rsid w:val="003F4C91"/>
    <w:rsid w:val="00416A96"/>
    <w:rsid w:val="0046524E"/>
    <w:rsid w:val="004A6056"/>
    <w:rsid w:val="004F5D50"/>
    <w:rsid w:val="00500C6E"/>
    <w:rsid w:val="00524964"/>
    <w:rsid w:val="00530FA7"/>
    <w:rsid w:val="00562464"/>
    <w:rsid w:val="00567F9E"/>
    <w:rsid w:val="00595CD8"/>
    <w:rsid w:val="005A29E1"/>
    <w:rsid w:val="005B276E"/>
    <w:rsid w:val="005B7B91"/>
    <w:rsid w:val="0063421D"/>
    <w:rsid w:val="00647AF0"/>
    <w:rsid w:val="00672F84"/>
    <w:rsid w:val="006D20BB"/>
    <w:rsid w:val="006E7340"/>
    <w:rsid w:val="007066FA"/>
    <w:rsid w:val="00752D6E"/>
    <w:rsid w:val="00773944"/>
    <w:rsid w:val="0085707A"/>
    <w:rsid w:val="008631A0"/>
    <w:rsid w:val="008B08EA"/>
    <w:rsid w:val="009453BF"/>
    <w:rsid w:val="009705B2"/>
    <w:rsid w:val="00993583"/>
    <w:rsid w:val="009962EE"/>
    <w:rsid w:val="009A152C"/>
    <w:rsid w:val="009A6D93"/>
    <w:rsid w:val="009B555F"/>
    <w:rsid w:val="00A02B45"/>
    <w:rsid w:val="00A07013"/>
    <w:rsid w:val="00A4505F"/>
    <w:rsid w:val="00A60854"/>
    <w:rsid w:val="00AB6247"/>
    <w:rsid w:val="00AC4318"/>
    <w:rsid w:val="00AD62AE"/>
    <w:rsid w:val="00B80F14"/>
    <w:rsid w:val="00BB5668"/>
    <w:rsid w:val="00BC0478"/>
    <w:rsid w:val="00BC10F8"/>
    <w:rsid w:val="00C47794"/>
    <w:rsid w:val="00C719E7"/>
    <w:rsid w:val="00C97740"/>
    <w:rsid w:val="00CC6B9D"/>
    <w:rsid w:val="00CD66B3"/>
    <w:rsid w:val="00CE6813"/>
    <w:rsid w:val="00CE683E"/>
    <w:rsid w:val="00D5179F"/>
    <w:rsid w:val="00D54D4F"/>
    <w:rsid w:val="00D62EEE"/>
    <w:rsid w:val="00D66B87"/>
    <w:rsid w:val="00D70FC1"/>
    <w:rsid w:val="00DC5EA3"/>
    <w:rsid w:val="00DC786B"/>
    <w:rsid w:val="00DD4614"/>
    <w:rsid w:val="00DF06B2"/>
    <w:rsid w:val="00DF29C1"/>
    <w:rsid w:val="00E31A38"/>
    <w:rsid w:val="00EA25CF"/>
    <w:rsid w:val="00EB02CE"/>
    <w:rsid w:val="00ED0613"/>
    <w:rsid w:val="00EF1A4A"/>
    <w:rsid w:val="00F02E36"/>
    <w:rsid w:val="00F57707"/>
    <w:rsid w:val="00F938E6"/>
    <w:rsid w:val="00FB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91"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84B05"/>
    <w:pPr>
      <w:tabs>
        <w:tab w:val="center" w:pos="4419"/>
        <w:tab w:val="right" w:pos="8838"/>
      </w:tabs>
      <w:suppressAutoHyphens w:val="0"/>
    </w:pPr>
    <w:rPr>
      <w:rFonts w:ascii="Trebuchet MS" w:eastAsia="Times New Roman" w:hAnsi="Trebuchet MS" w:cs="Times New Roman"/>
      <w:kern w:val="0"/>
      <w:lang w:eastAsia="pt-BR" w:bidi="ar-SA"/>
    </w:rPr>
  </w:style>
  <w:style w:type="paragraph" w:styleId="Rodap">
    <w:name w:val="footer"/>
    <w:basedOn w:val="Normal"/>
    <w:rsid w:val="00084B05"/>
    <w:pPr>
      <w:tabs>
        <w:tab w:val="center" w:pos="4419"/>
        <w:tab w:val="right" w:pos="8838"/>
      </w:tabs>
      <w:suppressAutoHyphens w:val="0"/>
    </w:pPr>
    <w:rPr>
      <w:rFonts w:ascii="Trebuchet MS" w:eastAsia="Times New Roman" w:hAnsi="Trebuchet MS" w:cs="Times New Roman"/>
      <w:kern w:val="0"/>
      <w:lang w:eastAsia="pt-BR" w:bidi="ar-SA"/>
    </w:rPr>
  </w:style>
  <w:style w:type="table" w:styleId="Tabelacomgrade">
    <w:name w:val="Table Grid"/>
    <w:basedOn w:val="Tabelanormal"/>
    <w:rsid w:val="00CE6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38156E"/>
    <w:pPr>
      <w:suppressAutoHyphens w:val="0"/>
    </w:pPr>
    <w:rPr>
      <w:rFonts w:ascii="Tahoma" w:eastAsia="Times New Roman" w:hAnsi="Tahoma" w:cs="Tahoma"/>
      <w:kern w:val="0"/>
      <w:sz w:val="16"/>
      <w:szCs w:val="16"/>
      <w:lang w:eastAsia="pt-BR" w:bidi="ar-SA"/>
    </w:rPr>
  </w:style>
  <w:style w:type="character" w:customStyle="1" w:styleId="TextodebaloChar">
    <w:name w:val="Texto de balão Char"/>
    <w:basedOn w:val="Fontepargpadro"/>
    <w:link w:val="Textodebalo"/>
    <w:rsid w:val="0038156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F4C91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3F4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dia@etccomunicacao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mprensa@universoproducao.com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stratiradentes.com.br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iverso\Desktop\LIVIA\12CineOP\Timbrad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</Template>
  <TotalTime>31</TotalTime>
  <Pages>1</Pages>
  <Words>1088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erte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Universo</dc:creator>
  <cp:lastModifiedBy>Produtora</cp:lastModifiedBy>
  <cp:revision>4</cp:revision>
  <cp:lastPrinted>2011-08-22T17:00:00Z</cp:lastPrinted>
  <dcterms:created xsi:type="dcterms:W3CDTF">2017-05-18T15:54:00Z</dcterms:created>
  <dcterms:modified xsi:type="dcterms:W3CDTF">2017-05-18T16:27:00Z</dcterms:modified>
</cp:coreProperties>
</file>