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D9" w:rsidRPr="00C03215" w:rsidRDefault="0029033A" w:rsidP="00C03215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03215">
        <w:rPr>
          <w:rFonts w:asciiTheme="minorHAnsi" w:hAnsiTheme="minorHAnsi" w:cstheme="minorHAnsi"/>
          <w:b/>
          <w:color w:val="000000"/>
          <w:sz w:val="20"/>
          <w:szCs w:val="20"/>
        </w:rPr>
        <w:t>ARQUIVO EM CARTAZ</w:t>
      </w:r>
    </w:p>
    <w:p w:rsidR="00DC5FD9" w:rsidRPr="00C03215" w:rsidRDefault="00DC5FD9" w:rsidP="00C03215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03215">
        <w:rPr>
          <w:rFonts w:asciiTheme="minorHAnsi" w:hAnsiTheme="minorHAnsi" w:cstheme="minorHAnsi"/>
          <w:b/>
          <w:color w:val="000000"/>
          <w:sz w:val="20"/>
          <w:szCs w:val="20"/>
        </w:rPr>
        <w:t>Festival Internacional de Cinema de Arquivo</w:t>
      </w:r>
    </w:p>
    <w:p w:rsidR="00DC5FD9" w:rsidRPr="00C03215" w:rsidRDefault="00DC5FD9" w:rsidP="00C03215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03215">
        <w:rPr>
          <w:rFonts w:asciiTheme="minorHAnsi" w:hAnsiTheme="minorHAnsi" w:cstheme="minorHAnsi"/>
          <w:color w:val="000000"/>
          <w:sz w:val="20"/>
          <w:szCs w:val="20"/>
        </w:rPr>
        <w:t>7 a 16 de novembro de 2016</w:t>
      </w:r>
    </w:p>
    <w:p w:rsidR="00DC5FD9" w:rsidRPr="002E67FB" w:rsidRDefault="00DC5FD9" w:rsidP="00C03215">
      <w:pPr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:rsidR="0001714F" w:rsidRPr="0051310D" w:rsidRDefault="0001714F" w:rsidP="00FC4A40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643F8E" w:rsidRDefault="00643F8E" w:rsidP="00BA240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COMEÇA HOJE A MOSTRA COMPETITIVA DA 2ª EDIÇÃO DO </w:t>
      </w:r>
      <w:r w:rsidRPr="00643F8E">
        <w:rPr>
          <w:rFonts w:asciiTheme="minorHAnsi" w:hAnsiTheme="minorHAnsi" w:cs="Arial"/>
          <w:b/>
          <w:sz w:val="28"/>
          <w:szCs w:val="28"/>
        </w:rPr>
        <w:t xml:space="preserve">ARQUIVO EM CARTAZ </w:t>
      </w:r>
      <w:r>
        <w:rPr>
          <w:rFonts w:asciiTheme="minorHAnsi" w:hAnsiTheme="minorHAnsi" w:cs="Arial"/>
          <w:b/>
          <w:sz w:val="28"/>
          <w:szCs w:val="28"/>
        </w:rPr>
        <w:t xml:space="preserve">E NO CINE-PÁTIO, </w:t>
      </w:r>
      <w:r w:rsidR="00BA2409" w:rsidRPr="00643F8E">
        <w:rPr>
          <w:rFonts w:asciiTheme="minorHAnsi" w:hAnsiTheme="minorHAnsi" w:cs="Arial"/>
          <w:b/>
          <w:sz w:val="28"/>
          <w:szCs w:val="28"/>
        </w:rPr>
        <w:t>TEM PRÉ-ESTREIA</w:t>
      </w:r>
      <w:r>
        <w:rPr>
          <w:rFonts w:asciiTheme="minorHAnsi" w:hAnsiTheme="minorHAnsi" w:cs="Arial"/>
          <w:b/>
          <w:sz w:val="28"/>
          <w:szCs w:val="28"/>
        </w:rPr>
        <w:t xml:space="preserve"> NACIONAL DO FILME </w:t>
      </w:r>
      <w:proofErr w:type="gramStart"/>
      <w:r>
        <w:rPr>
          <w:rFonts w:asciiTheme="minorHAnsi" w:hAnsiTheme="minorHAnsi" w:cs="Arial"/>
          <w:b/>
          <w:sz w:val="28"/>
          <w:szCs w:val="28"/>
        </w:rPr>
        <w:t>PITANGA</w:t>
      </w:r>
      <w:proofErr w:type="gramEnd"/>
    </w:p>
    <w:p w:rsidR="00643F8E" w:rsidRDefault="00643F8E" w:rsidP="00BA2409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BA2409" w:rsidRPr="00574532" w:rsidRDefault="00643F8E" w:rsidP="00BA2409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 segundo dia de programação do Arquivo em Cartaz, destacamos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 </w:t>
      </w:r>
      <w:r w:rsidR="00BA2409" w:rsidRPr="00574532">
        <w:rPr>
          <w:rFonts w:ascii="Arial" w:hAnsi="Arial" w:cs="Arial"/>
          <w:i/>
          <w:sz w:val="20"/>
          <w:szCs w:val="20"/>
        </w:rPr>
        <w:t xml:space="preserve"> </w:t>
      </w:r>
      <w:proofErr w:type="gramEnd"/>
      <w:r w:rsidR="00BA2409" w:rsidRPr="00574532">
        <w:rPr>
          <w:rFonts w:ascii="Arial" w:hAnsi="Arial" w:cs="Arial"/>
          <w:i/>
          <w:sz w:val="20"/>
          <w:szCs w:val="20"/>
        </w:rPr>
        <w:t>a exibição de Menino 23, na Mostra Competitiva, e Pitanga, em pré-estreia nacional; programação gratuita vai até 16 de novembro</w:t>
      </w: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4A33">
        <w:rPr>
          <w:rFonts w:ascii="Arial" w:hAnsi="Arial" w:cs="Arial"/>
          <w:sz w:val="20"/>
          <w:szCs w:val="20"/>
        </w:rPr>
        <w:t>O segundo dia do Arquivo em Cartaz – Festival internacional de Cinema de Arquivo oferecerá para o público uma programação intensa e diversificada, inteiramente gratuita. O principal destaque será a exibição do filme Pitanga, assinado por Camila Pitanga e Beto Brant, em pré-estreia nacional. O documentário investiga o percurso estético, político e existencial do ator Antonio Pitanga, um dos grandes nomes do cinema brasileiro, dirigido por nomes como Glauber Rocha, Cacá Diegues e Walter Lima Jr. A exibição acontece às 19h30, no Cine-Pátio, do Arquivo Nacional, com a presença confirmada do diretor Beto Brant.</w:t>
      </w:r>
    </w:p>
    <w:p w:rsidR="00BA2409" w:rsidRPr="004E4A33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Pr="0072778B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78B">
        <w:rPr>
          <w:rFonts w:ascii="Arial" w:hAnsi="Arial" w:cs="Arial"/>
          <w:sz w:val="20"/>
          <w:szCs w:val="20"/>
        </w:rPr>
        <w:t xml:space="preserve">Mas o evento contará, ainda, com uma série de atrações ao longo do dia, A partir das 14h, a Mostra Arquivo N traz o documentário “Maria Bethânia”, no Arquivo Nacional, seguido de três longas da Mostra Competitiva: La </w:t>
      </w:r>
      <w:proofErr w:type="spellStart"/>
      <w:r w:rsidRPr="0072778B">
        <w:rPr>
          <w:rFonts w:ascii="Arial" w:hAnsi="Arial" w:cs="Arial"/>
          <w:sz w:val="20"/>
          <w:szCs w:val="20"/>
        </w:rPr>
        <w:t>Muerte</w:t>
      </w:r>
      <w:proofErr w:type="spellEnd"/>
      <w:r w:rsidRPr="0072778B">
        <w:rPr>
          <w:rFonts w:ascii="Arial" w:hAnsi="Arial" w:cs="Arial"/>
          <w:sz w:val="20"/>
          <w:szCs w:val="20"/>
        </w:rPr>
        <w:t xml:space="preserve"> Duele (Argentina), de Tomás De Leone; Não estávamos ali para fazer amigos (Brasil), de </w:t>
      </w:r>
      <w:proofErr w:type="spellStart"/>
      <w:r w:rsidRPr="0072778B">
        <w:rPr>
          <w:rFonts w:ascii="Arial" w:hAnsi="Arial" w:cs="Arial"/>
          <w:sz w:val="20"/>
          <w:szCs w:val="20"/>
        </w:rPr>
        <w:t>Migule</w:t>
      </w:r>
      <w:proofErr w:type="spellEnd"/>
      <w:r w:rsidRPr="0072778B">
        <w:rPr>
          <w:rFonts w:ascii="Arial" w:hAnsi="Arial" w:cs="Arial"/>
          <w:sz w:val="20"/>
          <w:szCs w:val="20"/>
        </w:rPr>
        <w:t xml:space="preserve"> de Almeida e Luiz </w:t>
      </w:r>
      <w:proofErr w:type="gramStart"/>
      <w:r w:rsidRPr="0072778B">
        <w:rPr>
          <w:rFonts w:ascii="Arial" w:hAnsi="Arial" w:cs="Arial"/>
          <w:sz w:val="20"/>
          <w:szCs w:val="20"/>
        </w:rPr>
        <w:t>R.</w:t>
      </w:r>
      <w:proofErr w:type="gramEnd"/>
      <w:r w:rsidRPr="0072778B">
        <w:rPr>
          <w:rFonts w:ascii="Arial" w:hAnsi="Arial" w:cs="Arial"/>
          <w:sz w:val="20"/>
          <w:szCs w:val="20"/>
        </w:rPr>
        <w:t xml:space="preserve"> Cabral; e Menino 23: Infâncias Perdidas no Brasil (Brasil), de </w:t>
      </w:r>
      <w:proofErr w:type="spellStart"/>
      <w:r w:rsidRPr="0072778B">
        <w:rPr>
          <w:rFonts w:ascii="Arial" w:hAnsi="Arial" w:cs="Arial"/>
          <w:sz w:val="20"/>
          <w:szCs w:val="20"/>
        </w:rPr>
        <w:t>Belisário</w:t>
      </w:r>
      <w:proofErr w:type="spellEnd"/>
      <w:r w:rsidRPr="0072778B">
        <w:rPr>
          <w:rFonts w:ascii="Arial" w:hAnsi="Arial" w:cs="Arial"/>
          <w:sz w:val="20"/>
          <w:szCs w:val="20"/>
        </w:rPr>
        <w:t xml:space="preserve"> Franca, que concorre a uma vaga no Oscar. O filme faturou os prêmios de Melhor Roteiro e Montagem no Cine Ceará e conta a história de 50 meninos levados de um orfanato no Rio para uma fazenda no interior de São Paulo para serem submetidos a trabalhos forçados e violência física.</w:t>
      </w:r>
    </w:p>
    <w:p w:rsidR="00BA2409" w:rsidRPr="0072778B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78B">
        <w:rPr>
          <w:rFonts w:ascii="Arial" w:hAnsi="Arial" w:cs="Arial"/>
          <w:sz w:val="20"/>
          <w:szCs w:val="20"/>
        </w:rPr>
        <w:t xml:space="preserve">A seleção para a Mostra Competitiva, na qual as produções estão inseridas, representa um dos diferenciais do Arquivo em Cartaz: o evento, que tem preocupação com a preservação e difusão dos acervos fílmicos, busca </w:t>
      </w:r>
      <w:r w:rsidRPr="0072778B">
        <w:rPr>
          <w:rFonts w:ascii="Arial" w:hAnsi="Arial" w:cs="Arial"/>
          <w:color w:val="000000"/>
          <w:sz w:val="20"/>
          <w:szCs w:val="20"/>
          <w:shd w:val="clear" w:color="auto" w:fill="FFFFFF"/>
        </w:rPr>
        <w:t>valorizar as mais recentes produções cinematográficas que utilizam material de arquivo. Assim, entram em cena 24 filmes nacionais e estrangeiros, entre curtas, médias e longas-metragens. Aberta a todos os gêneros, do documentário à ficção, passando pelo cinema experimental, a Mostra tem como objetivo ser instrumento de reflexão sobre as múltiplas possibilidades de (re</w:t>
      </w:r>
      <w:proofErr w:type="gramStart"/>
      <w:r w:rsidRPr="0072778B">
        <w:rPr>
          <w:rFonts w:ascii="Arial" w:hAnsi="Arial" w:cs="Arial"/>
          <w:color w:val="000000"/>
          <w:sz w:val="20"/>
          <w:szCs w:val="20"/>
          <w:shd w:val="clear" w:color="auto" w:fill="FFFFFF"/>
        </w:rPr>
        <w:t>)utilização</w:t>
      </w:r>
      <w:proofErr w:type="gramEnd"/>
      <w:r w:rsidRPr="007277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dos arquivos de filmes e tem uma única exigência aos participantes: a presença mínima de 30% de material de arquivo (imagens em movimento, áudio, fotografias, mapas, manuscritos etc.) e a finalização entre os anos de 2014 e 2016.</w:t>
      </w:r>
      <w:r w:rsidRPr="007277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vencedores da Mostra Competitiva serão agraciados com o Prêmio Batoque, e o anúncio será feito na sexta-feira, 11 de novembro, a partir das 19h30, no Cine-Pátio do Arquivo Nacional.</w:t>
      </w: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Pr="00D427C2" w:rsidRDefault="00643F8E" w:rsidP="00BA24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27C2">
        <w:rPr>
          <w:rFonts w:ascii="Arial" w:hAnsi="Arial" w:cs="Arial"/>
          <w:b/>
          <w:sz w:val="20"/>
          <w:szCs w:val="20"/>
        </w:rPr>
        <w:t>DEBATE</w:t>
      </w:r>
      <w:r>
        <w:rPr>
          <w:rFonts w:ascii="Arial" w:hAnsi="Arial" w:cs="Arial"/>
          <w:b/>
          <w:sz w:val="20"/>
          <w:szCs w:val="20"/>
        </w:rPr>
        <w:t>, SESSÃO CINE-ESCOLA E PRÉ-ESTREIAS NA PROGRAMAÇÃO DESTA</w:t>
      </w:r>
      <w:r w:rsidRPr="00D427C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D427C2">
        <w:rPr>
          <w:rFonts w:ascii="Arial" w:hAnsi="Arial" w:cs="Arial"/>
          <w:b/>
          <w:sz w:val="20"/>
          <w:szCs w:val="20"/>
        </w:rPr>
        <w:t>QUARTA</w:t>
      </w:r>
      <w:proofErr w:type="gramEnd"/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programação começa cedo na quarta, </w:t>
      </w:r>
      <w:proofErr w:type="gramStart"/>
      <w:r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 xml:space="preserve"> de novembro, no Arquivo em Cartaz. A Mostra Arquivo Faz Escola, voltada para estudantes da rede pública e privada de ensino previamente cadastrados no programa de estímulo à presença do público infantil no cinema, contará com a exibição do filme “A alma roqueira de Noel” às 8h30.</w:t>
      </w: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sequência, entra em cena o debate “Por dentro dos arquivos – desafios para a gestão, preservação e acesso aos acervos audiovisuais”, às 10h30, com participação de Bia Paes Leme, coordenadora de música do Instituto Moreira Salles; Débora Monteiro, gerente de Acervo do Museu da Imagem e do Som do Rio de Janeiro; e </w:t>
      </w:r>
      <w:proofErr w:type="spellStart"/>
      <w:r>
        <w:rPr>
          <w:rFonts w:ascii="Arial" w:hAnsi="Arial" w:cs="Arial"/>
          <w:sz w:val="20"/>
          <w:szCs w:val="20"/>
        </w:rPr>
        <w:t>Nilcemar</w:t>
      </w:r>
      <w:proofErr w:type="spellEnd"/>
      <w:r>
        <w:rPr>
          <w:rFonts w:ascii="Arial" w:hAnsi="Arial" w:cs="Arial"/>
          <w:sz w:val="20"/>
          <w:szCs w:val="20"/>
        </w:rPr>
        <w:t xml:space="preserve"> Nogueira, do Museu do Samba. As convidadas serão mediadas por Marcelo Siqueira, coordenador de documentos audiovisuais e cartográficos do Arquivo Nacional.</w:t>
      </w: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Além da reexibição de Pitanga, em pré-estreia nacional, no Espaço Cultural BNDES,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tarde do evento contará com o documentário “Gonzaguinha”, na Mostra Arquivo N, a partir das 14h. Na Competitiva, uma seleção de oito curtas: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Araca</w:t>
      </w:r>
      <w:proofErr w:type="spellEnd"/>
      <w:r>
        <w:rPr>
          <w:rFonts w:ascii="Arial" w:hAnsi="Arial" w:cs="Arial"/>
          <w:sz w:val="20"/>
          <w:szCs w:val="20"/>
        </w:rPr>
        <w:t xml:space="preserve"> – o samba em pessoa (Brasil – </w:t>
      </w:r>
      <w:proofErr w:type="spellStart"/>
      <w:r>
        <w:rPr>
          <w:rFonts w:ascii="Arial" w:hAnsi="Arial" w:cs="Arial"/>
          <w:sz w:val="20"/>
          <w:szCs w:val="20"/>
        </w:rPr>
        <w:t>Aleques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Eiterer</w:t>
      </w:r>
      <w:proofErr w:type="spellEnd"/>
      <w:r>
        <w:rPr>
          <w:rFonts w:ascii="Arial" w:hAnsi="Arial" w:cs="Arial"/>
          <w:sz w:val="20"/>
          <w:szCs w:val="20"/>
        </w:rPr>
        <w:t xml:space="preserve">), Super Frente, Super 8 Brasil – Moema </w:t>
      </w:r>
      <w:proofErr w:type="spellStart"/>
      <w:r>
        <w:rPr>
          <w:rFonts w:ascii="Arial" w:hAnsi="Arial" w:cs="Arial"/>
          <w:sz w:val="20"/>
          <w:szCs w:val="20"/>
        </w:rPr>
        <w:t>Pascoini</w:t>
      </w:r>
      <w:proofErr w:type="spellEnd"/>
      <w:r>
        <w:rPr>
          <w:rFonts w:ascii="Arial" w:hAnsi="Arial" w:cs="Arial"/>
          <w:sz w:val="20"/>
          <w:szCs w:val="20"/>
        </w:rPr>
        <w:t xml:space="preserve">), Longe do Oeste (Brasil – </w:t>
      </w:r>
      <w:proofErr w:type="spellStart"/>
      <w:r>
        <w:rPr>
          <w:rFonts w:ascii="Arial" w:hAnsi="Arial" w:cs="Arial"/>
          <w:sz w:val="20"/>
          <w:szCs w:val="20"/>
        </w:rPr>
        <w:t>Rená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Tardin</w:t>
      </w:r>
      <w:proofErr w:type="spellEnd"/>
      <w:r>
        <w:rPr>
          <w:rFonts w:ascii="Arial" w:hAnsi="Arial" w:cs="Arial"/>
          <w:sz w:val="20"/>
          <w:szCs w:val="20"/>
        </w:rPr>
        <w:t xml:space="preserve">) e As incríveis histórias de um navio fantasma (Brasil – André </w:t>
      </w:r>
      <w:proofErr w:type="spellStart"/>
      <w:r>
        <w:rPr>
          <w:rFonts w:ascii="Arial" w:hAnsi="Arial" w:cs="Arial"/>
          <w:sz w:val="20"/>
          <w:szCs w:val="20"/>
        </w:rPr>
        <w:t>Bomfim</w:t>
      </w:r>
      <w:proofErr w:type="spellEnd"/>
      <w:r>
        <w:rPr>
          <w:rFonts w:ascii="Arial" w:hAnsi="Arial" w:cs="Arial"/>
          <w:sz w:val="20"/>
          <w:szCs w:val="20"/>
        </w:rPr>
        <w:t xml:space="preserve">), Carta de meu pai (Brasil – Marta </w:t>
      </w:r>
      <w:proofErr w:type="spellStart"/>
      <w:r>
        <w:rPr>
          <w:rFonts w:ascii="Arial" w:hAnsi="Arial" w:cs="Arial"/>
          <w:sz w:val="20"/>
          <w:szCs w:val="20"/>
        </w:rPr>
        <w:t>Chamarelli</w:t>
      </w:r>
      <w:proofErr w:type="spellEnd"/>
      <w:r>
        <w:rPr>
          <w:rFonts w:ascii="Arial" w:hAnsi="Arial" w:cs="Arial"/>
          <w:sz w:val="20"/>
          <w:szCs w:val="20"/>
        </w:rPr>
        <w:t xml:space="preserve">); Almerinda, a luta continua! (Brasil – Cibele Tenório); Canto do Rio em Sol (Brasil – Pedro Drummond); Rebobine (Brasil – Juliana </w:t>
      </w:r>
      <w:proofErr w:type="spellStart"/>
      <w:r>
        <w:rPr>
          <w:rFonts w:ascii="Arial" w:hAnsi="Arial" w:cs="Arial"/>
          <w:sz w:val="20"/>
          <w:szCs w:val="20"/>
        </w:rPr>
        <w:t>Ludolf</w:t>
      </w:r>
      <w:proofErr w:type="spellEnd"/>
      <w:r>
        <w:rPr>
          <w:rFonts w:ascii="Arial" w:hAnsi="Arial" w:cs="Arial"/>
          <w:sz w:val="20"/>
          <w:szCs w:val="20"/>
        </w:rPr>
        <w:t xml:space="preserve"> e Renata Andrade); e </w:t>
      </w:r>
      <w:proofErr w:type="spellStart"/>
      <w:r>
        <w:rPr>
          <w:rFonts w:ascii="Arial" w:hAnsi="Arial" w:cs="Arial"/>
          <w:sz w:val="20"/>
          <w:szCs w:val="20"/>
        </w:rPr>
        <w:t>What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makes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party</w:t>
      </w:r>
      <w:proofErr w:type="spellEnd"/>
      <w:r>
        <w:rPr>
          <w:rFonts w:ascii="Arial" w:hAnsi="Arial" w:cs="Arial"/>
          <w:sz w:val="20"/>
          <w:szCs w:val="20"/>
        </w:rPr>
        <w:t xml:space="preserve"> (Brasil – Bianca Rêgo). Será exibido ainda </w:t>
      </w:r>
      <w:proofErr w:type="gramStart"/>
      <w:r>
        <w:rPr>
          <w:rFonts w:ascii="Arial" w:hAnsi="Arial" w:cs="Arial"/>
          <w:sz w:val="20"/>
          <w:szCs w:val="20"/>
        </w:rPr>
        <w:t>o média</w:t>
      </w:r>
      <w:proofErr w:type="gramEnd"/>
      <w:r>
        <w:rPr>
          <w:rFonts w:ascii="Arial" w:hAnsi="Arial" w:cs="Arial"/>
          <w:sz w:val="20"/>
          <w:szCs w:val="20"/>
        </w:rPr>
        <w:t xml:space="preserve"> Tempo Suspendido (México – Natalia </w:t>
      </w:r>
      <w:proofErr w:type="spellStart"/>
      <w:r>
        <w:rPr>
          <w:rFonts w:ascii="Arial" w:hAnsi="Arial" w:cs="Arial"/>
          <w:sz w:val="20"/>
          <w:szCs w:val="20"/>
        </w:rPr>
        <w:t>Bruschtein</w:t>
      </w:r>
      <w:proofErr w:type="spellEnd"/>
      <w:r>
        <w:rPr>
          <w:rFonts w:ascii="Arial" w:hAnsi="Arial" w:cs="Arial"/>
          <w:sz w:val="20"/>
          <w:szCs w:val="20"/>
        </w:rPr>
        <w:t>) e o longa As incríveis artimanhas da nuvem cigana (Brasil – de Cláudio Lobato e Paola Vieira).</w:t>
      </w: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pré-estreia da noite tem sabor especial, em consonância com a temática 100 anos de samba, que norteia esta edição do Arquivo em Cartaz: </w:t>
      </w:r>
      <w:proofErr w:type="gramStart"/>
      <w:r>
        <w:rPr>
          <w:rFonts w:ascii="Arial" w:hAnsi="Arial" w:cs="Arial"/>
          <w:sz w:val="20"/>
          <w:szCs w:val="20"/>
        </w:rPr>
        <w:t>o documentário Memória</w:t>
      </w:r>
      <w:proofErr w:type="gramEnd"/>
      <w:r>
        <w:rPr>
          <w:rFonts w:ascii="Arial" w:hAnsi="Arial" w:cs="Arial"/>
          <w:sz w:val="20"/>
          <w:szCs w:val="20"/>
        </w:rPr>
        <w:t xml:space="preserve"> Verde e Rosa, dirigido por Pedro Von </w:t>
      </w:r>
      <w:proofErr w:type="spellStart"/>
      <w:r>
        <w:rPr>
          <w:rFonts w:ascii="Arial" w:hAnsi="Arial" w:cs="Arial"/>
          <w:sz w:val="20"/>
          <w:szCs w:val="20"/>
        </w:rPr>
        <w:t>Krüger</w:t>
      </w:r>
      <w:proofErr w:type="spellEnd"/>
      <w:r>
        <w:rPr>
          <w:rFonts w:ascii="Arial" w:hAnsi="Arial" w:cs="Arial"/>
          <w:sz w:val="20"/>
          <w:szCs w:val="20"/>
        </w:rPr>
        <w:t>, contará a história do samba, da Mangueira e do cantor Tantinho, um ícone da escola vencedora do Carnaval 2016. O filme entra em cartaz às 19h30, no Cine-Pátio do Arquivo Nacional.</w:t>
      </w:r>
    </w:p>
    <w:p w:rsidR="00BA2409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2409" w:rsidRPr="00574532" w:rsidRDefault="00BA2409" w:rsidP="00BA24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74532">
        <w:rPr>
          <w:rFonts w:ascii="Arial" w:hAnsi="Arial" w:cs="Arial"/>
          <w:b/>
          <w:sz w:val="20"/>
          <w:szCs w:val="20"/>
        </w:rPr>
        <w:t>Abertura</w:t>
      </w:r>
      <w:r>
        <w:rPr>
          <w:rFonts w:ascii="Arial" w:hAnsi="Arial" w:cs="Arial"/>
          <w:b/>
          <w:sz w:val="20"/>
          <w:szCs w:val="20"/>
        </w:rPr>
        <w:t xml:space="preserve"> e homenage</w:t>
      </w:r>
      <w:r w:rsidR="00643F8E">
        <w:rPr>
          <w:rFonts w:ascii="Arial" w:hAnsi="Arial" w:cs="Arial"/>
          <w:b/>
          <w:sz w:val="20"/>
          <w:szCs w:val="20"/>
        </w:rPr>
        <w:t>ns</w:t>
      </w:r>
    </w:p>
    <w:p w:rsidR="00BA2409" w:rsidRPr="004E4A33" w:rsidRDefault="00BA2409" w:rsidP="00BA2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oficial do evento foi realizada nesta segunda-feira, </w:t>
      </w:r>
      <w:proofErr w:type="gramStart"/>
      <w:r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de novembro, com </w:t>
      </w:r>
      <w:r w:rsidR="00643F8E">
        <w:rPr>
          <w:rFonts w:ascii="Arial" w:hAnsi="Arial" w:cs="Arial"/>
          <w:sz w:val="20"/>
          <w:szCs w:val="20"/>
        </w:rPr>
        <w:t xml:space="preserve">participação especial da Orquestra Barroca da UNIRIO, personalidades do audiovisual e roda de samba com </w:t>
      </w:r>
      <w:r>
        <w:rPr>
          <w:rFonts w:ascii="Arial" w:hAnsi="Arial" w:cs="Arial"/>
          <w:sz w:val="20"/>
          <w:szCs w:val="20"/>
        </w:rPr>
        <w:t xml:space="preserve">o grupo </w:t>
      </w:r>
      <w:proofErr w:type="spellStart"/>
      <w:r>
        <w:rPr>
          <w:rFonts w:ascii="Arial" w:hAnsi="Arial" w:cs="Arial"/>
          <w:sz w:val="20"/>
          <w:szCs w:val="20"/>
        </w:rPr>
        <w:t>Batuke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Ciata</w:t>
      </w:r>
      <w:proofErr w:type="spellEnd"/>
      <w:r>
        <w:rPr>
          <w:rFonts w:ascii="Arial" w:hAnsi="Arial" w:cs="Arial"/>
          <w:sz w:val="20"/>
          <w:szCs w:val="20"/>
        </w:rPr>
        <w:t xml:space="preserve">, coordenado pela bisneta de Tia </w:t>
      </w:r>
      <w:proofErr w:type="spellStart"/>
      <w:r>
        <w:rPr>
          <w:rFonts w:ascii="Arial" w:hAnsi="Arial" w:cs="Arial"/>
          <w:sz w:val="20"/>
          <w:szCs w:val="20"/>
        </w:rPr>
        <w:t>Ciata</w:t>
      </w:r>
      <w:proofErr w:type="spellEnd"/>
      <w:r>
        <w:rPr>
          <w:rFonts w:ascii="Arial" w:hAnsi="Arial" w:cs="Arial"/>
          <w:sz w:val="20"/>
          <w:szCs w:val="20"/>
        </w:rPr>
        <w:t xml:space="preserve">, conhecida como a matriarca do samba, </w:t>
      </w:r>
      <w:proofErr w:type="spellStart"/>
      <w:r>
        <w:rPr>
          <w:rFonts w:ascii="Arial" w:hAnsi="Arial" w:cs="Arial"/>
          <w:sz w:val="20"/>
          <w:szCs w:val="20"/>
        </w:rPr>
        <w:t>Gracy</w:t>
      </w:r>
      <w:proofErr w:type="spellEnd"/>
      <w:r>
        <w:rPr>
          <w:rFonts w:ascii="Arial" w:hAnsi="Arial" w:cs="Arial"/>
          <w:sz w:val="20"/>
          <w:szCs w:val="20"/>
        </w:rPr>
        <w:t xml:space="preserve"> Mary Moreira. Em função do mau tempo e suas decorrências, as homenagens a Haroldo Costa e Chico Moreira, além da exibição dos filmes - “Haroldo Costa – O Nosso Orfeu”, “Ópera </w:t>
      </w:r>
      <w:proofErr w:type="spellStart"/>
      <w:r>
        <w:rPr>
          <w:rFonts w:ascii="Arial" w:hAnsi="Arial" w:cs="Arial"/>
          <w:sz w:val="20"/>
          <w:szCs w:val="20"/>
        </w:rPr>
        <w:t>Sideria</w:t>
      </w:r>
      <w:proofErr w:type="spellEnd"/>
      <w:r>
        <w:rPr>
          <w:rFonts w:ascii="Arial" w:hAnsi="Arial" w:cs="Arial"/>
          <w:sz w:val="20"/>
          <w:szCs w:val="20"/>
        </w:rPr>
        <w:t>” e “Abre-Alas” - foram transferidas para sexta, 11 de novembro, a partir das 19h30 no Cine-Pátio do Arquivo Nacional.</w:t>
      </w:r>
    </w:p>
    <w:p w:rsidR="00B67114" w:rsidRPr="0051310D" w:rsidRDefault="00B67114" w:rsidP="00B67114">
      <w:pPr>
        <w:suppressAutoHyphens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B67114" w:rsidRPr="0051310D" w:rsidRDefault="00B67114" w:rsidP="00B67114">
      <w:pPr>
        <w:suppressAutoHyphens/>
        <w:jc w:val="both"/>
        <w:rPr>
          <w:rFonts w:asciiTheme="minorHAnsi" w:eastAsia="Trebuchet MS" w:hAnsiTheme="minorHAnsi" w:cstheme="minorHAnsi"/>
          <w:sz w:val="20"/>
          <w:szCs w:val="20"/>
        </w:rPr>
      </w:pPr>
      <w:r w:rsidRPr="0051310D">
        <w:rPr>
          <w:rFonts w:asciiTheme="minorHAnsi" w:eastAsia="Calibri" w:hAnsiTheme="minorHAnsi" w:cstheme="minorHAnsi"/>
          <w:sz w:val="20"/>
          <w:szCs w:val="20"/>
        </w:rPr>
        <w:t xml:space="preserve">Toda programação é oferecida gratuitamente ao público e está disponível no site </w:t>
      </w:r>
      <w:proofErr w:type="gramStart"/>
      <w:r w:rsidRPr="0051310D">
        <w:rPr>
          <w:rFonts w:asciiTheme="minorHAnsi" w:eastAsia="Calibri" w:hAnsiTheme="minorHAnsi" w:cstheme="minorHAnsi"/>
          <w:i/>
          <w:sz w:val="20"/>
          <w:szCs w:val="20"/>
        </w:rPr>
        <w:t>arquivoemcartaz.com.</w:t>
      </w:r>
      <w:proofErr w:type="gramEnd"/>
      <w:r w:rsidRPr="0051310D">
        <w:rPr>
          <w:rFonts w:asciiTheme="minorHAnsi" w:eastAsia="Calibri" w:hAnsiTheme="minorHAnsi" w:cstheme="minorHAnsi"/>
          <w:i/>
          <w:sz w:val="20"/>
          <w:szCs w:val="20"/>
        </w:rPr>
        <w:t>br.</w:t>
      </w:r>
    </w:p>
    <w:p w:rsidR="00B67114" w:rsidRPr="0051310D" w:rsidRDefault="00B67114" w:rsidP="00B67114">
      <w:pPr>
        <w:suppressAutoHyphens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B67114" w:rsidRPr="0051310D" w:rsidRDefault="00B67114" w:rsidP="00B67114">
      <w:pPr>
        <w:suppressAutoHyphens/>
        <w:jc w:val="center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sz w:val="18"/>
          <w:szCs w:val="18"/>
          <w:shd w:val="clear" w:color="auto" w:fill="FFFF00"/>
        </w:rPr>
        <w:t>Link para fotos:</w:t>
      </w:r>
    </w:p>
    <w:p w:rsidR="00B67114" w:rsidRPr="0051310D" w:rsidRDefault="00E81188" w:rsidP="00B67114">
      <w:pPr>
        <w:suppressAutoHyphens/>
        <w:jc w:val="center"/>
        <w:rPr>
          <w:rFonts w:asciiTheme="minorHAnsi" w:eastAsia="Trebuchet MS" w:hAnsiTheme="minorHAnsi" w:cstheme="minorHAnsi"/>
          <w:sz w:val="18"/>
          <w:szCs w:val="18"/>
        </w:rPr>
      </w:pPr>
      <w:hyperlink r:id="rId7" w:history="1">
        <w:r w:rsidR="00B67114" w:rsidRPr="0051310D">
          <w:rPr>
            <w:rStyle w:val="Hyperlink"/>
            <w:rFonts w:asciiTheme="minorHAnsi" w:eastAsia="Calibri" w:hAnsiTheme="minorHAnsi" w:cstheme="minorHAnsi"/>
            <w:i/>
            <w:color w:val="0000FF"/>
            <w:sz w:val="18"/>
            <w:szCs w:val="18"/>
          </w:rPr>
          <w:t>www.flickr.com/universoproducao</w:t>
        </w:r>
      </w:hyperlink>
    </w:p>
    <w:p w:rsidR="00B67114" w:rsidRPr="0051310D" w:rsidRDefault="00B67114" w:rsidP="00B67114">
      <w:pPr>
        <w:suppressAutoHyphens/>
        <w:jc w:val="center"/>
        <w:rPr>
          <w:rFonts w:asciiTheme="minorHAnsi" w:eastAsia="Trebuchet MS" w:hAnsiTheme="minorHAnsi" w:cstheme="minorHAnsi"/>
          <w:sz w:val="18"/>
          <w:szCs w:val="18"/>
        </w:rPr>
      </w:pPr>
    </w:p>
    <w:p w:rsidR="00B67114" w:rsidRPr="0051310D" w:rsidRDefault="00B67114" w:rsidP="00B67114">
      <w:pPr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222222"/>
          <w:sz w:val="18"/>
          <w:szCs w:val="18"/>
        </w:rPr>
        <w:t>***</w:t>
      </w:r>
    </w:p>
    <w:p w:rsidR="00B67114" w:rsidRPr="0051310D" w:rsidRDefault="00B67114" w:rsidP="00B67114">
      <w:pPr>
        <w:suppressAutoHyphens/>
        <w:ind w:right="98"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Acompanhe o 2º Arquivo em Cartaz – Festival Internacional de Cinema de Arquivo</w:t>
      </w:r>
    </w:p>
    <w:p w:rsidR="00B67114" w:rsidRPr="0051310D" w:rsidRDefault="00B67114" w:rsidP="00B67114">
      <w:pPr>
        <w:suppressAutoHyphens/>
        <w:ind w:right="98"/>
        <w:jc w:val="both"/>
        <w:rPr>
          <w:rFonts w:asciiTheme="minorHAnsi" w:eastAsia="Trebuchet MS" w:hAnsiTheme="minorHAnsi" w:cstheme="minorHAnsi"/>
          <w:sz w:val="18"/>
          <w:szCs w:val="18"/>
        </w:rPr>
      </w:pPr>
      <w:proofErr w:type="spellStart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Twitter</w:t>
      </w:r>
      <w:proofErr w:type="spellEnd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: </w:t>
      </w:r>
      <w:proofErr w:type="spellStart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universoprod</w:t>
      </w:r>
      <w:proofErr w:type="spellEnd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 </w:t>
      </w:r>
    </w:p>
    <w:p w:rsidR="00B67114" w:rsidRPr="0051310D" w:rsidRDefault="00B67114" w:rsidP="00B67114">
      <w:pPr>
        <w:suppressAutoHyphens/>
        <w:ind w:right="98"/>
        <w:jc w:val="both"/>
        <w:rPr>
          <w:rFonts w:asciiTheme="minorHAnsi" w:eastAsia="Trebuchet MS" w:hAnsiTheme="minorHAnsi" w:cstheme="minorHAnsi"/>
          <w:sz w:val="18"/>
          <w:szCs w:val="18"/>
        </w:rPr>
      </w:pPr>
      <w:proofErr w:type="spellStart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Facebook</w:t>
      </w:r>
      <w:proofErr w:type="spellEnd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: </w:t>
      </w:r>
      <w:proofErr w:type="spellStart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universoproducao</w:t>
      </w:r>
      <w:proofErr w:type="spellEnd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 / </w:t>
      </w:r>
      <w:proofErr w:type="spellStart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arquivoemcartaz</w:t>
      </w:r>
      <w:proofErr w:type="spellEnd"/>
    </w:p>
    <w:p w:rsidR="00B67114" w:rsidRPr="0051310D" w:rsidRDefault="00B67114" w:rsidP="00B67114">
      <w:pPr>
        <w:suppressAutoHyphens/>
        <w:ind w:right="98"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Web: </w:t>
      </w:r>
      <w:proofErr w:type="gramStart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arquivoemcartaz.com.</w:t>
      </w:r>
      <w:proofErr w:type="spellStart"/>
      <w:proofErr w:type="gramEnd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br</w:t>
      </w:r>
      <w:proofErr w:type="spellEnd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 e </w:t>
      </w:r>
      <w:proofErr w:type="spellStart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arquivonacional</w:t>
      </w:r>
      <w:proofErr w:type="spellEnd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.gov.br</w:t>
      </w:r>
    </w:p>
    <w:p w:rsidR="00BE1BE6" w:rsidRPr="0051310D" w:rsidRDefault="00BE1BE6" w:rsidP="00B67114">
      <w:pPr>
        <w:widowControl w:val="0"/>
        <w:suppressAutoHyphens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***</w:t>
      </w:r>
    </w:p>
    <w:p w:rsidR="00B67114" w:rsidRPr="0051310D" w:rsidRDefault="00B67114" w:rsidP="00B67114">
      <w:pPr>
        <w:widowControl w:val="0"/>
        <w:suppressAutoHyphens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  <w:u w:val="single"/>
        </w:rPr>
        <w:t>ASSESSORIA DE IMPRENSA</w:t>
      </w:r>
    </w:p>
    <w:p w:rsidR="00B67114" w:rsidRPr="0051310D" w:rsidRDefault="00B67114" w:rsidP="00B67114">
      <w:pPr>
        <w:widowControl w:val="0"/>
        <w:suppressAutoHyphens/>
        <w:rPr>
          <w:rFonts w:asciiTheme="minorHAnsi" w:eastAsia="Trebuchet MS" w:hAnsiTheme="minorHAnsi" w:cstheme="minorHAnsi"/>
          <w:sz w:val="18"/>
          <w:szCs w:val="18"/>
        </w:rPr>
      </w:pPr>
      <w:proofErr w:type="gramStart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Universo Produção (31)</w:t>
      </w:r>
      <w:proofErr w:type="gramEnd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3282.2366 – </w:t>
      </w:r>
      <w:hyperlink r:id="rId8" w:history="1">
        <w:r w:rsidRPr="0051310D">
          <w:rPr>
            <w:rStyle w:val="Hyperlink"/>
            <w:rFonts w:asciiTheme="minorHAnsi" w:eastAsia="Calibri" w:hAnsiTheme="minorHAnsi" w:cstheme="minorHAnsi"/>
            <w:color w:val="0000FF"/>
            <w:sz w:val="18"/>
            <w:szCs w:val="18"/>
          </w:rPr>
          <w:t>imprensa@universoproducao.com.br</w:t>
        </w:r>
      </w:hyperlink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- Lívia Tostes</w:t>
      </w:r>
    </w:p>
    <w:p w:rsidR="00B67114" w:rsidRPr="0051310D" w:rsidRDefault="00B67114" w:rsidP="00B67114">
      <w:pPr>
        <w:widowControl w:val="0"/>
        <w:suppressAutoHyphens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Atendimento: </w:t>
      </w: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ETC Comunicação – </w:t>
      </w:r>
      <w:proofErr w:type="spellStart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Núdia</w:t>
      </w:r>
      <w:proofErr w:type="spellEnd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Fusco </w:t>
      </w:r>
      <w:hyperlink r:id="rId9" w:history="1">
        <w:r w:rsidRPr="0051310D">
          <w:rPr>
            <w:rStyle w:val="Hyperlink"/>
            <w:rFonts w:asciiTheme="minorHAnsi" w:eastAsia="Calibri" w:hAnsiTheme="minorHAnsi" w:cstheme="minorHAnsi"/>
            <w:color w:val="0000FF"/>
            <w:sz w:val="18"/>
            <w:szCs w:val="18"/>
          </w:rPr>
          <w:t>nudia@etccomunicacao.com.br</w:t>
        </w:r>
      </w:hyperlink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| </w:t>
      </w:r>
      <w:r w:rsidRPr="0051310D">
        <w:rPr>
          <w:rFonts w:asciiTheme="minorHAnsi" w:eastAsia="Calibri" w:hAnsiTheme="minorHAnsi" w:cstheme="minorHAnsi"/>
          <w:sz w:val="18"/>
          <w:szCs w:val="18"/>
        </w:rPr>
        <w:t xml:space="preserve">(31) 2535.5257 </w:t>
      </w:r>
    </w:p>
    <w:p w:rsidR="00B67114" w:rsidRPr="0051310D" w:rsidRDefault="00B67114" w:rsidP="00B67114">
      <w:pPr>
        <w:widowControl w:val="0"/>
        <w:suppressAutoHyphens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sz w:val="18"/>
          <w:szCs w:val="18"/>
        </w:rPr>
        <w:t xml:space="preserve"> (31) 9120.5295 /</w:t>
      </w:r>
      <w:proofErr w:type="spellStart"/>
      <w:r w:rsidRPr="0051310D">
        <w:rPr>
          <w:rFonts w:asciiTheme="minorHAnsi" w:eastAsia="Calibri" w:hAnsiTheme="minorHAnsi" w:cstheme="minorHAnsi"/>
          <w:sz w:val="18"/>
          <w:szCs w:val="18"/>
        </w:rPr>
        <w:t>Naiara</w:t>
      </w:r>
      <w:proofErr w:type="spellEnd"/>
      <w:r w:rsidRPr="0051310D">
        <w:rPr>
          <w:rFonts w:asciiTheme="minorHAnsi" w:eastAsia="Calibri" w:hAnsiTheme="minorHAnsi" w:cstheme="minorHAnsi"/>
          <w:sz w:val="18"/>
          <w:szCs w:val="18"/>
        </w:rPr>
        <w:t xml:space="preserve"> Rodrigues – </w:t>
      </w:r>
      <w:hyperlink r:id="rId10" w:history="1">
        <w:r w:rsidRPr="0051310D">
          <w:rPr>
            <w:rStyle w:val="Hyperlink"/>
            <w:rFonts w:asciiTheme="minorHAnsi" w:eastAsia="Calibri" w:hAnsiTheme="minorHAnsi" w:cstheme="minorHAnsi"/>
            <w:color w:val="0000FF"/>
            <w:sz w:val="18"/>
            <w:szCs w:val="18"/>
          </w:rPr>
          <w:t>naiara@etccomunicacao.com.br</w:t>
        </w:r>
      </w:hyperlink>
      <w:r w:rsidRPr="0051310D">
        <w:rPr>
          <w:rFonts w:asciiTheme="minorHAnsi" w:eastAsia="Calibri" w:hAnsiTheme="minorHAnsi" w:cstheme="minorHAnsi"/>
          <w:color w:val="00000A"/>
          <w:sz w:val="18"/>
          <w:szCs w:val="18"/>
          <w:u w:val="single"/>
        </w:rPr>
        <w:t xml:space="preserve"> / Bárbara Prado – </w:t>
      </w:r>
      <w:hyperlink r:id="rId11" w:history="1">
        <w:r w:rsidRPr="0051310D">
          <w:rPr>
            <w:rStyle w:val="Hyperlink"/>
            <w:rFonts w:asciiTheme="minorHAnsi" w:eastAsia="Calibri" w:hAnsiTheme="minorHAnsi" w:cstheme="minorHAnsi"/>
            <w:color w:val="0000FF"/>
            <w:sz w:val="18"/>
            <w:szCs w:val="18"/>
          </w:rPr>
          <w:t>barbara@etccomunicacao.com.br</w:t>
        </w:r>
      </w:hyperlink>
    </w:p>
    <w:p w:rsidR="00B67114" w:rsidRPr="0051310D" w:rsidRDefault="00B67114" w:rsidP="00B67114">
      <w:pPr>
        <w:suppressAutoHyphens/>
        <w:rPr>
          <w:rFonts w:asciiTheme="minorHAnsi" w:eastAsia="Calibri" w:hAnsiTheme="minorHAnsi" w:cstheme="minorHAnsi"/>
          <w:sz w:val="18"/>
          <w:szCs w:val="18"/>
        </w:rPr>
      </w:pPr>
    </w:p>
    <w:p w:rsidR="00B67114" w:rsidRPr="0051310D" w:rsidRDefault="00B67114" w:rsidP="00B67114">
      <w:pPr>
        <w:suppressAutoHyphens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sz w:val="18"/>
          <w:szCs w:val="18"/>
        </w:rPr>
        <w:t xml:space="preserve">Arquivo Nacional (21) 2179-1349 </w:t>
      </w:r>
      <w:r w:rsidRPr="0051310D">
        <w:rPr>
          <w:rFonts w:asciiTheme="minorHAnsi" w:eastAsia="Calibri" w:hAnsiTheme="minorHAnsi" w:cstheme="minorHAnsi"/>
          <w:color w:val="FF0000"/>
          <w:sz w:val="18"/>
          <w:szCs w:val="18"/>
        </w:rPr>
        <w:t xml:space="preserve">- </w:t>
      </w:r>
      <w:hyperlink r:id="rId12" w:history="1">
        <w:r w:rsidRPr="0051310D">
          <w:rPr>
            <w:rStyle w:val="Hyperlink"/>
            <w:rFonts w:asciiTheme="minorHAnsi" w:eastAsia="Calibri" w:hAnsiTheme="minorHAnsi" w:cstheme="minorHAnsi"/>
            <w:sz w:val="18"/>
            <w:szCs w:val="18"/>
          </w:rPr>
          <w:t>ascom@arquivonacional.gov.br</w:t>
        </w:r>
      </w:hyperlink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  <w:u w:val="single"/>
        </w:rPr>
        <w:t>Serviço</w:t>
      </w: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Arquivo em Cartaz | Festival Internacional de Cinema de Arquivo</w:t>
      </w: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7 a 16 de novembro de 2016</w:t>
      </w: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Lei Federal de Incentivo à Cultura</w:t>
      </w: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Patrocínio: </w:t>
      </w: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BNDES e LIGHT</w:t>
      </w:r>
    </w:p>
    <w:p w:rsidR="00B67114" w:rsidRPr="0051310D" w:rsidRDefault="00B67114" w:rsidP="00B67114">
      <w:pPr>
        <w:widowControl w:val="0"/>
        <w:tabs>
          <w:tab w:val="left" w:pos="7725"/>
        </w:tabs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Realização:</w:t>
      </w: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 Instituto Universo Cultural |</w:t>
      </w:r>
      <w:proofErr w:type="gramStart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Universo Produção</w:t>
      </w:r>
      <w:proofErr w:type="gramEnd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 | Ministério da Justiça e Cidadania- Arquivo Nacional| Ministério da </w:t>
      </w:r>
      <w:proofErr w:type="spellStart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Cultura|Governo</w:t>
      </w:r>
      <w:proofErr w:type="spellEnd"/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 Federal Ordem e Progresso</w:t>
      </w: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</w:p>
    <w:p w:rsidR="00B67114" w:rsidRPr="0051310D" w:rsidRDefault="00B67114" w:rsidP="00B67114">
      <w:pPr>
        <w:widowControl w:val="0"/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  <w:u w:val="single"/>
        </w:rPr>
        <w:t>Locais de realização do evento</w:t>
      </w:r>
    </w:p>
    <w:p w:rsidR="00C96C70" w:rsidRPr="0051310D" w:rsidRDefault="00C96C70" w:rsidP="00C96C70">
      <w:pPr>
        <w:pStyle w:val="PargrafodaLista"/>
        <w:widowControl w:val="0"/>
        <w:suppressAutoHyphens/>
        <w:ind w:left="360"/>
        <w:jc w:val="both"/>
        <w:rPr>
          <w:rFonts w:asciiTheme="minorHAnsi" w:eastAsia="Trebuchet MS" w:hAnsiTheme="minorHAnsi" w:cstheme="minorHAnsi"/>
          <w:sz w:val="18"/>
          <w:szCs w:val="18"/>
        </w:rPr>
      </w:pPr>
    </w:p>
    <w:p w:rsidR="00B67114" w:rsidRPr="0051310D" w:rsidRDefault="00B67114" w:rsidP="00C96C70">
      <w:pPr>
        <w:pStyle w:val="PargrafodaLista"/>
        <w:widowControl w:val="0"/>
        <w:numPr>
          <w:ilvl w:val="0"/>
          <w:numId w:val="13"/>
        </w:numPr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Arquivo Nacional</w:t>
      </w: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Praça da República, 173 – Centro | Rio de Janeiro</w:t>
      </w:r>
    </w:p>
    <w:p w:rsidR="00B67114" w:rsidRPr="0051310D" w:rsidRDefault="00B67114" w:rsidP="00C96C70">
      <w:pPr>
        <w:pStyle w:val="PargrafodaLista"/>
        <w:widowControl w:val="0"/>
        <w:suppressAutoHyphens/>
        <w:ind w:left="360"/>
        <w:jc w:val="both"/>
        <w:rPr>
          <w:rFonts w:asciiTheme="minorHAnsi" w:eastAsia="Trebuchet MS" w:hAnsiTheme="minorHAnsi" w:cstheme="minorHAnsi"/>
          <w:sz w:val="18"/>
          <w:szCs w:val="18"/>
        </w:rPr>
      </w:pPr>
      <w:proofErr w:type="spellStart"/>
      <w:proofErr w:type="gramStart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CinePátio</w:t>
      </w:r>
      <w:proofErr w:type="spellEnd"/>
      <w:proofErr w:type="gramEnd"/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(400 lugares) e Cine-Teatro (150 lugares)</w:t>
      </w:r>
    </w:p>
    <w:p w:rsidR="00C96C70" w:rsidRPr="0051310D" w:rsidRDefault="00C96C70" w:rsidP="00C96C70">
      <w:pPr>
        <w:pStyle w:val="PargrafodaLista"/>
        <w:widowControl w:val="0"/>
        <w:suppressAutoHyphens/>
        <w:ind w:left="360"/>
        <w:jc w:val="both"/>
        <w:rPr>
          <w:rFonts w:asciiTheme="minorHAnsi" w:eastAsia="Trebuchet MS" w:hAnsiTheme="minorHAnsi" w:cstheme="minorHAnsi"/>
          <w:sz w:val="18"/>
          <w:szCs w:val="18"/>
        </w:rPr>
      </w:pPr>
    </w:p>
    <w:p w:rsidR="00B67114" w:rsidRPr="0051310D" w:rsidRDefault="00B67114" w:rsidP="00C96C70">
      <w:pPr>
        <w:pStyle w:val="PargrafodaLista"/>
        <w:widowControl w:val="0"/>
        <w:numPr>
          <w:ilvl w:val="0"/>
          <w:numId w:val="13"/>
        </w:numPr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Espaço Cultural BNDES</w:t>
      </w: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– Av. República do Chile, 100 – Centro |Rio de Janeiro</w:t>
      </w:r>
    </w:p>
    <w:p w:rsidR="00B67114" w:rsidRPr="0051310D" w:rsidRDefault="00B67114" w:rsidP="00C96C70">
      <w:pPr>
        <w:pStyle w:val="PargrafodaLista"/>
        <w:widowControl w:val="0"/>
        <w:suppressAutoHyphens/>
        <w:ind w:left="360"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Cine BNDES (384 lugares)</w:t>
      </w:r>
    </w:p>
    <w:p w:rsidR="00C96C70" w:rsidRPr="0051310D" w:rsidRDefault="00C96C70" w:rsidP="00C96C70">
      <w:pPr>
        <w:pStyle w:val="PargrafodaLista"/>
        <w:widowControl w:val="0"/>
        <w:suppressAutoHyphens/>
        <w:ind w:left="360"/>
        <w:jc w:val="both"/>
        <w:rPr>
          <w:rFonts w:asciiTheme="minorHAnsi" w:eastAsia="Trebuchet MS" w:hAnsiTheme="minorHAnsi" w:cstheme="minorHAnsi"/>
          <w:sz w:val="18"/>
          <w:szCs w:val="18"/>
        </w:rPr>
      </w:pPr>
    </w:p>
    <w:p w:rsidR="00B67114" w:rsidRPr="0051310D" w:rsidRDefault="00B67114" w:rsidP="00C96C70">
      <w:pPr>
        <w:pStyle w:val="PargrafodaLista"/>
        <w:widowControl w:val="0"/>
        <w:numPr>
          <w:ilvl w:val="0"/>
          <w:numId w:val="13"/>
        </w:numPr>
        <w:suppressAutoHyphens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Cine Arte UFF </w:t>
      </w: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– Rua Miguel de Frias, 9 – Icaraí | Niterói</w:t>
      </w:r>
    </w:p>
    <w:p w:rsidR="00C03215" w:rsidRPr="0051310D" w:rsidRDefault="00B67114" w:rsidP="0051310D">
      <w:pPr>
        <w:pStyle w:val="PargrafodaLista"/>
        <w:widowControl w:val="0"/>
        <w:suppressAutoHyphens/>
        <w:ind w:left="360"/>
        <w:jc w:val="both"/>
        <w:rPr>
          <w:rFonts w:asciiTheme="minorHAnsi" w:eastAsia="Trebuchet MS" w:hAnsiTheme="minorHAnsi" w:cstheme="minorHAnsi"/>
          <w:sz w:val="18"/>
          <w:szCs w:val="18"/>
        </w:rPr>
      </w:pPr>
      <w:r w:rsidRPr="0051310D">
        <w:rPr>
          <w:rFonts w:asciiTheme="minorHAnsi" w:eastAsia="Calibri" w:hAnsiTheme="minorHAnsi" w:cstheme="minorHAnsi"/>
          <w:color w:val="000000"/>
          <w:sz w:val="18"/>
          <w:szCs w:val="18"/>
        </w:rPr>
        <w:t>290 lugares</w:t>
      </w:r>
    </w:p>
    <w:sectPr w:rsidR="00C03215" w:rsidRPr="0051310D" w:rsidSect="002C019D">
      <w:headerReference w:type="default" r:id="rId13"/>
      <w:footerReference w:type="default" r:id="rId14"/>
      <w:pgSz w:w="11907" w:h="16840" w:code="9"/>
      <w:pgMar w:top="1701" w:right="1134" w:bottom="85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63" w:rsidRDefault="006D6663">
      <w:r>
        <w:separator/>
      </w:r>
    </w:p>
  </w:endnote>
  <w:endnote w:type="continuationSeparator" w:id="0">
    <w:p w:rsidR="006D6663" w:rsidRDefault="006D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FF13BE" w:rsidRDefault="00C8103F" w:rsidP="001C5300">
    <w:pPr>
      <w:pStyle w:val="Rodap"/>
      <w:jc w:val="center"/>
      <w:rPr>
        <w:rFonts w:ascii="Calibri" w:hAnsi="Calibri"/>
        <w:sz w:val="18"/>
        <w:szCs w:val="18"/>
      </w:rPr>
    </w:pPr>
    <w:r w:rsidRPr="00FF13BE">
      <w:rPr>
        <w:rFonts w:ascii="Calibri" w:hAnsi="Calibri"/>
        <w:sz w:val="18"/>
        <w:szCs w:val="18"/>
      </w:rPr>
      <w:t xml:space="preserve">Rua </w:t>
    </w:r>
    <w:proofErr w:type="spellStart"/>
    <w:r w:rsidRPr="00FF13BE">
      <w:rPr>
        <w:rFonts w:ascii="Calibri" w:hAnsi="Calibri"/>
        <w:sz w:val="18"/>
        <w:szCs w:val="18"/>
      </w:rPr>
      <w:t>Pirapetinga</w:t>
    </w:r>
    <w:proofErr w:type="spellEnd"/>
    <w:r w:rsidRPr="00FF13BE">
      <w:rPr>
        <w:rFonts w:ascii="Calibri" w:hAnsi="Calibri"/>
        <w:sz w:val="18"/>
        <w:szCs w:val="18"/>
      </w:rPr>
      <w:t>, 567 |</w:t>
    </w:r>
    <w:r w:rsidR="006374D5" w:rsidRPr="00FF13BE">
      <w:rPr>
        <w:rFonts w:ascii="Calibri" w:hAnsi="Calibri"/>
        <w:sz w:val="18"/>
        <w:szCs w:val="18"/>
      </w:rPr>
      <w:t xml:space="preserve"> Serra </w:t>
    </w:r>
    <w:r w:rsidRPr="00FF13BE">
      <w:rPr>
        <w:rFonts w:ascii="Calibri" w:hAnsi="Calibri"/>
        <w:sz w:val="18"/>
        <w:szCs w:val="18"/>
      </w:rPr>
      <w:t>|</w:t>
    </w:r>
    <w:r w:rsidR="006374D5" w:rsidRPr="00FF13BE">
      <w:rPr>
        <w:rFonts w:ascii="Calibri" w:hAnsi="Calibri"/>
        <w:sz w:val="18"/>
        <w:szCs w:val="18"/>
      </w:rPr>
      <w:t xml:space="preserve"> CEP</w:t>
    </w:r>
    <w:r w:rsidRPr="00FF13BE">
      <w:rPr>
        <w:rFonts w:ascii="Calibri" w:hAnsi="Calibri"/>
        <w:sz w:val="18"/>
        <w:szCs w:val="18"/>
      </w:rPr>
      <w:t xml:space="preserve">: 30220-150 | Belo Horizonte- MG | </w:t>
    </w:r>
    <w:r w:rsidR="00FF13BE">
      <w:rPr>
        <w:rFonts w:ascii="Calibri" w:hAnsi="Calibri"/>
        <w:sz w:val="18"/>
        <w:szCs w:val="18"/>
      </w:rPr>
      <w:t xml:space="preserve">(31) 3282.2366 | </w:t>
    </w:r>
    <w:proofErr w:type="gramStart"/>
    <w:r w:rsidR="006374D5" w:rsidRPr="00FF13BE">
      <w:rPr>
        <w:rFonts w:ascii="Calibri" w:hAnsi="Calibri"/>
        <w:sz w:val="18"/>
        <w:szCs w:val="18"/>
      </w:rPr>
      <w:t>universoproducao.com.</w:t>
    </w:r>
    <w:proofErr w:type="spellStart"/>
    <w:proofErr w:type="gramEnd"/>
    <w:r w:rsidR="006374D5" w:rsidRPr="00FF13BE">
      <w:rPr>
        <w:rFonts w:ascii="Calibri" w:hAnsi="Calibri"/>
        <w:sz w:val="18"/>
        <w:szCs w:val="18"/>
      </w:rPr>
      <w:t>br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63" w:rsidRDefault="006D6663">
      <w:r>
        <w:separator/>
      </w:r>
    </w:p>
  </w:footnote>
  <w:footnote w:type="continuationSeparator" w:id="0">
    <w:p w:rsidR="006D6663" w:rsidRDefault="006D6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151DF2">
    <w:pPr>
      <w:pStyle w:val="Cabealho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4pt;height:36pt" o:ole="">
          <v:imagedata r:id="rId1" o:title=""/>
        </v:shape>
        <o:OLEObject Type="Embed" ProgID="CorelDraw.Graphic.9" ShapeID="_x0000_i1025" DrawAspect="Content" ObjectID="_1540118122" r:id="rId2"/>
      </w:object>
    </w:r>
    <w:r w:rsidR="00DB07BD">
      <w:ptab w:relativeTo="indent" w:alignment="center" w:leader="none"/>
    </w:r>
    <w:r>
      <w:rPr>
        <w:noProof/>
      </w:rPr>
      <w:t xml:space="preserve">                                     </w:t>
    </w:r>
    <w:r w:rsidR="00150EE5" w:rsidRPr="00150EE5">
      <w:rPr>
        <w:noProof/>
      </w:rPr>
      <w:drawing>
        <wp:inline distT="0" distB="0" distL="0" distR="0">
          <wp:extent cx="1390650" cy="394705"/>
          <wp:effectExtent l="19050" t="0" r="0" b="0"/>
          <wp:docPr id="1" name="Imagem 2" descr="C:\Universo\Projetos\Cinema\Arquivo em Cartaz_2016\Peças Gráficas\Logo_ArquivoEmCartaz_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niverso\Projetos\Cinema\Arquivo em Cartaz_2016\Peças Gráficas\Logo_ArquivoEmCartaz_papel timbrad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941" cy="401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Pr="00151DF2">
      <w:rPr>
        <w:noProof/>
      </w:rPr>
      <w:drawing>
        <wp:inline distT="0" distB="0" distL="0" distR="0">
          <wp:extent cx="1219200" cy="371475"/>
          <wp:effectExtent l="0" t="0" r="0" b="0"/>
          <wp:docPr id="2" name="Imagem 1" descr="LOGO_I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U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C626F2"/>
    <w:multiLevelType w:val="hybridMultilevel"/>
    <w:tmpl w:val="B80E9D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B15E7"/>
    <w:multiLevelType w:val="multilevel"/>
    <w:tmpl w:val="DED29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C7B58"/>
    <w:multiLevelType w:val="hybridMultilevel"/>
    <w:tmpl w:val="4156DB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6154E0"/>
    <w:multiLevelType w:val="multilevel"/>
    <w:tmpl w:val="9556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1207"/>
    <w:multiLevelType w:val="hybridMultilevel"/>
    <w:tmpl w:val="7472D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6609E"/>
    <w:multiLevelType w:val="multilevel"/>
    <w:tmpl w:val="B486F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1176CE"/>
    <w:multiLevelType w:val="multilevel"/>
    <w:tmpl w:val="115A1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CA1316"/>
    <w:multiLevelType w:val="multilevel"/>
    <w:tmpl w:val="EBA48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17759A"/>
    <w:multiLevelType w:val="hybridMultilevel"/>
    <w:tmpl w:val="E182E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2F4BA7"/>
    <w:multiLevelType w:val="multilevel"/>
    <w:tmpl w:val="06EE4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473912"/>
    <w:multiLevelType w:val="hybridMultilevel"/>
    <w:tmpl w:val="66B6E6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C5FD9"/>
    <w:rsid w:val="00002B4F"/>
    <w:rsid w:val="00010356"/>
    <w:rsid w:val="0001209A"/>
    <w:rsid w:val="0001714F"/>
    <w:rsid w:val="00024E12"/>
    <w:rsid w:val="000375BF"/>
    <w:rsid w:val="00040328"/>
    <w:rsid w:val="0004515B"/>
    <w:rsid w:val="00062875"/>
    <w:rsid w:val="000678AB"/>
    <w:rsid w:val="000751F6"/>
    <w:rsid w:val="000B6BD5"/>
    <w:rsid w:val="000F5353"/>
    <w:rsid w:val="00103340"/>
    <w:rsid w:val="001046F6"/>
    <w:rsid w:val="00106921"/>
    <w:rsid w:val="001072D8"/>
    <w:rsid w:val="00125F0D"/>
    <w:rsid w:val="00131B4B"/>
    <w:rsid w:val="00131D95"/>
    <w:rsid w:val="00144F5E"/>
    <w:rsid w:val="0015090E"/>
    <w:rsid w:val="00150EE5"/>
    <w:rsid w:val="00151C37"/>
    <w:rsid w:val="00151DF2"/>
    <w:rsid w:val="00157EB9"/>
    <w:rsid w:val="001771AE"/>
    <w:rsid w:val="00177395"/>
    <w:rsid w:val="0018256F"/>
    <w:rsid w:val="00192BB2"/>
    <w:rsid w:val="001A40A8"/>
    <w:rsid w:val="001C2FDF"/>
    <w:rsid w:val="001C5300"/>
    <w:rsid w:val="001D18D5"/>
    <w:rsid w:val="001D40D5"/>
    <w:rsid w:val="001E0559"/>
    <w:rsid w:val="001E72C5"/>
    <w:rsid w:val="00203DC9"/>
    <w:rsid w:val="00212EA4"/>
    <w:rsid w:val="0022496D"/>
    <w:rsid w:val="002301A2"/>
    <w:rsid w:val="00230F8A"/>
    <w:rsid w:val="00231F93"/>
    <w:rsid w:val="00232D21"/>
    <w:rsid w:val="00246EA0"/>
    <w:rsid w:val="002513C0"/>
    <w:rsid w:val="00253DD6"/>
    <w:rsid w:val="00256DDF"/>
    <w:rsid w:val="002576A8"/>
    <w:rsid w:val="00286D59"/>
    <w:rsid w:val="0029033A"/>
    <w:rsid w:val="00293E6A"/>
    <w:rsid w:val="002A4C9C"/>
    <w:rsid w:val="002B1D8E"/>
    <w:rsid w:val="002B284F"/>
    <w:rsid w:val="002C019D"/>
    <w:rsid w:val="002C28D4"/>
    <w:rsid w:val="002C615D"/>
    <w:rsid w:val="002C7C72"/>
    <w:rsid w:val="002C7CFA"/>
    <w:rsid w:val="002E67FB"/>
    <w:rsid w:val="002F4627"/>
    <w:rsid w:val="00301A42"/>
    <w:rsid w:val="00302922"/>
    <w:rsid w:val="003112FC"/>
    <w:rsid w:val="003164A2"/>
    <w:rsid w:val="003373BD"/>
    <w:rsid w:val="00363844"/>
    <w:rsid w:val="0039738A"/>
    <w:rsid w:val="003B37D2"/>
    <w:rsid w:val="003B5B5E"/>
    <w:rsid w:val="003C6605"/>
    <w:rsid w:val="003D3932"/>
    <w:rsid w:val="003E1504"/>
    <w:rsid w:val="003E5AF2"/>
    <w:rsid w:val="003F0192"/>
    <w:rsid w:val="00406F8F"/>
    <w:rsid w:val="004121FC"/>
    <w:rsid w:val="004141EE"/>
    <w:rsid w:val="004164E1"/>
    <w:rsid w:val="00420CFA"/>
    <w:rsid w:val="00425BF8"/>
    <w:rsid w:val="004306E9"/>
    <w:rsid w:val="004347D5"/>
    <w:rsid w:val="00437121"/>
    <w:rsid w:val="0044097B"/>
    <w:rsid w:val="00442ADF"/>
    <w:rsid w:val="00463BAC"/>
    <w:rsid w:val="00473FF2"/>
    <w:rsid w:val="00494EF3"/>
    <w:rsid w:val="004A0F23"/>
    <w:rsid w:val="004A5E33"/>
    <w:rsid w:val="004C4564"/>
    <w:rsid w:val="004E29AE"/>
    <w:rsid w:val="004E3D31"/>
    <w:rsid w:val="004E7034"/>
    <w:rsid w:val="004E7636"/>
    <w:rsid w:val="004F14D9"/>
    <w:rsid w:val="004F51CB"/>
    <w:rsid w:val="004F656A"/>
    <w:rsid w:val="005028A9"/>
    <w:rsid w:val="00503DCA"/>
    <w:rsid w:val="00507A6D"/>
    <w:rsid w:val="0051085A"/>
    <w:rsid w:val="00512275"/>
    <w:rsid w:val="0051310D"/>
    <w:rsid w:val="00530E6D"/>
    <w:rsid w:val="00535803"/>
    <w:rsid w:val="00552648"/>
    <w:rsid w:val="00571438"/>
    <w:rsid w:val="00572B87"/>
    <w:rsid w:val="00572C15"/>
    <w:rsid w:val="00576F37"/>
    <w:rsid w:val="005A0309"/>
    <w:rsid w:val="005A0530"/>
    <w:rsid w:val="005C2B00"/>
    <w:rsid w:val="005D231A"/>
    <w:rsid w:val="005D4697"/>
    <w:rsid w:val="005E026E"/>
    <w:rsid w:val="005E12EA"/>
    <w:rsid w:val="005E1B53"/>
    <w:rsid w:val="005E2847"/>
    <w:rsid w:val="005F2AD8"/>
    <w:rsid w:val="005F6543"/>
    <w:rsid w:val="00611C19"/>
    <w:rsid w:val="006228D7"/>
    <w:rsid w:val="006302E7"/>
    <w:rsid w:val="00631BCF"/>
    <w:rsid w:val="006374D5"/>
    <w:rsid w:val="00643F8E"/>
    <w:rsid w:val="00644847"/>
    <w:rsid w:val="0066350C"/>
    <w:rsid w:val="00666E26"/>
    <w:rsid w:val="00672114"/>
    <w:rsid w:val="00697F53"/>
    <w:rsid w:val="006A072B"/>
    <w:rsid w:val="006B05A1"/>
    <w:rsid w:val="006C1D19"/>
    <w:rsid w:val="006C53FD"/>
    <w:rsid w:val="006D51E8"/>
    <w:rsid w:val="006D6663"/>
    <w:rsid w:val="006F1226"/>
    <w:rsid w:val="0071604E"/>
    <w:rsid w:val="007220D1"/>
    <w:rsid w:val="007271E3"/>
    <w:rsid w:val="0073317F"/>
    <w:rsid w:val="00733BCA"/>
    <w:rsid w:val="00733D54"/>
    <w:rsid w:val="00735F1D"/>
    <w:rsid w:val="00743521"/>
    <w:rsid w:val="0076526F"/>
    <w:rsid w:val="00771E7E"/>
    <w:rsid w:val="00776AD9"/>
    <w:rsid w:val="007A0CAA"/>
    <w:rsid w:val="007A6CA3"/>
    <w:rsid w:val="007B457F"/>
    <w:rsid w:val="007B5588"/>
    <w:rsid w:val="007C7C15"/>
    <w:rsid w:val="007D0965"/>
    <w:rsid w:val="007E7CFE"/>
    <w:rsid w:val="008104A9"/>
    <w:rsid w:val="0081758C"/>
    <w:rsid w:val="00820C47"/>
    <w:rsid w:val="0084368B"/>
    <w:rsid w:val="00853BA2"/>
    <w:rsid w:val="008752E0"/>
    <w:rsid w:val="008828A7"/>
    <w:rsid w:val="008924F5"/>
    <w:rsid w:val="00894E89"/>
    <w:rsid w:val="008A1C08"/>
    <w:rsid w:val="008B139B"/>
    <w:rsid w:val="008C089C"/>
    <w:rsid w:val="008D2CF3"/>
    <w:rsid w:val="008D3F59"/>
    <w:rsid w:val="008E522C"/>
    <w:rsid w:val="00906D6C"/>
    <w:rsid w:val="00912B45"/>
    <w:rsid w:val="00917653"/>
    <w:rsid w:val="00935C14"/>
    <w:rsid w:val="00936B8D"/>
    <w:rsid w:val="009370C0"/>
    <w:rsid w:val="009468EC"/>
    <w:rsid w:val="00951C63"/>
    <w:rsid w:val="009665F3"/>
    <w:rsid w:val="00966F7C"/>
    <w:rsid w:val="00971383"/>
    <w:rsid w:val="00983A5B"/>
    <w:rsid w:val="00990B54"/>
    <w:rsid w:val="009A0113"/>
    <w:rsid w:val="009A554F"/>
    <w:rsid w:val="009A5599"/>
    <w:rsid w:val="009D153D"/>
    <w:rsid w:val="009E221A"/>
    <w:rsid w:val="00A17FFD"/>
    <w:rsid w:val="00A20737"/>
    <w:rsid w:val="00A27A58"/>
    <w:rsid w:val="00A3199F"/>
    <w:rsid w:val="00A37490"/>
    <w:rsid w:val="00A42CCF"/>
    <w:rsid w:val="00A445F1"/>
    <w:rsid w:val="00A62669"/>
    <w:rsid w:val="00A753B2"/>
    <w:rsid w:val="00AA1642"/>
    <w:rsid w:val="00AA5694"/>
    <w:rsid w:val="00AB4755"/>
    <w:rsid w:val="00AC3E69"/>
    <w:rsid w:val="00AE708D"/>
    <w:rsid w:val="00B057EF"/>
    <w:rsid w:val="00B07EA6"/>
    <w:rsid w:val="00B11301"/>
    <w:rsid w:val="00B23954"/>
    <w:rsid w:val="00B25594"/>
    <w:rsid w:val="00B30328"/>
    <w:rsid w:val="00B3285A"/>
    <w:rsid w:val="00B34139"/>
    <w:rsid w:val="00B34EA7"/>
    <w:rsid w:val="00B4679B"/>
    <w:rsid w:val="00B514EB"/>
    <w:rsid w:val="00B57D31"/>
    <w:rsid w:val="00B62FB3"/>
    <w:rsid w:val="00B67114"/>
    <w:rsid w:val="00B758E5"/>
    <w:rsid w:val="00B82273"/>
    <w:rsid w:val="00B97602"/>
    <w:rsid w:val="00BA22D5"/>
    <w:rsid w:val="00BA2409"/>
    <w:rsid w:val="00BA43DD"/>
    <w:rsid w:val="00BA691D"/>
    <w:rsid w:val="00BC06C4"/>
    <w:rsid w:val="00BD4941"/>
    <w:rsid w:val="00BE1BE6"/>
    <w:rsid w:val="00BF66A6"/>
    <w:rsid w:val="00C03215"/>
    <w:rsid w:val="00C03C65"/>
    <w:rsid w:val="00C27875"/>
    <w:rsid w:val="00C35FA4"/>
    <w:rsid w:val="00C366D8"/>
    <w:rsid w:val="00C416B8"/>
    <w:rsid w:val="00C440A3"/>
    <w:rsid w:val="00C62F1B"/>
    <w:rsid w:val="00C64876"/>
    <w:rsid w:val="00C74BE1"/>
    <w:rsid w:val="00C805C1"/>
    <w:rsid w:val="00C8103F"/>
    <w:rsid w:val="00C91417"/>
    <w:rsid w:val="00C92A37"/>
    <w:rsid w:val="00C934EB"/>
    <w:rsid w:val="00C941F7"/>
    <w:rsid w:val="00C96C70"/>
    <w:rsid w:val="00CA35A9"/>
    <w:rsid w:val="00CA756D"/>
    <w:rsid w:val="00CB0237"/>
    <w:rsid w:val="00CB2936"/>
    <w:rsid w:val="00CC428F"/>
    <w:rsid w:val="00CC6A24"/>
    <w:rsid w:val="00CC7374"/>
    <w:rsid w:val="00CD07B4"/>
    <w:rsid w:val="00CF1187"/>
    <w:rsid w:val="00CF2CF6"/>
    <w:rsid w:val="00D07D5A"/>
    <w:rsid w:val="00D10201"/>
    <w:rsid w:val="00D16030"/>
    <w:rsid w:val="00D23CCF"/>
    <w:rsid w:val="00D26AF1"/>
    <w:rsid w:val="00D356BB"/>
    <w:rsid w:val="00D61251"/>
    <w:rsid w:val="00D61B92"/>
    <w:rsid w:val="00D64252"/>
    <w:rsid w:val="00D87402"/>
    <w:rsid w:val="00D92415"/>
    <w:rsid w:val="00D92DCC"/>
    <w:rsid w:val="00D952AD"/>
    <w:rsid w:val="00D95C18"/>
    <w:rsid w:val="00D96096"/>
    <w:rsid w:val="00D97B5F"/>
    <w:rsid w:val="00DB07BD"/>
    <w:rsid w:val="00DB132D"/>
    <w:rsid w:val="00DB2309"/>
    <w:rsid w:val="00DC3C84"/>
    <w:rsid w:val="00DC5FD9"/>
    <w:rsid w:val="00DE4348"/>
    <w:rsid w:val="00DE4418"/>
    <w:rsid w:val="00DF17D8"/>
    <w:rsid w:val="00E1600F"/>
    <w:rsid w:val="00E2601A"/>
    <w:rsid w:val="00E265B3"/>
    <w:rsid w:val="00E340A3"/>
    <w:rsid w:val="00E62DF5"/>
    <w:rsid w:val="00E66A8D"/>
    <w:rsid w:val="00E81188"/>
    <w:rsid w:val="00E92822"/>
    <w:rsid w:val="00EC577B"/>
    <w:rsid w:val="00ED344E"/>
    <w:rsid w:val="00EF43C4"/>
    <w:rsid w:val="00F03B78"/>
    <w:rsid w:val="00F04A27"/>
    <w:rsid w:val="00F24A9F"/>
    <w:rsid w:val="00F3461B"/>
    <w:rsid w:val="00F43329"/>
    <w:rsid w:val="00F44EE4"/>
    <w:rsid w:val="00F61B14"/>
    <w:rsid w:val="00F834FA"/>
    <w:rsid w:val="00F84A91"/>
    <w:rsid w:val="00F870F0"/>
    <w:rsid w:val="00F9788B"/>
    <w:rsid w:val="00FA5760"/>
    <w:rsid w:val="00FC4A40"/>
    <w:rsid w:val="00FC7ED5"/>
    <w:rsid w:val="00FE6F88"/>
    <w:rsid w:val="00FE7CFF"/>
    <w:rsid w:val="00FF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D9"/>
    <w:pPr>
      <w:tabs>
        <w:tab w:val="left" w:pos="708"/>
      </w:tabs>
    </w:pPr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2C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42CCF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571438"/>
    <w:pPr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</w:rPr>
  </w:style>
  <w:style w:type="paragraph" w:customStyle="1" w:styleId="Corpodetexto21">
    <w:name w:val="Corpo de texto 21"/>
    <w:basedOn w:val="Padro"/>
    <w:rsid w:val="00571438"/>
    <w:pPr>
      <w:spacing w:after="0" w:line="240" w:lineRule="auto"/>
      <w:jc w:val="both"/>
    </w:pPr>
    <w:rPr>
      <w:sz w:val="22"/>
      <w:lang w:eastAsia="ar-SA"/>
    </w:rPr>
  </w:style>
  <w:style w:type="paragraph" w:styleId="PargrafodaLista">
    <w:name w:val="List Paragraph"/>
    <w:basedOn w:val="Padro"/>
    <w:uiPriority w:val="34"/>
    <w:qFormat/>
    <w:rsid w:val="00571438"/>
    <w:pPr>
      <w:suppressAutoHyphens w:val="0"/>
      <w:spacing w:after="0" w:line="240" w:lineRule="auto"/>
      <w:ind w:left="720"/>
      <w:contextualSpacing/>
    </w:pPr>
    <w:rPr>
      <w:rFonts w:ascii="Trebuchet MS" w:hAnsi="Trebuchet MS"/>
    </w:rPr>
  </w:style>
  <w:style w:type="paragraph" w:styleId="NormalWeb">
    <w:name w:val="Normal (Web)"/>
    <w:basedOn w:val="Padro"/>
    <w:unhideWhenUsed/>
    <w:rsid w:val="00571438"/>
    <w:pPr>
      <w:spacing w:before="28" w:after="28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4E7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7034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1C2FDF"/>
    <w:pPr>
      <w:tabs>
        <w:tab w:val="clear" w:pos="708"/>
      </w:tabs>
      <w:jc w:val="both"/>
    </w:pPr>
    <w:rPr>
      <w:rFonts w:ascii="Optimum" w:hAnsi="Optimum"/>
    </w:rPr>
  </w:style>
  <w:style w:type="character" w:styleId="Hyperlink">
    <w:name w:val="Hyperlink"/>
    <w:basedOn w:val="Fontepargpadro"/>
    <w:uiPriority w:val="99"/>
    <w:unhideWhenUsed/>
    <w:rsid w:val="00D356B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356BB"/>
    <w:pPr>
      <w:tabs>
        <w:tab w:val="clear" w:pos="708"/>
      </w:tabs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356B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C92A37"/>
    <w:pPr>
      <w:tabs>
        <w:tab w:val="clear" w:pos="708"/>
      </w:tabs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TextosemFormatao1">
    <w:name w:val="Texto sem Formatação1"/>
    <w:basedOn w:val="Normal"/>
    <w:rsid w:val="00F03B78"/>
    <w:pPr>
      <w:widowControl w:val="0"/>
      <w:tabs>
        <w:tab w:val="clear" w:pos="708"/>
      </w:tabs>
      <w:suppressAutoHyphens/>
    </w:pPr>
    <w:rPr>
      <w:rFonts w:ascii="Consolas" w:eastAsia="SimSun" w:hAnsi="Consolas" w:cs="Consolas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.com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ickr.com/universoproducao" TargetMode="External"/><Relationship Id="rId12" Type="http://schemas.openxmlformats.org/officeDocument/2006/relationships/hyperlink" Target="mailto:ascom@arquivonacional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ar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iar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ntino.universo\Meus%20documentos\Download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6</TotalTime>
  <Pages>3</Pages>
  <Words>1051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ETCCOMUNICACAO</dc:creator>
  <cp:lastModifiedBy>fernanda.universo</cp:lastModifiedBy>
  <cp:revision>3</cp:revision>
  <cp:lastPrinted>2016-10-26T22:02:00Z</cp:lastPrinted>
  <dcterms:created xsi:type="dcterms:W3CDTF">2016-11-08T15:20:00Z</dcterms:created>
  <dcterms:modified xsi:type="dcterms:W3CDTF">2016-11-08T15:49:00Z</dcterms:modified>
</cp:coreProperties>
</file>