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bin" ContentType="application/vnd.openxmlformats-officedocument.oleObject"/>
  <Default Extension="png" ContentType="image/png"/>
  <Default Extension="wmf" ContentType="image/x-w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02D9C" w:rsidRPr="00C90D31" w:rsidRDefault="00C90D31" w:rsidP="00C90D31">
      <w:pPr>
        <w:shd w:val="clear" w:color="auto" w:fill="FFFFFF"/>
        <w:jc w:val="center"/>
        <w:rPr>
          <w:rFonts w:asciiTheme="minorHAnsi" w:hAnsiTheme="minorHAnsi" w:cstheme="minorHAnsi"/>
          <w:b/>
          <w:color w:val="000000"/>
          <w:sz w:val="20"/>
          <w:szCs w:val="20"/>
        </w:rPr>
      </w:pPr>
      <w:r w:rsidRPr="00C90D31">
        <w:rPr>
          <w:rFonts w:asciiTheme="minorHAnsi" w:hAnsiTheme="minorHAnsi" w:cstheme="minorHAnsi"/>
          <w:b/>
          <w:color w:val="000000"/>
          <w:sz w:val="20"/>
          <w:szCs w:val="20"/>
        </w:rPr>
        <w:t>Arquivo em Cartaz</w:t>
      </w:r>
    </w:p>
    <w:p w:rsidR="00C90D31" w:rsidRPr="00C90D31" w:rsidRDefault="00C90D31" w:rsidP="00C90D31">
      <w:pPr>
        <w:shd w:val="clear" w:color="auto" w:fill="FFFFFF"/>
        <w:jc w:val="center"/>
        <w:rPr>
          <w:rFonts w:asciiTheme="minorHAnsi" w:hAnsiTheme="minorHAnsi" w:cstheme="minorHAnsi"/>
          <w:b/>
          <w:color w:val="000000"/>
          <w:sz w:val="20"/>
          <w:szCs w:val="20"/>
        </w:rPr>
      </w:pPr>
      <w:r w:rsidRPr="00C90D31">
        <w:rPr>
          <w:rFonts w:asciiTheme="minorHAnsi" w:hAnsiTheme="minorHAnsi" w:cstheme="minorHAnsi"/>
          <w:b/>
          <w:color w:val="000000"/>
          <w:sz w:val="20"/>
          <w:szCs w:val="20"/>
        </w:rPr>
        <w:t>Festival Internacional de Cinema de Arquivo</w:t>
      </w:r>
    </w:p>
    <w:p w:rsidR="00C90D31" w:rsidRPr="00C90D31" w:rsidRDefault="00C90D31" w:rsidP="00C90D31">
      <w:pPr>
        <w:shd w:val="clear" w:color="auto" w:fill="FFFFFF"/>
        <w:jc w:val="center"/>
        <w:rPr>
          <w:rFonts w:asciiTheme="minorHAnsi" w:hAnsiTheme="minorHAnsi" w:cstheme="minorHAnsi"/>
          <w:color w:val="000000"/>
          <w:sz w:val="20"/>
          <w:szCs w:val="20"/>
        </w:rPr>
      </w:pPr>
      <w:r w:rsidRPr="00C90D31">
        <w:rPr>
          <w:rFonts w:asciiTheme="minorHAnsi" w:hAnsiTheme="minorHAnsi" w:cstheme="minorHAnsi"/>
          <w:color w:val="000000"/>
          <w:sz w:val="20"/>
          <w:szCs w:val="20"/>
        </w:rPr>
        <w:t>7 a 16 de novembro de 2016</w:t>
      </w:r>
    </w:p>
    <w:p w:rsidR="00402D9C" w:rsidRDefault="00402D9C" w:rsidP="00593E6F">
      <w:pPr>
        <w:shd w:val="clear" w:color="auto" w:fill="FFFFFF"/>
        <w:jc w:val="center"/>
        <w:rPr>
          <w:rFonts w:asciiTheme="minorHAnsi" w:hAnsiTheme="minorHAnsi" w:cstheme="minorHAnsi"/>
          <w:b/>
          <w:color w:val="000000"/>
          <w:sz w:val="28"/>
          <w:szCs w:val="28"/>
        </w:rPr>
      </w:pPr>
    </w:p>
    <w:p w:rsidR="00F35114" w:rsidRPr="00F35114" w:rsidRDefault="00F35114" w:rsidP="00593E6F">
      <w:pPr>
        <w:shd w:val="clear" w:color="auto" w:fill="FFFFFF"/>
        <w:jc w:val="center"/>
        <w:rPr>
          <w:rFonts w:asciiTheme="minorHAnsi" w:hAnsiTheme="minorHAnsi" w:cstheme="minorHAnsi"/>
          <w:b/>
          <w:color w:val="000000"/>
          <w:sz w:val="10"/>
          <w:szCs w:val="10"/>
        </w:rPr>
      </w:pPr>
    </w:p>
    <w:p w:rsidR="00593E6F" w:rsidRPr="007C116B" w:rsidRDefault="00593E6F" w:rsidP="00593E6F">
      <w:pPr>
        <w:shd w:val="clear" w:color="auto" w:fill="FFFFFF"/>
        <w:jc w:val="center"/>
        <w:rPr>
          <w:rFonts w:asciiTheme="minorHAnsi" w:hAnsiTheme="minorHAnsi" w:cstheme="minorHAnsi"/>
          <w:b/>
          <w:color w:val="000000"/>
          <w:sz w:val="28"/>
          <w:szCs w:val="28"/>
        </w:rPr>
      </w:pPr>
      <w:r w:rsidRPr="007C116B">
        <w:rPr>
          <w:rFonts w:asciiTheme="minorHAnsi" w:hAnsiTheme="minorHAnsi" w:cstheme="minorHAnsi"/>
          <w:b/>
          <w:color w:val="000000"/>
          <w:sz w:val="28"/>
          <w:szCs w:val="28"/>
        </w:rPr>
        <w:t xml:space="preserve">ARQUIVO EM CARTAZ </w:t>
      </w:r>
      <w:r w:rsidR="004A20DD" w:rsidRPr="007C116B">
        <w:rPr>
          <w:rFonts w:asciiTheme="minorHAnsi" w:hAnsiTheme="minorHAnsi" w:cstheme="minorHAnsi"/>
          <w:b/>
          <w:color w:val="000000"/>
          <w:sz w:val="28"/>
          <w:szCs w:val="28"/>
        </w:rPr>
        <w:t xml:space="preserve">abre inscrições gratuitas para oficinas com foco na preservação de registros audiovisuais </w:t>
      </w:r>
    </w:p>
    <w:p w:rsidR="00593E6F" w:rsidRDefault="00593E6F" w:rsidP="00593E6F">
      <w:pPr>
        <w:shd w:val="clear" w:color="auto" w:fill="FFFFFF"/>
        <w:rPr>
          <w:rFonts w:asciiTheme="minorHAnsi" w:hAnsiTheme="minorHAnsi" w:cstheme="minorHAnsi"/>
          <w:i/>
          <w:color w:val="000000"/>
          <w:sz w:val="22"/>
          <w:szCs w:val="22"/>
        </w:rPr>
      </w:pPr>
    </w:p>
    <w:p w:rsidR="00F35114" w:rsidRPr="007C116B" w:rsidRDefault="00F35114" w:rsidP="00593E6F">
      <w:pPr>
        <w:shd w:val="clear" w:color="auto" w:fill="FFFFFF"/>
        <w:rPr>
          <w:rFonts w:asciiTheme="minorHAnsi" w:hAnsiTheme="minorHAnsi" w:cstheme="minorHAnsi"/>
          <w:i/>
          <w:color w:val="000000"/>
          <w:sz w:val="22"/>
          <w:szCs w:val="22"/>
        </w:rPr>
      </w:pPr>
    </w:p>
    <w:p w:rsidR="00593E6F" w:rsidRPr="007C116B" w:rsidRDefault="00593E6F" w:rsidP="00593E6F">
      <w:pPr>
        <w:shd w:val="clear" w:color="auto" w:fill="FFFFFF"/>
        <w:jc w:val="center"/>
        <w:rPr>
          <w:rFonts w:asciiTheme="minorHAnsi" w:hAnsiTheme="minorHAnsi" w:cstheme="minorHAnsi"/>
          <w:i/>
          <w:color w:val="000000"/>
          <w:sz w:val="22"/>
          <w:szCs w:val="22"/>
        </w:rPr>
      </w:pPr>
      <w:r w:rsidRPr="007C116B">
        <w:rPr>
          <w:rFonts w:asciiTheme="minorHAnsi" w:hAnsiTheme="minorHAnsi" w:cstheme="minorHAnsi"/>
          <w:i/>
          <w:color w:val="000000"/>
          <w:sz w:val="22"/>
          <w:szCs w:val="22"/>
        </w:rPr>
        <w:t xml:space="preserve">Evento </w:t>
      </w:r>
      <w:r w:rsidR="0064440C">
        <w:rPr>
          <w:rFonts w:asciiTheme="minorHAnsi" w:hAnsiTheme="minorHAnsi" w:cstheme="minorHAnsi"/>
          <w:i/>
          <w:color w:val="000000"/>
          <w:sz w:val="22"/>
          <w:szCs w:val="22"/>
        </w:rPr>
        <w:t xml:space="preserve">promove </w:t>
      </w:r>
      <w:r w:rsidRPr="007C116B">
        <w:rPr>
          <w:rFonts w:asciiTheme="minorHAnsi" w:hAnsiTheme="minorHAnsi" w:cstheme="minorHAnsi"/>
          <w:i/>
          <w:color w:val="000000"/>
          <w:sz w:val="22"/>
          <w:szCs w:val="22"/>
        </w:rPr>
        <w:t xml:space="preserve"> c</w:t>
      </w:r>
      <w:r>
        <w:rPr>
          <w:rFonts w:asciiTheme="minorHAnsi" w:hAnsiTheme="minorHAnsi" w:cstheme="minorHAnsi"/>
          <w:i/>
          <w:color w:val="000000"/>
          <w:sz w:val="22"/>
          <w:szCs w:val="22"/>
        </w:rPr>
        <w:t>inco oficin</w:t>
      </w:r>
      <w:r w:rsidR="00010E0F">
        <w:rPr>
          <w:rFonts w:asciiTheme="minorHAnsi" w:hAnsiTheme="minorHAnsi" w:cstheme="minorHAnsi"/>
          <w:i/>
          <w:color w:val="000000"/>
          <w:sz w:val="22"/>
          <w:szCs w:val="22"/>
        </w:rPr>
        <w:t xml:space="preserve">as </w:t>
      </w:r>
      <w:r w:rsidRPr="007C116B">
        <w:rPr>
          <w:rFonts w:asciiTheme="minorHAnsi" w:hAnsiTheme="minorHAnsi" w:cstheme="minorHAnsi"/>
          <w:i/>
          <w:color w:val="000000"/>
          <w:sz w:val="22"/>
          <w:szCs w:val="22"/>
        </w:rPr>
        <w:t xml:space="preserve">com oferta de 100 vagas, </w:t>
      </w:r>
      <w:r w:rsidR="00A76624">
        <w:rPr>
          <w:rFonts w:asciiTheme="minorHAnsi" w:hAnsiTheme="minorHAnsi" w:cstheme="minorHAnsi"/>
          <w:i/>
          <w:color w:val="000000"/>
          <w:sz w:val="22"/>
          <w:szCs w:val="22"/>
        </w:rPr>
        <w:t>para</w:t>
      </w:r>
      <w:r w:rsidRPr="007C116B">
        <w:rPr>
          <w:rFonts w:asciiTheme="minorHAnsi" w:hAnsiTheme="minorHAnsi" w:cstheme="minorHAnsi"/>
          <w:i/>
          <w:color w:val="000000"/>
          <w:sz w:val="22"/>
          <w:szCs w:val="22"/>
        </w:rPr>
        <w:t xml:space="preserve"> capacitar profissionais do setor </w:t>
      </w:r>
      <w:r w:rsidR="00A76624">
        <w:rPr>
          <w:rFonts w:asciiTheme="minorHAnsi" w:hAnsiTheme="minorHAnsi" w:cstheme="minorHAnsi"/>
          <w:i/>
          <w:color w:val="000000"/>
          <w:sz w:val="22"/>
          <w:szCs w:val="22"/>
        </w:rPr>
        <w:t>audiovisual</w:t>
      </w:r>
      <w:r w:rsidRPr="007C116B">
        <w:rPr>
          <w:rFonts w:asciiTheme="minorHAnsi" w:hAnsiTheme="minorHAnsi" w:cstheme="minorHAnsi"/>
          <w:i/>
          <w:color w:val="000000"/>
          <w:sz w:val="22"/>
          <w:szCs w:val="22"/>
        </w:rPr>
        <w:t>; as inscrições, gratuitas, podem ser feitas pelo site até 5 de outubro</w:t>
      </w:r>
      <w:r w:rsidR="00A76624">
        <w:rPr>
          <w:rFonts w:asciiTheme="minorHAnsi" w:hAnsiTheme="minorHAnsi" w:cstheme="minorHAnsi"/>
          <w:i/>
          <w:color w:val="000000"/>
          <w:sz w:val="22"/>
          <w:szCs w:val="22"/>
        </w:rPr>
        <w:t xml:space="preserve"> pelo site arquivoemcartaz.com.br</w:t>
      </w:r>
    </w:p>
    <w:p w:rsidR="00593E6F" w:rsidRPr="007C116B" w:rsidRDefault="00593E6F" w:rsidP="00593E6F">
      <w:pPr>
        <w:shd w:val="clear" w:color="auto" w:fill="FFFFFF"/>
        <w:rPr>
          <w:rFonts w:asciiTheme="minorHAnsi" w:hAnsiTheme="minorHAnsi" w:cs="Calibri"/>
          <w:color w:val="000000"/>
        </w:rPr>
      </w:pPr>
    </w:p>
    <w:p w:rsidR="00593E6F" w:rsidRPr="007C116B" w:rsidRDefault="00593E6F" w:rsidP="00593E6F">
      <w:pPr>
        <w:jc w:val="both"/>
        <w:rPr>
          <w:rFonts w:asciiTheme="minorHAnsi" w:hAnsiTheme="minorHAnsi" w:cs="Calibri"/>
          <w:sz w:val="10"/>
          <w:szCs w:val="10"/>
        </w:rPr>
      </w:pPr>
    </w:p>
    <w:p w:rsidR="00593E6F" w:rsidRPr="007C116B" w:rsidRDefault="00593E6F" w:rsidP="00F35114">
      <w:pPr>
        <w:spacing w:line="280" w:lineRule="exact"/>
        <w:jc w:val="both"/>
        <w:rPr>
          <w:rFonts w:asciiTheme="minorHAnsi" w:hAnsiTheme="minorHAnsi" w:cs="Calibri"/>
          <w:b/>
          <w:bCs/>
          <w:sz w:val="22"/>
          <w:szCs w:val="22"/>
        </w:rPr>
      </w:pPr>
      <w:r w:rsidRPr="007C116B">
        <w:rPr>
          <w:rFonts w:asciiTheme="minorHAnsi" w:hAnsiTheme="minorHAnsi" w:cs="Calibri"/>
          <w:sz w:val="22"/>
          <w:szCs w:val="22"/>
        </w:rPr>
        <w:t xml:space="preserve">Estão abertas as inscrições gratuitas para as </w:t>
      </w:r>
      <w:r w:rsidRPr="007C116B">
        <w:rPr>
          <w:rFonts w:asciiTheme="minorHAnsi" w:hAnsiTheme="minorHAnsi" w:cs="Calibri"/>
          <w:b/>
          <w:sz w:val="22"/>
          <w:szCs w:val="22"/>
        </w:rPr>
        <w:t>oficinas</w:t>
      </w:r>
      <w:r>
        <w:rPr>
          <w:rFonts w:asciiTheme="minorHAnsi" w:hAnsiTheme="minorHAnsi" w:cs="Calibri"/>
          <w:b/>
          <w:sz w:val="22"/>
          <w:szCs w:val="22"/>
        </w:rPr>
        <w:t xml:space="preserve"> </w:t>
      </w:r>
      <w:r w:rsidRPr="007C116B">
        <w:rPr>
          <w:rFonts w:asciiTheme="minorHAnsi" w:hAnsiTheme="minorHAnsi" w:cs="Calibri"/>
          <w:sz w:val="22"/>
          <w:szCs w:val="22"/>
        </w:rPr>
        <w:t>que integram a</w:t>
      </w:r>
      <w:r w:rsidR="0073627F">
        <w:rPr>
          <w:rFonts w:asciiTheme="minorHAnsi" w:hAnsiTheme="minorHAnsi" w:cs="Calibri"/>
          <w:sz w:val="22"/>
          <w:szCs w:val="22"/>
        </w:rPr>
        <w:t xml:space="preserve"> programação da </w:t>
      </w:r>
      <w:r w:rsidRPr="007C116B">
        <w:rPr>
          <w:rFonts w:asciiTheme="minorHAnsi" w:hAnsiTheme="minorHAnsi" w:cs="Calibri"/>
          <w:b/>
          <w:sz w:val="22"/>
          <w:szCs w:val="22"/>
        </w:rPr>
        <w:t>2</w:t>
      </w:r>
      <w:r w:rsidR="0073627F" w:rsidRPr="0073627F">
        <w:rPr>
          <w:rFonts w:asciiTheme="minorHAnsi" w:hAnsiTheme="minorHAnsi" w:cs="Calibri"/>
          <w:b/>
          <w:sz w:val="22"/>
          <w:szCs w:val="22"/>
          <w:vertAlign w:val="superscript"/>
        </w:rPr>
        <w:t>a</w:t>
      </w:r>
      <w:r w:rsidR="0073627F">
        <w:rPr>
          <w:rFonts w:asciiTheme="minorHAnsi" w:hAnsiTheme="minorHAnsi" w:cs="Calibri"/>
          <w:b/>
          <w:sz w:val="22"/>
          <w:szCs w:val="22"/>
        </w:rPr>
        <w:t xml:space="preserve"> edição do </w:t>
      </w:r>
      <w:r w:rsidRPr="007C116B">
        <w:rPr>
          <w:rFonts w:asciiTheme="minorHAnsi" w:hAnsiTheme="minorHAnsi" w:cs="Calibri"/>
          <w:b/>
          <w:sz w:val="22"/>
          <w:szCs w:val="22"/>
        </w:rPr>
        <w:t>Arquivo em Cartaz – Festival Internacional de Cinema de Arquivo</w:t>
      </w:r>
      <w:r w:rsidRPr="007C116B">
        <w:rPr>
          <w:rFonts w:asciiTheme="minorHAnsi" w:hAnsiTheme="minorHAnsi" w:cs="Calibri"/>
          <w:sz w:val="22"/>
          <w:szCs w:val="22"/>
        </w:rPr>
        <w:t xml:space="preserve">, que acontece de </w:t>
      </w:r>
      <w:r w:rsidRPr="007C116B">
        <w:rPr>
          <w:rFonts w:asciiTheme="minorHAnsi" w:hAnsiTheme="minorHAnsi" w:cs="Calibri"/>
          <w:b/>
          <w:sz w:val="22"/>
          <w:szCs w:val="22"/>
        </w:rPr>
        <w:t>7 a 1</w:t>
      </w:r>
      <w:r w:rsidR="0073627F">
        <w:rPr>
          <w:rFonts w:asciiTheme="minorHAnsi" w:hAnsiTheme="minorHAnsi" w:cs="Calibri"/>
          <w:b/>
          <w:sz w:val="22"/>
          <w:szCs w:val="22"/>
        </w:rPr>
        <w:t>6</w:t>
      </w:r>
      <w:r w:rsidRPr="007C116B">
        <w:rPr>
          <w:rFonts w:asciiTheme="minorHAnsi" w:hAnsiTheme="minorHAnsi" w:cs="Calibri"/>
          <w:b/>
          <w:sz w:val="22"/>
          <w:szCs w:val="22"/>
        </w:rPr>
        <w:t xml:space="preserve"> de novembro de</w:t>
      </w:r>
      <w:r w:rsidRPr="007C116B">
        <w:rPr>
          <w:rFonts w:asciiTheme="minorHAnsi" w:hAnsiTheme="minorHAnsi" w:cs="Calibri"/>
          <w:b/>
          <w:bCs/>
          <w:sz w:val="22"/>
          <w:szCs w:val="22"/>
        </w:rPr>
        <w:t xml:space="preserve"> 2016,</w:t>
      </w:r>
      <w:r w:rsidRPr="007C116B">
        <w:rPr>
          <w:rFonts w:asciiTheme="minorHAnsi" w:hAnsiTheme="minorHAnsi" w:cs="Calibri"/>
          <w:sz w:val="22"/>
          <w:szCs w:val="22"/>
        </w:rPr>
        <w:t xml:space="preserve"> no Rio de Janeiro</w:t>
      </w:r>
      <w:r w:rsidR="0073627F">
        <w:rPr>
          <w:rFonts w:asciiTheme="minorHAnsi" w:hAnsiTheme="minorHAnsi" w:cs="Calibri"/>
          <w:sz w:val="22"/>
          <w:szCs w:val="22"/>
        </w:rPr>
        <w:t xml:space="preserve"> e em Niterói</w:t>
      </w:r>
      <w:r w:rsidRPr="007C116B">
        <w:rPr>
          <w:rFonts w:asciiTheme="minorHAnsi" w:hAnsiTheme="minorHAnsi" w:cs="Calibri"/>
          <w:sz w:val="22"/>
          <w:szCs w:val="22"/>
        </w:rPr>
        <w:t>. O evento oferece um amplo programa de capacitação e formação para profissionais do setor</w:t>
      </w:r>
      <w:r w:rsidR="009879ED">
        <w:rPr>
          <w:rFonts w:asciiTheme="minorHAnsi" w:hAnsiTheme="minorHAnsi" w:cs="Calibri"/>
          <w:sz w:val="22"/>
          <w:szCs w:val="22"/>
        </w:rPr>
        <w:t xml:space="preserve"> </w:t>
      </w:r>
      <w:r w:rsidR="0073627F">
        <w:rPr>
          <w:rFonts w:asciiTheme="minorHAnsi" w:hAnsiTheme="minorHAnsi" w:cs="Calibri"/>
          <w:sz w:val="22"/>
          <w:szCs w:val="22"/>
        </w:rPr>
        <w:t xml:space="preserve">audiovisual, os que atuam no segmento da preservação </w:t>
      </w:r>
      <w:r w:rsidRPr="007C116B">
        <w:rPr>
          <w:rFonts w:asciiTheme="minorHAnsi" w:hAnsiTheme="minorHAnsi" w:cs="Calibri"/>
          <w:sz w:val="22"/>
          <w:szCs w:val="22"/>
        </w:rPr>
        <w:t xml:space="preserve">e interessados na área. Este ano serão </w:t>
      </w:r>
      <w:r w:rsidRPr="007C116B">
        <w:rPr>
          <w:rFonts w:asciiTheme="minorHAnsi" w:hAnsiTheme="minorHAnsi" w:cs="Calibri"/>
          <w:b/>
          <w:sz w:val="22"/>
          <w:szCs w:val="22"/>
        </w:rPr>
        <w:t>cinco</w:t>
      </w:r>
      <w:r w:rsidR="00010E0F">
        <w:rPr>
          <w:rFonts w:asciiTheme="minorHAnsi" w:hAnsiTheme="minorHAnsi" w:cs="Calibri"/>
          <w:b/>
          <w:sz w:val="22"/>
          <w:szCs w:val="22"/>
        </w:rPr>
        <w:t xml:space="preserve"> </w:t>
      </w:r>
      <w:r w:rsidRPr="007C116B">
        <w:rPr>
          <w:rFonts w:asciiTheme="minorHAnsi" w:hAnsiTheme="minorHAnsi" w:cs="Calibri"/>
          <w:b/>
          <w:bCs/>
          <w:sz w:val="22"/>
          <w:szCs w:val="22"/>
        </w:rPr>
        <w:t>modalidades de oficinas,</w:t>
      </w:r>
      <w:r w:rsidR="00010E0F">
        <w:rPr>
          <w:rFonts w:asciiTheme="minorHAnsi" w:hAnsiTheme="minorHAnsi" w:cs="Calibri"/>
          <w:b/>
          <w:bCs/>
          <w:sz w:val="22"/>
          <w:szCs w:val="22"/>
        </w:rPr>
        <w:t xml:space="preserve"> </w:t>
      </w:r>
      <w:r w:rsidRPr="007C116B">
        <w:rPr>
          <w:rFonts w:asciiTheme="minorHAnsi" w:hAnsiTheme="minorHAnsi" w:cs="Calibri"/>
          <w:bCs/>
          <w:sz w:val="22"/>
          <w:szCs w:val="22"/>
        </w:rPr>
        <w:t>com a oferta de</w:t>
      </w:r>
      <w:r w:rsidR="00010E0F">
        <w:rPr>
          <w:rFonts w:asciiTheme="minorHAnsi" w:hAnsiTheme="minorHAnsi" w:cs="Calibri"/>
          <w:bCs/>
          <w:sz w:val="22"/>
          <w:szCs w:val="22"/>
        </w:rPr>
        <w:t xml:space="preserve"> </w:t>
      </w:r>
      <w:r w:rsidRPr="007C116B">
        <w:rPr>
          <w:rFonts w:asciiTheme="minorHAnsi" w:hAnsiTheme="minorHAnsi" w:cs="Calibri"/>
          <w:b/>
          <w:bCs/>
          <w:sz w:val="22"/>
          <w:szCs w:val="22"/>
        </w:rPr>
        <w:t>100 vagas,</w:t>
      </w:r>
      <w:r w:rsidRPr="007C116B">
        <w:rPr>
          <w:rFonts w:asciiTheme="minorHAnsi" w:hAnsiTheme="minorHAnsi" w:cs="Calibri"/>
          <w:sz w:val="22"/>
          <w:szCs w:val="22"/>
        </w:rPr>
        <w:t xml:space="preserve"> que acontecem nas dependências do </w:t>
      </w:r>
      <w:r w:rsidRPr="007C116B">
        <w:rPr>
          <w:rFonts w:asciiTheme="minorHAnsi" w:hAnsiTheme="minorHAnsi" w:cs="Calibri"/>
          <w:b/>
          <w:sz w:val="22"/>
          <w:szCs w:val="22"/>
        </w:rPr>
        <w:t>Arquivo Nacional</w:t>
      </w:r>
      <w:r w:rsidR="00010E0F">
        <w:rPr>
          <w:rFonts w:asciiTheme="minorHAnsi" w:hAnsiTheme="minorHAnsi" w:cs="Calibri"/>
          <w:b/>
          <w:sz w:val="22"/>
          <w:szCs w:val="22"/>
        </w:rPr>
        <w:t xml:space="preserve"> </w:t>
      </w:r>
      <w:r w:rsidRPr="007C116B">
        <w:rPr>
          <w:rFonts w:asciiTheme="minorHAnsi" w:hAnsiTheme="minorHAnsi" w:cs="Calibri"/>
          <w:sz w:val="22"/>
          <w:szCs w:val="22"/>
        </w:rPr>
        <w:t>(</w:t>
      </w:r>
      <w:r w:rsidRPr="007C116B">
        <w:rPr>
          <w:rFonts w:asciiTheme="minorHAnsi" w:hAnsiTheme="minorHAnsi" w:cs="Arial"/>
          <w:color w:val="222222"/>
          <w:sz w:val="22"/>
          <w:szCs w:val="22"/>
          <w:shd w:val="clear" w:color="auto" w:fill="FFFFFF"/>
        </w:rPr>
        <w:t>Praça da República, 173 - Centro, Rio de Janeiro</w:t>
      </w:r>
      <w:r w:rsidRPr="007C116B">
        <w:rPr>
          <w:rFonts w:asciiTheme="minorHAnsi" w:hAnsiTheme="minorHAnsi" w:cs="Calibri"/>
          <w:sz w:val="22"/>
          <w:szCs w:val="22"/>
        </w:rPr>
        <w:t xml:space="preserve">), durante a realização do evento. </w:t>
      </w:r>
    </w:p>
    <w:p w:rsidR="00593E6F" w:rsidRPr="007C116B" w:rsidRDefault="00593E6F" w:rsidP="00F35114">
      <w:pPr>
        <w:spacing w:line="280" w:lineRule="exact"/>
        <w:jc w:val="both"/>
        <w:rPr>
          <w:rFonts w:asciiTheme="minorHAnsi" w:hAnsiTheme="minorHAnsi" w:cs="Calibri"/>
          <w:sz w:val="22"/>
          <w:szCs w:val="22"/>
        </w:rPr>
      </w:pPr>
    </w:p>
    <w:p w:rsidR="00593E6F" w:rsidRPr="007C116B" w:rsidRDefault="00593E6F" w:rsidP="00F35114">
      <w:pPr>
        <w:spacing w:line="280" w:lineRule="exact"/>
        <w:jc w:val="both"/>
        <w:rPr>
          <w:rFonts w:asciiTheme="minorHAnsi" w:hAnsiTheme="minorHAnsi" w:cs="Calibri"/>
          <w:sz w:val="22"/>
          <w:szCs w:val="22"/>
        </w:rPr>
      </w:pPr>
      <w:r w:rsidRPr="007C116B">
        <w:rPr>
          <w:rFonts w:asciiTheme="minorHAnsi" w:hAnsiTheme="minorHAnsi" w:cs="Calibri"/>
          <w:sz w:val="22"/>
          <w:szCs w:val="22"/>
        </w:rPr>
        <w:t xml:space="preserve">Os interessados em preencher uma das vagas têm até </w:t>
      </w:r>
      <w:r w:rsidRPr="007C116B">
        <w:rPr>
          <w:rFonts w:asciiTheme="minorHAnsi" w:hAnsiTheme="minorHAnsi" w:cs="Calibri"/>
          <w:b/>
          <w:bCs/>
          <w:sz w:val="22"/>
          <w:szCs w:val="22"/>
        </w:rPr>
        <w:t xml:space="preserve">5 de outubro, </w:t>
      </w:r>
      <w:r w:rsidRPr="007C116B">
        <w:rPr>
          <w:rFonts w:asciiTheme="minorHAnsi" w:hAnsiTheme="minorHAnsi" w:cs="Calibri"/>
          <w:b/>
          <w:bCs/>
          <w:sz w:val="22"/>
          <w:szCs w:val="22"/>
          <w:u w:val="single"/>
        </w:rPr>
        <w:t xml:space="preserve">às 20h </w:t>
      </w:r>
      <w:r w:rsidRPr="007C116B">
        <w:rPr>
          <w:rFonts w:asciiTheme="minorHAnsi" w:hAnsiTheme="minorHAnsi" w:cs="Calibri"/>
          <w:sz w:val="22"/>
          <w:szCs w:val="22"/>
        </w:rPr>
        <w:t>(horário de Brasília),para se inscreverem pelo site oficial do evento:</w:t>
      </w:r>
      <w:hyperlink r:id="rId7" w:history="1">
        <w:r w:rsidRPr="007C116B">
          <w:rPr>
            <w:rStyle w:val="Hyperlink"/>
            <w:rFonts w:asciiTheme="minorHAnsi" w:hAnsiTheme="minorHAnsi" w:cs="Calibri"/>
            <w:sz w:val="22"/>
            <w:szCs w:val="22"/>
          </w:rPr>
          <w:t>www.arquivoemcartaz.com.br</w:t>
        </w:r>
      </w:hyperlink>
      <w:r w:rsidRPr="007C116B">
        <w:rPr>
          <w:rFonts w:asciiTheme="minorHAnsi" w:hAnsiTheme="minorHAnsi" w:cs="Calibri"/>
          <w:sz w:val="22"/>
          <w:szCs w:val="22"/>
        </w:rPr>
        <w:t>. Cada interessado pode concorrer a apenas uma vaga, na oficina que eleger, sendo que, após a realização da inscrição não</w:t>
      </w:r>
      <w:r w:rsidR="00010E0F">
        <w:rPr>
          <w:rFonts w:asciiTheme="minorHAnsi" w:hAnsiTheme="minorHAnsi" w:cs="Calibri"/>
          <w:sz w:val="22"/>
          <w:szCs w:val="22"/>
        </w:rPr>
        <w:t xml:space="preserve"> </w:t>
      </w:r>
      <w:r w:rsidRPr="007C116B">
        <w:rPr>
          <w:rFonts w:asciiTheme="minorHAnsi" w:hAnsiTheme="minorHAnsi" w:cs="Calibri"/>
          <w:bCs/>
          <w:sz w:val="22"/>
          <w:szCs w:val="22"/>
        </w:rPr>
        <w:t>será permitida a troca da opção escolhida.</w:t>
      </w:r>
      <w:r w:rsidR="00010E0F">
        <w:rPr>
          <w:rFonts w:asciiTheme="minorHAnsi" w:hAnsiTheme="minorHAnsi" w:cs="Calibri"/>
          <w:bCs/>
          <w:sz w:val="22"/>
          <w:szCs w:val="22"/>
        </w:rPr>
        <w:t xml:space="preserve"> </w:t>
      </w:r>
      <w:r w:rsidRPr="007C116B">
        <w:rPr>
          <w:rFonts w:asciiTheme="minorHAnsi" w:hAnsiTheme="minorHAnsi" w:cs="Calibri"/>
          <w:sz w:val="22"/>
          <w:szCs w:val="22"/>
        </w:rPr>
        <w:t xml:space="preserve">Se o número de inscrições ultrapassar o número de vagas oferecidas, a coordenação das oficinas fará a seleção de acordo com os critérios definidos pela comissão organizadora do evento. </w:t>
      </w:r>
    </w:p>
    <w:p w:rsidR="00593E6F" w:rsidRPr="007C116B" w:rsidRDefault="00593E6F" w:rsidP="00F35114">
      <w:pPr>
        <w:spacing w:line="280" w:lineRule="exact"/>
        <w:jc w:val="both"/>
        <w:rPr>
          <w:rFonts w:asciiTheme="minorHAnsi" w:hAnsiTheme="minorHAnsi" w:cs="Calibri"/>
          <w:b/>
          <w:bCs/>
          <w:sz w:val="22"/>
          <w:szCs w:val="22"/>
        </w:rPr>
      </w:pPr>
    </w:p>
    <w:p w:rsidR="00593E6F" w:rsidRPr="007C116B" w:rsidRDefault="00593E6F" w:rsidP="00F35114">
      <w:pPr>
        <w:shd w:val="clear" w:color="auto" w:fill="FFFFFF"/>
        <w:spacing w:line="280" w:lineRule="exact"/>
        <w:jc w:val="both"/>
        <w:rPr>
          <w:rFonts w:asciiTheme="minorHAnsi" w:hAnsiTheme="minorHAnsi" w:cs="TrebuchetMS"/>
          <w:color w:val="00000A"/>
          <w:sz w:val="22"/>
          <w:szCs w:val="22"/>
        </w:rPr>
      </w:pPr>
      <w:r w:rsidRPr="007C116B">
        <w:rPr>
          <w:rFonts w:asciiTheme="minorHAnsi" w:hAnsiTheme="minorHAnsi" w:cs="Calibri"/>
          <w:sz w:val="22"/>
          <w:szCs w:val="22"/>
        </w:rPr>
        <w:t xml:space="preserve">Na segunda-feira, 7 de novembro, duas oficinas movimentam o Arquivo Nacional. O engenheiro eletrônico e técnico de som do CTAv/MinC, </w:t>
      </w:r>
      <w:r w:rsidRPr="007C116B">
        <w:rPr>
          <w:rFonts w:asciiTheme="minorHAnsi" w:hAnsiTheme="minorHAnsi" w:cs="Calibri"/>
          <w:b/>
          <w:sz w:val="22"/>
          <w:szCs w:val="22"/>
        </w:rPr>
        <w:t>Edwaldo</w:t>
      </w:r>
      <w:r w:rsidR="00E5739C">
        <w:rPr>
          <w:rFonts w:asciiTheme="minorHAnsi" w:hAnsiTheme="minorHAnsi" w:cs="Calibri"/>
          <w:b/>
          <w:sz w:val="22"/>
          <w:szCs w:val="22"/>
        </w:rPr>
        <w:t xml:space="preserve"> </w:t>
      </w:r>
      <w:r w:rsidRPr="007C116B">
        <w:rPr>
          <w:rFonts w:asciiTheme="minorHAnsi" w:hAnsiTheme="minorHAnsi" w:cs="Calibri"/>
          <w:b/>
          <w:sz w:val="22"/>
          <w:szCs w:val="22"/>
        </w:rPr>
        <w:t>Mayrinck</w:t>
      </w:r>
      <w:r w:rsidRPr="007C116B">
        <w:rPr>
          <w:rFonts w:asciiTheme="minorHAnsi" w:hAnsiTheme="minorHAnsi" w:cs="Calibri"/>
          <w:sz w:val="22"/>
          <w:szCs w:val="22"/>
        </w:rPr>
        <w:t xml:space="preserve">, ministra a oficina </w:t>
      </w:r>
      <w:r w:rsidRPr="007C116B">
        <w:rPr>
          <w:rFonts w:asciiTheme="minorHAnsi" w:hAnsiTheme="minorHAnsi" w:cs="Calibri"/>
          <w:b/>
          <w:sz w:val="22"/>
          <w:szCs w:val="22"/>
        </w:rPr>
        <w:t xml:space="preserve">“O som no cinema”. </w:t>
      </w:r>
      <w:r w:rsidRPr="007C116B">
        <w:rPr>
          <w:rFonts w:asciiTheme="minorHAnsi" w:hAnsiTheme="minorHAnsi" w:cs="Calibri"/>
          <w:sz w:val="22"/>
          <w:szCs w:val="22"/>
        </w:rPr>
        <w:t xml:space="preserve">Mayrinck vai abordar a história do </w:t>
      </w:r>
      <w:r w:rsidRPr="007C116B">
        <w:rPr>
          <w:rFonts w:asciiTheme="minorHAnsi" w:hAnsiTheme="minorHAnsi" w:cs="TrebuchetMS"/>
          <w:color w:val="00000A"/>
          <w:sz w:val="22"/>
          <w:szCs w:val="22"/>
        </w:rPr>
        <w:t>som no cinema mundial e brasileiro, bem como a captação, tipos de sons utilizados hoje. N</w:t>
      </w:r>
      <w:r w:rsidRPr="007C116B">
        <w:rPr>
          <w:rFonts w:asciiTheme="minorHAnsi" w:hAnsiTheme="minorHAnsi" w:cstheme="minorHAnsi"/>
          <w:sz w:val="22"/>
          <w:szCs w:val="22"/>
        </w:rPr>
        <w:t xml:space="preserve">o mesmo dia, tem início a oficina </w:t>
      </w:r>
      <w:r w:rsidRPr="007C116B">
        <w:rPr>
          <w:rFonts w:asciiTheme="minorHAnsi" w:hAnsiTheme="minorHAnsi" w:cstheme="minorHAnsi"/>
          <w:b/>
          <w:sz w:val="22"/>
          <w:szCs w:val="22"/>
        </w:rPr>
        <w:t>“Noções básicas de conservação de documentos fotográficos”</w:t>
      </w:r>
      <w:r w:rsidRPr="007C116B">
        <w:rPr>
          <w:rFonts w:asciiTheme="minorHAnsi" w:hAnsiTheme="minorHAnsi" w:cstheme="minorHAnsi"/>
          <w:sz w:val="22"/>
          <w:szCs w:val="22"/>
        </w:rPr>
        <w:t xml:space="preserve">, ministrada pela </w:t>
      </w:r>
      <w:r w:rsidRPr="007C116B">
        <w:rPr>
          <w:rFonts w:asciiTheme="minorHAnsi" w:hAnsiTheme="minorHAnsi" w:cstheme="minorHAnsi"/>
          <w:b/>
          <w:sz w:val="22"/>
          <w:szCs w:val="22"/>
        </w:rPr>
        <w:t>Sandra Baruki,</w:t>
      </w:r>
      <w:r w:rsidRPr="007C116B">
        <w:rPr>
          <w:rFonts w:asciiTheme="minorHAnsi" w:hAnsiTheme="minorHAnsi" w:cstheme="minorHAnsi"/>
          <w:sz w:val="22"/>
          <w:szCs w:val="22"/>
        </w:rPr>
        <w:t xml:space="preserve"> coordenadora do Centro de Conservação e Preservação Fotográfica da Funarte/MinC e membro da equipe de conservação de fotografia da Copac do Arquivo Nacional. A oficina mistura a teoria com a prática, apresentando conceitos e ferramentas básicas de tratamento </w:t>
      </w:r>
      <w:r w:rsidRPr="007C116B">
        <w:rPr>
          <w:rFonts w:asciiTheme="minorHAnsi" w:hAnsiTheme="minorHAnsi" w:cs="TrebuchetMS"/>
          <w:color w:val="00000A"/>
          <w:sz w:val="22"/>
          <w:szCs w:val="22"/>
        </w:rPr>
        <w:t>conservação de documentos</w:t>
      </w:r>
      <w:r w:rsidR="00E5739C">
        <w:rPr>
          <w:rFonts w:asciiTheme="minorHAnsi" w:hAnsiTheme="minorHAnsi" w:cs="TrebuchetMS"/>
          <w:color w:val="00000A"/>
          <w:sz w:val="22"/>
          <w:szCs w:val="22"/>
        </w:rPr>
        <w:t xml:space="preserve"> </w:t>
      </w:r>
      <w:r w:rsidRPr="007C116B">
        <w:rPr>
          <w:rFonts w:asciiTheme="minorHAnsi" w:hAnsiTheme="minorHAnsi" w:cs="TrebuchetMS"/>
          <w:color w:val="00000A"/>
          <w:sz w:val="22"/>
          <w:szCs w:val="22"/>
        </w:rPr>
        <w:t xml:space="preserve">fotográficos. </w:t>
      </w:r>
    </w:p>
    <w:p w:rsidR="00593E6F" w:rsidRPr="007C116B" w:rsidRDefault="00593E6F" w:rsidP="00F35114">
      <w:pPr>
        <w:shd w:val="clear" w:color="auto" w:fill="FFFFFF"/>
        <w:spacing w:line="280" w:lineRule="exact"/>
        <w:jc w:val="both"/>
        <w:rPr>
          <w:rFonts w:asciiTheme="minorHAnsi" w:hAnsiTheme="minorHAnsi" w:cstheme="minorHAnsi"/>
          <w:sz w:val="22"/>
          <w:szCs w:val="22"/>
        </w:rPr>
      </w:pPr>
    </w:p>
    <w:p w:rsidR="00593E6F" w:rsidRPr="007C116B" w:rsidRDefault="00593E6F" w:rsidP="00F35114">
      <w:pPr>
        <w:shd w:val="clear" w:color="auto" w:fill="FFFFFF"/>
        <w:spacing w:line="280" w:lineRule="exact"/>
        <w:jc w:val="both"/>
        <w:rPr>
          <w:rFonts w:asciiTheme="minorHAnsi" w:hAnsiTheme="minorHAnsi" w:cstheme="minorHAnsi"/>
          <w:sz w:val="22"/>
          <w:szCs w:val="22"/>
        </w:rPr>
      </w:pPr>
      <w:r w:rsidRPr="007C116B">
        <w:rPr>
          <w:rFonts w:asciiTheme="minorHAnsi" w:hAnsiTheme="minorHAnsi" w:cstheme="minorHAnsi"/>
          <w:sz w:val="22"/>
          <w:szCs w:val="22"/>
        </w:rPr>
        <w:t xml:space="preserve">Na quarta e quinta-feira, dias 9 e 10 de novembro, é a vez da oficina </w:t>
      </w:r>
      <w:r w:rsidRPr="007C116B">
        <w:rPr>
          <w:rFonts w:asciiTheme="minorHAnsi" w:hAnsiTheme="minorHAnsi" w:cstheme="minorHAnsi"/>
          <w:b/>
          <w:sz w:val="22"/>
          <w:szCs w:val="22"/>
        </w:rPr>
        <w:t>“Noções básicas de conservação de películas cinematográficas”,</w:t>
      </w:r>
      <w:r w:rsidR="00010E0F">
        <w:rPr>
          <w:rFonts w:asciiTheme="minorHAnsi" w:hAnsiTheme="minorHAnsi" w:cstheme="minorHAnsi"/>
          <w:b/>
          <w:sz w:val="22"/>
          <w:szCs w:val="22"/>
        </w:rPr>
        <w:t xml:space="preserve"> </w:t>
      </w:r>
      <w:r w:rsidRPr="007C116B">
        <w:rPr>
          <w:rFonts w:asciiTheme="minorHAnsi" w:hAnsiTheme="minorHAnsi" w:cstheme="minorHAnsi"/>
          <w:sz w:val="22"/>
          <w:szCs w:val="22"/>
        </w:rPr>
        <w:t>que vai dar um panorama sobre a preservação audiovisual, passando pela identificação e degradação dos diversos polímeros, bem como o manuseio correto das películas. As aulas</w:t>
      </w:r>
      <w:r w:rsidR="00E5739C">
        <w:rPr>
          <w:rFonts w:asciiTheme="minorHAnsi" w:hAnsiTheme="minorHAnsi" w:cstheme="minorHAnsi"/>
          <w:sz w:val="22"/>
          <w:szCs w:val="22"/>
        </w:rPr>
        <w:t xml:space="preserve"> </w:t>
      </w:r>
      <w:r w:rsidRPr="007C116B">
        <w:rPr>
          <w:rFonts w:asciiTheme="minorHAnsi" w:hAnsiTheme="minorHAnsi" w:cstheme="minorHAnsi"/>
          <w:sz w:val="22"/>
          <w:szCs w:val="22"/>
        </w:rPr>
        <w:t xml:space="preserve">ficarão a cargo dos técnicos do Arquivo Nacional </w:t>
      </w:r>
      <w:r w:rsidRPr="007C116B">
        <w:rPr>
          <w:rFonts w:asciiTheme="minorHAnsi" w:hAnsiTheme="minorHAnsi" w:cstheme="minorHAnsi"/>
          <w:b/>
          <w:sz w:val="22"/>
          <w:szCs w:val="22"/>
        </w:rPr>
        <w:t>Mauro Domingues</w:t>
      </w:r>
      <w:r w:rsidRPr="007C116B">
        <w:rPr>
          <w:rFonts w:asciiTheme="minorHAnsi" w:hAnsiTheme="minorHAnsi" w:cstheme="minorHAnsi"/>
          <w:sz w:val="22"/>
          <w:szCs w:val="22"/>
        </w:rPr>
        <w:t>, coordenador geral de preservação de acervos e</w:t>
      </w:r>
      <w:r w:rsidR="00E5739C">
        <w:rPr>
          <w:rFonts w:asciiTheme="minorHAnsi" w:hAnsiTheme="minorHAnsi" w:cstheme="minorHAnsi"/>
          <w:sz w:val="22"/>
          <w:szCs w:val="22"/>
        </w:rPr>
        <w:t xml:space="preserve"> </w:t>
      </w:r>
      <w:r w:rsidRPr="007C116B">
        <w:rPr>
          <w:rFonts w:asciiTheme="minorHAnsi" w:hAnsiTheme="minorHAnsi" w:cstheme="minorHAnsi"/>
          <w:sz w:val="22"/>
          <w:szCs w:val="22"/>
        </w:rPr>
        <w:t xml:space="preserve">do </w:t>
      </w:r>
      <w:r w:rsidRPr="007C116B">
        <w:rPr>
          <w:rFonts w:asciiTheme="minorHAnsi" w:hAnsiTheme="minorHAnsi" w:cstheme="minorHAnsi"/>
          <w:b/>
          <w:sz w:val="22"/>
          <w:szCs w:val="22"/>
        </w:rPr>
        <w:t>Antônio Gonçalves,</w:t>
      </w:r>
      <w:r w:rsidR="00010E0F">
        <w:rPr>
          <w:rFonts w:asciiTheme="minorHAnsi" w:hAnsiTheme="minorHAnsi" w:cstheme="minorHAnsi"/>
          <w:b/>
          <w:sz w:val="22"/>
          <w:szCs w:val="22"/>
        </w:rPr>
        <w:t xml:space="preserve"> </w:t>
      </w:r>
      <w:r w:rsidRPr="007C116B">
        <w:rPr>
          <w:rFonts w:asciiTheme="minorHAnsi" w:hAnsiTheme="minorHAnsi" w:cstheme="minorHAnsi"/>
          <w:sz w:val="22"/>
          <w:szCs w:val="22"/>
        </w:rPr>
        <w:t xml:space="preserve">pelo engenheiro químico. </w:t>
      </w:r>
    </w:p>
    <w:p w:rsidR="00593E6F" w:rsidRPr="007C116B" w:rsidRDefault="00593E6F" w:rsidP="00F35114">
      <w:pPr>
        <w:shd w:val="clear" w:color="auto" w:fill="FFFFFF"/>
        <w:spacing w:line="280" w:lineRule="exact"/>
        <w:jc w:val="both"/>
        <w:rPr>
          <w:rFonts w:asciiTheme="minorHAnsi" w:hAnsiTheme="minorHAnsi" w:cstheme="minorHAnsi"/>
          <w:sz w:val="22"/>
          <w:szCs w:val="22"/>
        </w:rPr>
      </w:pPr>
    </w:p>
    <w:p w:rsidR="00593E6F" w:rsidRPr="007C116B" w:rsidRDefault="00593E6F" w:rsidP="00F35114">
      <w:pPr>
        <w:shd w:val="clear" w:color="auto" w:fill="FFFFFF"/>
        <w:spacing w:line="280" w:lineRule="exact"/>
        <w:jc w:val="both"/>
        <w:rPr>
          <w:rFonts w:asciiTheme="minorHAnsi" w:hAnsiTheme="minorHAnsi" w:cstheme="minorHAnsi"/>
          <w:sz w:val="22"/>
          <w:szCs w:val="22"/>
        </w:rPr>
      </w:pPr>
      <w:r w:rsidRPr="007C116B">
        <w:rPr>
          <w:rFonts w:asciiTheme="minorHAnsi" w:hAnsiTheme="minorHAnsi" w:cstheme="minorHAnsi"/>
          <w:sz w:val="22"/>
          <w:szCs w:val="22"/>
        </w:rPr>
        <w:t>Para encerrar a programação de oficinas, na sexta-feira, 11 de novembro, o arquivista Thiago Vieira e</w:t>
      </w:r>
      <w:r w:rsidR="00E5739C">
        <w:rPr>
          <w:rFonts w:asciiTheme="minorHAnsi" w:hAnsiTheme="minorHAnsi" w:cstheme="minorHAnsi"/>
          <w:sz w:val="22"/>
          <w:szCs w:val="22"/>
        </w:rPr>
        <w:t xml:space="preserve"> </w:t>
      </w:r>
      <w:r w:rsidRPr="007C116B">
        <w:rPr>
          <w:rFonts w:asciiTheme="minorHAnsi" w:hAnsiTheme="minorHAnsi" w:cstheme="minorHAnsi"/>
          <w:sz w:val="22"/>
          <w:szCs w:val="22"/>
        </w:rPr>
        <w:t>a conservadora Isaura Lázaro irão</w:t>
      </w:r>
      <w:r w:rsidR="00E5739C">
        <w:rPr>
          <w:rFonts w:asciiTheme="minorHAnsi" w:hAnsiTheme="minorHAnsi" w:cstheme="minorHAnsi"/>
          <w:sz w:val="22"/>
          <w:szCs w:val="22"/>
        </w:rPr>
        <w:t xml:space="preserve"> </w:t>
      </w:r>
      <w:r w:rsidRPr="007C116B">
        <w:rPr>
          <w:rFonts w:asciiTheme="minorHAnsi" w:hAnsiTheme="minorHAnsi" w:cstheme="minorHAnsi"/>
          <w:sz w:val="22"/>
          <w:szCs w:val="22"/>
        </w:rPr>
        <w:t xml:space="preserve">abordar a identificação dos suportes, digitalização e higienização de acervo sonoro, juntamente com a equipe de documentos sonoros do Codac durante a oficina </w:t>
      </w:r>
      <w:r w:rsidRPr="007C116B">
        <w:rPr>
          <w:rFonts w:asciiTheme="minorHAnsi" w:hAnsiTheme="minorHAnsi" w:cstheme="minorHAnsi"/>
          <w:b/>
          <w:sz w:val="22"/>
          <w:szCs w:val="22"/>
        </w:rPr>
        <w:t xml:space="preserve">“Noções básicas de conservação e processamento de documentos sonoros”. </w:t>
      </w:r>
      <w:r w:rsidRPr="007C116B">
        <w:rPr>
          <w:rFonts w:asciiTheme="minorHAnsi" w:hAnsiTheme="minorHAnsi" w:cstheme="minorHAnsi"/>
          <w:sz w:val="22"/>
          <w:szCs w:val="22"/>
        </w:rPr>
        <w:t>No mesmo dia, a professora associada no Departamento de Ciência da Informação da UFF, Rosa Inês Cordeiro</w:t>
      </w:r>
      <w:r w:rsidR="00E5739C">
        <w:rPr>
          <w:rFonts w:asciiTheme="minorHAnsi" w:hAnsiTheme="minorHAnsi" w:cstheme="minorHAnsi"/>
          <w:sz w:val="22"/>
          <w:szCs w:val="22"/>
        </w:rPr>
        <w:t xml:space="preserve"> </w:t>
      </w:r>
      <w:r w:rsidRPr="007C116B">
        <w:rPr>
          <w:rFonts w:asciiTheme="minorHAnsi" w:hAnsiTheme="minorHAnsi" w:cstheme="minorHAnsi"/>
          <w:sz w:val="22"/>
          <w:szCs w:val="22"/>
        </w:rPr>
        <w:t>apresenta um panorama geral sobre o</w:t>
      </w:r>
      <w:r w:rsidR="00E5739C">
        <w:rPr>
          <w:rFonts w:asciiTheme="minorHAnsi" w:hAnsiTheme="minorHAnsi" w:cstheme="minorHAnsi"/>
          <w:sz w:val="22"/>
          <w:szCs w:val="22"/>
        </w:rPr>
        <w:t xml:space="preserve"> </w:t>
      </w:r>
      <w:r w:rsidRPr="007C116B">
        <w:rPr>
          <w:rFonts w:asciiTheme="minorHAnsi" w:hAnsiTheme="minorHAnsi" w:cs="TimesNewRomanPSMT"/>
          <w:color w:val="00000A"/>
          <w:sz w:val="22"/>
          <w:szCs w:val="22"/>
        </w:rPr>
        <w:t xml:space="preserve">tratamento arquivístico de documentos audiovisuais, desde sua representação temática/descrição até sua difusão, durante a oficina </w:t>
      </w:r>
      <w:r w:rsidRPr="007C116B">
        <w:rPr>
          <w:rFonts w:asciiTheme="minorHAnsi" w:hAnsiTheme="minorHAnsi" w:cstheme="minorHAnsi"/>
          <w:b/>
          <w:sz w:val="22"/>
          <w:szCs w:val="22"/>
        </w:rPr>
        <w:t>“Tratamento arquivístico de acervos audiovisuais</w:t>
      </w:r>
      <w:r w:rsidRPr="007C116B">
        <w:rPr>
          <w:rFonts w:asciiTheme="minorHAnsi" w:hAnsiTheme="minorHAnsi" w:cstheme="minorHAnsi"/>
          <w:sz w:val="22"/>
          <w:szCs w:val="22"/>
        </w:rPr>
        <w:t>”.</w:t>
      </w:r>
    </w:p>
    <w:p w:rsidR="00593E6F" w:rsidRDefault="00593E6F" w:rsidP="00F35114">
      <w:pPr>
        <w:spacing w:line="280" w:lineRule="exact"/>
        <w:rPr>
          <w:rFonts w:asciiTheme="minorHAnsi" w:hAnsiTheme="minorHAnsi" w:cstheme="minorHAnsi"/>
          <w:sz w:val="22"/>
          <w:szCs w:val="22"/>
        </w:rPr>
      </w:pPr>
    </w:p>
    <w:p w:rsidR="00F35114" w:rsidRPr="007C116B" w:rsidRDefault="00F35114" w:rsidP="00F35114">
      <w:pPr>
        <w:spacing w:line="280" w:lineRule="exact"/>
        <w:rPr>
          <w:rFonts w:asciiTheme="minorHAnsi" w:hAnsiTheme="minorHAnsi" w:cstheme="minorHAnsi"/>
          <w:sz w:val="22"/>
          <w:szCs w:val="22"/>
        </w:rPr>
      </w:pPr>
    </w:p>
    <w:p w:rsidR="00593E6F" w:rsidRPr="00F35114" w:rsidRDefault="00593E6F" w:rsidP="00593E6F">
      <w:pPr>
        <w:pStyle w:val="Ttulo1"/>
        <w:spacing w:before="0" w:beforeAutospacing="0" w:after="0" w:afterAutospacing="0"/>
        <w:rPr>
          <w:rFonts w:asciiTheme="minorHAnsi" w:hAnsiTheme="minorHAnsi" w:cstheme="minorHAnsi"/>
          <w:caps/>
          <w:color w:val="000000" w:themeColor="text1"/>
          <w:sz w:val="28"/>
          <w:szCs w:val="28"/>
          <w:u w:val="single"/>
        </w:rPr>
      </w:pPr>
      <w:r w:rsidRPr="00F35114">
        <w:rPr>
          <w:rFonts w:asciiTheme="minorHAnsi" w:hAnsiTheme="minorHAnsi" w:cstheme="minorHAnsi"/>
          <w:color w:val="000000" w:themeColor="text1"/>
          <w:sz w:val="28"/>
          <w:szCs w:val="28"/>
          <w:u w:val="single"/>
        </w:rPr>
        <w:lastRenderedPageBreak/>
        <w:t>RELAÇÃO DAS OFICINAS</w:t>
      </w:r>
    </w:p>
    <w:p w:rsidR="00593E6F" w:rsidRPr="007C116B" w:rsidRDefault="00593E6F" w:rsidP="00593E6F">
      <w:pPr>
        <w:rPr>
          <w:rFonts w:asciiTheme="minorHAnsi" w:hAnsiTheme="minorHAnsi" w:cstheme="minorHAnsi"/>
          <w:sz w:val="22"/>
          <w:szCs w:val="22"/>
        </w:rPr>
      </w:pPr>
    </w:p>
    <w:p w:rsidR="00593E6F" w:rsidRPr="007C116B" w:rsidRDefault="00593E6F" w:rsidP="00593E6F">
      <w:pPr>
        <w:shd w:val="clear" w:color="auto" w:fill="D9D9D9"/>
        <w:jc w:val="both"/>
        <w:rPr>
          <w:rFonts w:asciiTheme="minorHAnsi" w:hAnsiTheme="minorHAnsi"/>
          <w:caps/>
          <w:kern w:val="20"/>
          <w:sz w:val="22"/>
          <w:szCs w:val="22"/>
        </w:rPr>
      </w:pPr>
      <w:r w:rsidRPr="007C116B">
        <w:rPr>
          <w:rFonts w:asciiTheme="minorHAnsi" w:hAnsiTheme="minorHAnsi"/>
          <w:b/>
          <w:bCs/>
          <w:caps/>
          <w:kern w:val="20"/>
          <w:sz w:val="22"/>
          <w:szCs w:val="22"/>
        </w:rPr>
        <w:t>O Som no Cinema</w:t>
      </w:r>
    </w:p>
    <w:p w:rsidR="00824C2D" w:rsidRPr="00824C2D" w:rsidRDefault="00824C2D" w:rsidP="00593E6F">
      <w:pPr>
        <w:jc w:val="both"/>
        <w:rPr>
          <w:rFonts w:asciiTheme="minorHAnsi" w:hAnsiTheme="minorHAnsi"/>
          <w:sz w:val="10"/>
          <w:szCs w:val="10"/>
        </w:rPr>
      </w:pPr>
    </w:p>
    <w:p w:rsidR="00593E6F" w:rsidRPr="007C116B" w:rsidRDefault="00593E6F" w:rsidP="00593E6F">
      <w:pPr>
        <w:jc w:val="both"/>
        <w:rPr>
          <w:rFonts w:asciiTheme="minorHAnsi" w:hAnsiTheme="minorHAnsi"/>
          <w:sz w:val="22"/>
          <w:szCs w:val="22"/>
        </w:rPr>
      </w:pPr>
      <w:r w:rsidRPr="007C116B">
        <w:rPr>
          <w:rFonts w:asciiTheme="minorHAnsi" w:hAnsiTheme="minorHAnsi"/>
          <w:sz w:val="22"/>
          <w:szCs w:val="22"/>
        </w:rPr>
        <w:t>Data: 07/11/2016 (segunda)</w:t>
      </w:r>
    </w:p>
    <w:p w:rsidR="00593E6F" w:rsidRPr="007C116B" w:rsidRDefault="00593E6F" w:rsidP="00593E6F">
      <w:pPr>
        <w:jc w:val="both"/>
        <w:rPr>
          <w:rFonts w:asciiTheme="minorHAnsi" w:hAnsiTheme="minorHAnsi"/>
          <w:sz w:val="22"/>
          <w:szCs w:val="22"/>
        </w:rPr>
      </w:pPr>
      <w:r w:rsidRPr="007C116B">
        <w:rPr>
          <w:rFonts w:asciiTheme="minorHAnsi" w:hAnsiTheme="minorHAnsi"/>
          <w:sz w:val="22"/>
          <w:szCs w:val="22"/>
        </w:rPr>
        <w:t>Local: Mini Auditório – Bloco C 1º andar</w:t>
      </w:r>
    </w:p>
    <w:p w:rsidR="00593E6F" w:rsidRPr="007C116B" w:rsidRDefault="00593E6F" w:rsidP="00593E6F">
      <w:pPr>
        <w:jc w:val="both"/>
        <w:rPr>
          <w:rFonts w:asciiTheme="minorHAnsi" w:hAnsiTheme="minorHAnsi"/>
          <w:sz w:val="22"/>
          <w:szCs w:val="22"/>
        </w:rPr>
      </w:pPr>
      <w:r w:rsidRPr="007C116B">
        <w:rPr>
          <w:rFonts w:asciiTheme="minorHAnsi" w:hAnsiTheme="minorHAnsi"/>
          <w:sz w:val="22"/>
          <w:szCs w:val="22"/>
        </w:rPr>
        <w:t xml:space="preserve">Horário: 9h às 12h e 14h às 17h </w:t>
      </w:r>
    </w:p>
    <w:p w:rsidR="00593E6F" w:rsidRPr="007C116B" w:rsidRDefault="00593E6F" w:rsidP="00593E6F">
      <w:pPr>
        <w:jc w:val="both"/>
        <w:rPr>
          <w:rFonts w:asciiTheme="minorHAnsi" w:hAnsiTheme="minorHAnsi"/>
          <w:sz w:val="22"/>
          <w:szCs w:val="22"/>
        </w:rPr>
      </w:pPr>
      <w:r w:rsidRPr="007C116B">
        <w:rPr>
          <w:rFonts w:asciiTheme="minorHAnsi" w:hAnsiTheme="minorHAnsi"/>
          <w:sz w:val="22"/>
          <w:szCs w:val="22"/>
        </w:rPr>
        <w:t>Carga horária: 6 horas</w:t>
      </w:r>
    </w:p>
    <w:p w:rsidR="00593E6F" w:rsidRPr="007C116B" w:rsidRDefault="00593E6F" w:rsidP="00593E6F">
      <w:pPr>
        <w:jc w:val="both"/>
        <w:rPr>
          <w:rFonts w:asciiTheme="minorHAnsi" w:hAnsiTheme="minorHAnsi"/>
          <w:bCs/>
          <w:sz w:val="22"/>
          <w:szCs w:val="22"/>
        </w:rPr>
      </w:pPr>
      <w:r w:rsidRPr="007C116B">
        <w:rPr>
          <w:rFonts w:asciiTheme="minorHAnsi" w:hAnsiTheme="minorHAnsi"/>
          <w:sz w:val="22"/>
          <w:szCs w:val="22"/>
        </w:rPr>
        <w:t xml:space="preserve">Vagas: </w:t>
      </w:r>
      <w:r w:rsidRPr="007C116B">
        <w:rPr>
          <w:rFonts w:asciiTheme="minorHAnsi" w:hAnsiTheme="minorHAnsi"/>
          <w:bCs/>
          <w:sz w:val="22"/>
          <w:szCs w:val="22"/>
        </w:rPr>
        <w:t>32</w:t>
      </w:r>
      <w:r w:rsidR="009F1042">
        <w:rPr>
          <w:rFonts w:asciiTheme="minorHAnsi" w:hAnsiTheme="minorHAnsi"/>
          <w:bCs/>
          <w:sz w:val="22"/>
          <w:szCs w:val="22"/>
        </w:rPr>
        <w:t xml:space="preserve"> vagas</w:t>
      </w:r>
    </w:p>
    <w:p w:rsidR="00593E6F" w:rsidRPr="007C116B" w:rsidRDefault="00593E6F" w:rsidP="00593E6F">
      <w:pPr>
        <w:jc w:val="both"/>
        <w:rPr>
          <w:rFonts w:asciiTheme="minorHAnsi" w:hAnsiTheme="minorHAnsi"/>
          <w:sz w:val="22"/>
          <w:szCs w:val="22"/>
        </w:rPr>
      </w:pPr>
      <w:r w:rsidRPr="007C116B">
        <w:rPr>
          <w:rFonts w:asciiTheme="minorHAnsi" w:hAnsiTheme="minorHAnsi"/>
          <w:sz w:val="22"/>
          <w:szCs w:val="22"/>
        </w:rPr>
        <w:t>Orientador:</w:t>
      </w:r>
      <w:r w:rsidR="00E5739C">
        <w:rPr>
          <w:rFonts w:asciiTheme="minorHAnsi" w:hAnsiTheme="minorHAnsi"/>
          <w:sz w:val="22"/>
          <w:szCs w:val="22"/>
        </w:rPr>
        <w:t xml:space="preserve"> </w:t>
      </w:r>
      <w:r w:rsidRPr="007C116B">
        <w:rPr>
          <w:rFonts w:asciiTheme="minorHAnsi" w:hAnsiTheme="minorHAnsi"/>
          <w:sz w:val="22"/>
          <w:szCs w:val="22"/>
        </w:rPr>
        <w:t>Edwaldo</w:t>
      </w:r>
      <w:r w:rsidR="00E5739C">
        <w:rPr>
          <w:rFonts w:asciiTheme="minorHAnsi" w:hAnsiTheme="minorHAnsi"/>
          <w:sz w:val="22"/>
          <w:szCs w:val="22"/>
        </w:rPr>
        <w:t xml:space="preserve"> </w:t>
      </w:r>
      <w:r w:rsidRPr="007C116B">
        <w:rPr>
          <w:rFonts w:asciiTheme="minorHAnsi" w:hAnsiTheme="minorHAnsi"/>
          <w:sz w:val="22"/>
          <w:szCs w:val="22"/>
        </w:rPr>
        <w:t>Mayrinck – Engenheiro Eletrônico/Técnico de Som - CTAv/Minc</w:t>
      </w:r>
    </w:p>
    <w:p w:rsidR="00593E6F" w:rsidRPr="007C116B" w:rsidRDefault="00593E6F" w:rsidP="00593E6F">
      <w:pPr>
        <w:jc w:val="both"/>
        <w:rPr>
          <w:rFonts w:asciiTheme="minorHAnsi" w:hAnsiTheme="minorHAnsi"/>
          <w:sz w:val="22"/>
          <w:szCs w:val="22"/>
        </w:rPr>
      </w:pPr>
    </w:p>
    <w:p w:rsidR="00593E6F" w:rsidRPr="007C116B" w:rsidRDefault="00593E6F" w:rsidP="00593E6F">
      <w:pPr>
        <w:shd w:val="clear" w:color="auto" w:fill="D9D9D9"/>
        <w:jc w:val="both"/>
        <w:rPr>
          <w:rFonts w:asciiTheme="minorHAnsi" w:hAnsiTheme="minorHAnsi"/>
          <w:b/>
          <w:bCs/>
          <w:caps/>
          <w:kern w:val="20"/>
          <w:sz w:val="22"/>
          <w:szCs w:val="22"/>
        </w:rPr>
      </w:pPr>
      <w:r w:rsidRPr="007C116B">
        <w:rPr>
          <w:rFonts w:asciiTheme="minorHAnsi" w:hAnsiTheme="minorHAnsi"/>
          <w:b/>
          <w:bCs/>
          <w:caps/>
          <w:kern w:val="20"/>
          <w:sz w:val="22"/>
          <w:szCs w:val="22"/>
        </w:rPr>
        <w:t>Noções Básicas de Conservação de Documentos Fotográficos</w:t>
      </w:r>
    </w:p>
    <w:p w:rsidR="00824C2D" w:rsidRPr="00824C2D" w:rsidRDefault="00824C2D" w:rsidP="00593E6F">
      <w:pPr>
        <w:jc w:val="both"/>
        <w:rPr>
          <w:rFonts w:asciiTheme="minorHAnsi" w:hAnsiTheme="minorHAnsi"/>
          <w:sz w:val="10"/>
          <w:szCs w:val="10"/>
        </w:rPr>
      </w:pPr>
    </w:p>
    <w:p w:rsidR="00593E6F" w:rsidRPr="007C116B" w:rsidRDefault="00593E6F" w:rsidP="00593E6F">
      <w:pPr>
        <w:jc w:val="both"/>
        <w:rPr>
          <w:rFonts w:asciiTheme="minorHAnsi" w:hAnsiTheme="minorHAnsi"/>
          <w:sz w:val="22"/>
          <w:szCs w:val="22"/>
        </w:rPr>
      </w:pPr>
      <w:r w:rsidRPr="007C116B">
        <w:rPr>
          <w:rFonts w:asciiTheme="minorHAnsi" w:hAnsiTheme="minorHAnsi"/>
          <w:sz w:val="22"/>
          <w:szCs w:val="22"/>
        </w:rPr>
        <w:t>Datas: 7 e 8/11/2016 (segunda e terça)</w:t>
      </w:r>
    </w:p>
    <w:p w:rsidR="00593E6F" w:rsidRPr="007C116B" w:rsidRDefault="00593E6F" w:rsidP="00593E6F">
      <w:pPr>
        <w:jc w:val="both"/>
        <w:rPr>
          <w:rFonts w:asciiTheme="minorHAnsi" w:hAnsiTheme="minorHAnsi"/>
          <w:sz w:val="22"/>
          <w:szCs w:val="22"/>
        </w:rPr>
      </w:pPr>
      <w:r w:rsidRPr="007C116B">
        <w:rPr>
          <w:rFonts w:asciiTheme="minorHAnsi" w:hAnsiTheme="minorHAnsi"/>
          <w:sz w:val="22"/>
          <w:szCs w:val="22"/>
        </w:rPr>
        <w:t xml:space="preserve">Locais: Bloco E – Sala 204 e Bloco F - Sala 501       </w:t>
      </w:r>
    </w:p>
    <w:p w:rsidR="00593E6F" w:rsidRPr="007C116B" w:rsidRDefault="00593E6F" w:rsidP="00593E6F">
      <w:pPr>
        <w:jc w:val="both"/>
        <w:rPr>
          <w:rFonts w:asciiTheme="minorHAnsi" w:hAnsiTheme="minorHAnsi"/>
          <w:sz w:val="22"/>
          <w:szCs w:val="22"/>
        </w:rPr>
      </w:pPr>
      <w:r w:rsidRPr="007C116B">
        <w:rPr>
          <w:rFonts w:asciiTheme="minorHAnsi" w:hAnsiTheme="minorHAnsi"/>
          <w:sz w:val="22"/>
          <w:szCs w:val="22"/>
        </w:rPr>
        <w:t xml:space="preserve">Horários: 9h às 12h e 14h às 17h      </w:t>
      </w:r>
    </w:p>
    <w:p w:rsidR="00593E6F" w:rsidRPr="007C116B" w:rsidRDefault="00593E6F" w:rsidP="00593E6F">
      <w:pPr>
        <w:jc w:val="both"/>
        <w:rPr>
          <w:rFonts w:asciiTheme="minorHAnsi" w:hAnsiTheme="minorHAnsi"/>
          <w:sz w:val="22"/>
          <w:szCs w:val="22"/>
        </w:rPr>
      </w:pPr>
      <w:r w:rsidRPr="007C116B">
        <w:rPr>
          <w:rFonts w:asciiTheme="minorHAnsi" w:hAnsiTheme="minorHAnsi"/>
          <w:sz w:val="22"/>
          <w:szCs w:val="22"/>
        </w:rPr>
        <w:t>Carga horária: 12 horas</w:t>
      </w:r>
    </w:p>
    <w:p w:rsidR="00593E6F" w:rsidRPr="007C116B" w:rsidRDefault="00593E6F" w:rsidP="00593E6F">
      <w:pPr>
        <w:jc w:val="both"/>
        <w:rPr>
          <w:rFonts w:asciiTheme="minorHAnsi" w:hAnsiTheme="minorHAnsi"/>
          <w:sz w:val="22"/>
          <w:szCs w:val="22"/>
        </w:rPr>
      </w:pPr>
      <w:r w:rsidRPr="007C116B">
        <w:rPr>
          <w:rFonts w:asciiTheme="minorHAnsi" w:hAnsiTheme="minorHAnsi"/>
          <w:sz w:val="22"/>
          <w:szCs w:val="22"/>
        </w:rPr>
        <w:t xml:space="preserve">Vagas: </w:t>
      </w:r>
      <w:r w:rsidRPr="007C116B">
        <w:rPr>
          <w:rFonts w:asciiTheme="minorHAnsi" w:hAnsiTheme="minorHAnsi"/>
          <w:bCs/>
          <w:sz w:val="22"/>
          <w:szCs w:val="22"/>
        </w:rPr>
        <w:t>08</w:t>
      </w:r>
      <w:r w:rsidR="009F1042">
        <w:rPr>
          <w:rFonts w:asciiTheme="minorHAnsi" w:hAnsiTheme="minorHAnsi"/>
          <w:bCs/>
          <w:sz w:val="22"/>
          <w:szCs w:val="22"/>
        </w:rPr>
        <w:t xml:space="preserve"> vagas</w:t>
      </w:r>
    </w:p>
    <w:p w:rsidR="00593E6F" w:rsidRPr="007C116B" w:rsidRDefault="00593E6F" w:rsidP="00593E6F">
      <w:pPr>
        <w:jc w:val="both"/>
        <w:rPr>
          <w:rFonts w:asciiTheme="minorHAnsi" w:hAnsiTheme="minorHAnsi"/>
          <w:sz w:val="22"/>
          <w:szCs w:val="22"/>
        </w:rPr>
      </w:pPr>
      <w:r w:rsidRPr="007C116B">
        <w:rPr>
          <w:rFonts w:asciiTheme="minorHAnsi" w:hAnsiTheme="minorHAnsi"/>
          <w:sz w:val="22"/>
          <w:szCs w:val="22"/>
        </w:rPr>
        <w:t xml:space="preserve">Orientadores: Sandra Baruki - Coordenadora do Centro de Conservação e Preservação  </w:t>
      </w:r>
    </w:p>
    <w:p w:rsidR="00593E6F" w:rsidRPr="007C116B" w:rsidRDefault="00593E6F" w:rsidP="00593E6F">
      <w:pPr>
        <w:jc w:val="both"/>
        <w:rPr>
          <w:rFonts w:asciiTheme="minorHAnsi" w:hAnsiTheme="minorHAnsi"/>
          <w:sz w:val="22"/>
          <w:szCs w:val="22"/>
        </w:rPr>
      </w:pPr>
      <w:r w:rsidRPr="007C116B">
        <w:rPr>
          <w:rFonts w:asciiTheme="minorHAnsi" w:hAnsiTheme="minorHAnsi"/>
          <w:sz w:val="22"/>
          <w:szCs w:val="22"/>
        </w:rPr>
        <w:t xml:space="preserve">                  </w:t>
      </w:r>
      <w:r w:rsidR="009F1042">
        <w:rPr>
          <w:rFonts w:asciiTheme="minorHAnsi" w:hAnsiTheme="minorHAnsi"/>
          <w:sz w:val="22"/>
          <w:szCs w:val="22"/>
        </w:rPr>
        <w:t xml:space="preserve">   </w:t>
      </w:r>
      <w:r w:rsidRPr="007C116B">
        <w:rPr>
          <w:rFonts w:asciiTheme="minorHAnsi" w:hAnsiTheme="minorHAnsi"/>
          <w:sz w:val="22"/>
          <w:szCs w:val="22"/>
        </w:rPr>
        <w:t xml:space="preserve">  </w:t>
      </w:r>
      <w:r w:rsidR="009F1042">
        <w:rPr>
          <w:rFonts w:asciiTheme="minorHAnsi" w:hAnsiTheme="minorHAnsi"/>
          <w:sz w:val="22"/>
          <w:szCs w:val="22"/>
        </w:rPr>
        <w:t xml:space="preserve"> </w:t>
      </w:r>
      <w:r w:rsidRPr="007C116B">
        <w:rPr>
          <w:rFonts w:asciiTheme="minorHAnsi" w:hAnsiTheme="minorHAnsi"/>
          <w:sz w:val="22"/>
          <w:szCs w:val="22"/>
        </w:rPr>
        <w:t xml:space="preserve">   Fotográfica/Funarte-Minc</w:t>
      </w:r>
    </w:p>
    <w:p w:rsidR="00593E6F" w:rsidRPr="007C116B" w:rsidRDefault="00593E6F" w:rsidP="00593E6F">
      <w:pPr>
        <w:jc w:val="both"/>
        <w:rPr>
          <w:rFonts w:asciiTheme="minorHAnsi" w:hAnsiTheme="minorHAnsi"/>
          <w:sz w:val="22"/>
          <w:szCs w:val="22"/>
        </w:rPr>
      </w:pPr>
      <w:r w:rsidRPr="007C116B">
        <w:rPr>
          <w:rFonts w:asciiTheme="minorHAnsi" w:hAnsiTheme="minorHAnsi"/>
          <w:sz w:val="22"/>
          <w:szCs w:val="22"/>
        </w:rPr>
        <w:t xml:space="preserve">                  </w:t>
      </w:r>
      <w:r w:rsidR="009F1042">
        <w:rPr>
          <w:rFonts w:asciiTheme="minorHAnsi" w:hAnsiTheme="minorHAnsi"/>
          <w:sz w:val="22"/>
          <w:szCs w:val="22"/>
        </w:rPr>
        <w:t xml:space="preserve">    </w:t>
      </w:r>
      <w:r w:rsidRPr="007C116B">
        <w:rPr>
          <w:rFonts w:asciiTheme="minorHAnsi" w:hAnsiTheme="minorHAnsi"/>
          <w:sz w:val="22"/>
          <w:szCs w:val="22"/>
        </w:rPr>
        <w:t xml:space="preserve">     Equipe conservação de fotografia – Copac /AN</w:t>
      </w:r>
    </w:p>
    <w:p w:rsidR="00593E6F" w:rsidRPr="007C116B" w:rsidRDefault="00593E6F" w:rsidP="00593E6F">
      <w:pPr>
        <w:jc w:val="both"/>
        <w:rPr>
          <w:rFonts w:asciiTheme="minorHAnsi" w:hAnsiTheme="minorHAnsi"/>
          <w:sz w:val="22"/>
          <w:szCs w:val="22"/>
        </w:rPr>
      </w:pPr>
      <w:r w:rsidRPr="007C116B">
        <w:rPr>
          <w:rFonts w:asciiTheme="minorHAnsi" w:hAnsiTheme="minorHAnsi"/>
          <w:b/>
          <w:bCs/>
          <w:sz w:val="22"/>
          <w:szCs w:val="22"/>
        </w:rPr>
        <w:t>OBS:</w:t>
      </w:r>
      <w:r w:rsidR="009F1042">
        <w:rPr>
          <w:rFonts w:asciiTheme="minorHAnsi" w:hAnsiTheme="minorHAnsi"/>
          <w:b/>
          <w:bCs/>
          <w:sz w:val="22"/>
          <w:szCs w:val="22"/>
        </w:rPr>
        <w:t xml:space="preserve"> </w:t>
      </w:r>
      <w:r w:rsidRPr="007C116B">
        <w:rPr>
          <w:rFonts w:asciiTheme="minorHAnsi" w:hAnsiTheme="minorHAnsi"/>
          <w:bCs/>
          <w:sz w:val="22"/>
          <w:szCs w:val="22"/>
        </w:rPr>
        <w:t>Trazer para aula prática 2 fotos (no tamanho máximo de 29X21), e 2  negativos.</w:t>
      </w:r>
    </w:p>
    <w:p w:rsidR="00593E6F" w:rsidRPr="007C116B" w:rsidRDefault="00593E6F" w:rsidP="00593E6F">
      <w:pPr>
        <w:jc w:val="both"/>
        <w:rPr>
          <w:rFonts w:asciiTheme="minorHAnsi" w:hAnsiTheme="minorHAnsi"/>
          <w:b/>
          <w:bCs/>
          <w:sz w:val="22"/>
          <w:szCs w:val="22"/>
        </w:rPr>
      </w:pPr>
    </w:p>
    <w:p w:rsidR="00593E6F" w:rsidRPr="007C116B" w:rsidRDefault="00593E6F" w:rsidP="00593E6F">
      <w:pPr>
        <w:shd w:val="clear" w:color="auto" w:fill="D9D9D9"/>
        <w:jc w:val="both"/>
        <w:rPr>
          <w:rFonts w:asciiTheme="minorHAnsi" w:hAnsiTheme="minorHAnsi"/>
          <w:b/>
          <w:bCs/>
          <w:caps/>
          <w:kern w:val="20"/>
          <w:sz w:val="22"/>
          <w:szCs w:val="22"/>
        </w:rPr>
      </w:pPr>
      <w:r w:rsidRPr="007C116B">
        <w:rPr>
          <w:rFonts w:asciiTheme="minorHAnsi" w:hAnsiTheme="minorHAnsi"/>
          <w:b/>
          <w:bCs/>
          <w:caps/>
          <w:kern w:val="20"/>
          <w:sz w:val="22"/>
          <w:szCs w:val="22"/>
        </w:rPr>
        <w:t>Noções Básicas de Conservação de Películas Cinematográficas</w:t>
      </w:r>
    </w:p>
    <w:p w:rsidR="00824C2D" w:rsidRPr="00824C2D" w:rsidRDefault="00824C2D" w:rsidP="00593E6F">
      <w:pPr>
        <w:jc w:val="both"/>
        <w:rPr>
          <w:rFonts w:asciiTheme="minorHAnsi" w:hAnsiTheme="minorHAnsi"/>
          <w:sz w:val="10"/>
          <w:szCs w:val="10"/>
        </w:rPr>
      </w:pPr>
    </w:p>
    <w:p w:rsidR="00593E6F" w:rsidRPr="007C116B" w:rsidRDefault="00593E6F" w:rsidP="00593E6F">
      <w:pPr>
        <w:jc w:val="both"/>
        <w:rPr>
          <w:rFonts w:asciiTheme="minorHAnsi" w:hAnsiTheme="minorHAnsi"/>
          <w:sz w:val="22"/>
          <w:szCs w:val="22"/>
        </w:rPr>
      </w:pPr>
      <w:r w:rsidRPr="007C116B">
        <w:rPr>
          <w:rFonts w:asciiTheme="minorHAnsi" w:hAnsiTheme="minorHAnsi"/>
          <w:sz w:val="22"/>
          <w:szCs w:val="22"/>
        </w:rPr>
        <w:t xml:space="preserve">Datas: 9 e 10/11/2016 (quarta e quinta)  </w:t>
      </w:r>
    </w:p>
    <w:p w:rsidR="00593E6F" w:rsidRPr="007C116B" w:rsidRDefault="00593E6F" w:rsidP="00593E6F">
      <w:pPr>
        <w:jc w:val="both"/>
        <w:rPr>
          <w:rFonts w:asciiTheme="minorHAnsi" w:hAnsiTheme="minorHAnsi"/>
          <w:sz w:val="22"/>
          <w:szCs w:val="22"/>
        </w:rPr>
      </w:pPr>
      <w:r w:rsidRPr="007C116B">
        <w:rPr>
          <w:rFonts w:asciiTheme="minorHAnsi" w:hAnsiTheme="minorHAnsi"/>
          <w:sz w:val="22"/>
          <w:szCs w:val="22"/>
        </w:rPr>
        <w:t xml:space="preserve">Locais: Bloco E - Sala 204 e Bloco F - Sala 602           </w:t>
      </w:r>
    </w:p>
    <w:p w:rsidR="00593E6F" w:rsidRPr="007C116B" w:rsidRDefault="00593E6F" w:rsidP="00593E6F">
      <w:pPr>
        <w:jc w:val="both"/>
        <w:rPr>
          <w:rFonts w:asciiTheme="minorHAnsi" w:hAnsiTheme="minorHAnsi"/>
          <w:sz w:val="22"/>
          <w:szCs w:val="22"/>
        </w:rPr>
      </w:pPr>
      <w:r w:rsidRPr="007C116B">
        <w:rPr>
          <w:rFonts w:asciiTheme="minorHAnsi" w:hAnsiTheme="minorHAnsi"/>
          <w:sz w:val="22"/>
          <w:szCs w:val="22"/>
        </w:rPr>
        <w:t xml:space="preserve">Horários: 9h às 12h e 14h às 17h </w:t>
      </w:r>
    </w:p>
    <w:p w:rsidR="00593E6F" w:rsidRPr="007C116B" w:rsidRDefault="00593E6F" w:rsidP="00593E6F">
      <w:pPr>
        <w:jc w:val="both"/>
        <w:rPr>
          <w:rFonts w:asciiTheme="minorHAnsi" w:hAnsiTheme="minorHAnsi"/>
          <w:sz w:val="22"/>
          <w:szCs w:val="22"/>
        </w:rPr>
      </w:pPr>
      <w:r w:rsidRPr="007C116B">
        <w:rPr>
          <w:rFonts w:asciiTheme="minorHAnsi" w:hAnsiTheme="minorHAnsi"/>
          <w:sz w:val="22"/>
          <w:szCs w:val="22"/>
        </w:rPr>
        <w:t>Carga horária: 12 horas</w:t>
      </w:r>
    </w:p>
    <w:p w:rsidR="00593E6F" w:rsidRPr="007C116B" w:rsidRDefault="00593E6F" w:rsidP="00593E6F">
      <w:pPr>
        <w:jc w:val="both"/>
        <w:rPr>
          <w:rFonts w:asciiTheme="minorHAnsi" w:hAnsiTheme="minorHAnsi"/>
          <w:sz w:val="22"/>
          <w:szCs w:val="22"/>
        </w:rPr>
      </w:pPr>
      <w:r w:rsidRPr="007C116B">
        <w:rPr>
          <w:rFonts w:asciiTheme="minorHAnsi" w:hAnsiTheme="minorHAnsi"/>
          <w:sz w:val="22"/>
          <w:szCs w:val="22"/>
        </w:rPr>
        <w:t xml:space="preserve">Vagas: </w:t>
      </w:r>
      <w:r w:rsidRPr="009F1042">
        <w:rPr>
          <w:rFonts w:asciiTheme="minorHAnsi" w:hAnsiTheme="minorHAnsi"/>
          <w:color w:val="000000" w:themeColor="text1"/>
          <w:sz w:val="22"/>
          <w:szCs w:val="22"/>
        </w:rPr>
        <w:t>1</w:t>
      </w:r>
      <w:r w:rsidR="009F1042" w:rsidRPr="009F1042">
        <w:rPr>
          <w:rFonts w:asciiTheme="minorHAnsi" w:hAnsiTheme="minorHAnsi"/>
          <w:color w:val="000000" w:themeColor="text1"/>
          <w:sz w:val="22"/>
          <w:szCs w:val="22"/>
        </w:rPr>
        <w:t>4</w:t>
      </w:r>
      <w:r w:rsidRPr="009F1042">
        <w:rPr>
          <w:rFonts w:asciiTheme="minorHAnsi" w:hAnsiTheme="minorHAnsi"/>
          <w:color w:val="000000" w:themeColor="text1"/>
          <w:sz w:val="22"/>
          <w:szCs w:val="22"/>
        </w:rPr>
        <w:t xml:space="preserve"> </w:t>
      </w:r>
      <w:r w:rsidR="00E5739C" w:rsidRPr="009F1042">
        <w:rPr>
          <w:rFonts w:asciiTheme="minorHAnsi" w:hAnsiTheme="minorHAnsi"/>
          <w:color w:val="000000" w:themeColor="text1"/>
          <w:sz w:val="22"/>
          <w:szCs w:val="22"/>
        </w:rPr>
        <w:t>vagas</w:t>
      </w:r>
    </w:p>
    <w:p w:rsidR="00593E6F" w:rsidRPr="007C116B" w:rsidRDefault="00593E6F" w:rsidP="00593E6F">
      <w:pPr>
        <w:jc w:val="both"/>
        <w:rPr>
          <w:rFonts w:asciiTheme="minorHAnsi" w:hAnsiTheme="minorHAnsi"/>
          <w:sz w:val="22"/>
          <w:szCs w:val="22"/>
        </w:rPr>
      </w:pPr>
      <w:r w:rsidRPr="007C116B">
        <w:rPr>
          <w:rFonts w:asciiTheme="minorHAnsi" w:hAnsiTheme="minorHAnsi"/>
          <w:sz w:val="22"/>
          <w:szCs w:val="22"/>
        </w:rPr>
        <w:t>Orientadores: Mauro Domingues - Coordenador Geral de Preservação de Acervos – AN</w:t>
      </w:r>
    </w:p>
    <w:p w:rsidR="00593E6F" w:rsidRPr="007C116B" w:rsidRDefault="00593E6F" w:rsidP="00593E6F">
      <w:pPr>
        <w:jc w:val="both"/>
        <w:rPr>
          <w:rFonts w:asciiTheme="minorHAnsi" w:hAnsiTheme="minorHAnsi"/>
          <w:sz w:val="22"/>
          <w:szCs w:val="22"/>
        </w:rPr>
      </w:pPr>
      <w:r w:rsidRPr="007C116B">
        <w:rPr>
          <w:rFonts w:asciiTheme="minorHAnsi" w:hAnsiTheme="minorHAnsi"/>
          <w:sz w:val="22"/>
          <w:szCs w:val="22"/>
        </w:rPr>
        <w:t xml:space="preserve">                      </w:t>
      </w:r>
      <w:r w:rsidR="00E5739C">
        <w:rPr>
          <w:rFonts w:asciiTheme="minorHAnsi" w:hAnsiTheme="minorHAnsi"/>
          <w:sz w:val="22"/>
          <w:szCs w:val="22"/>
        </w:rPr>
        <w:t xml:space="preserve"> </w:t>
      </w:r>
      <w:r w:rsidR="00806EC4">
        <w:rPr>
          <w:rFonts w:asciiTheme="minorHAnsi" w:hAnsiTheme="minorHAnsi"/>
          <w:sz w:val="22"/>
          <w:szCs w:val="22"/>
        </w:rPr>
        <w:t xml:space="preserve"> </w:t>
      </w:r>
      <w:r w:rsidR="00E5739C">
        <w:rPr>
          <w:rFonts w:asciiTheme="minorHAnsi" w:hAnsiTheme="minorHAnsi"/>
          <w:sz w:val="22"/>
          <w:szCs w:val="22"/>
        </w:rPr>
        <w:t xml:space="preserve">  </w:t>
      </w:r>
      <w:r w:rsidRPr="007C116B">
        <w:rPr>
          <w:rFonts w:asciiTheme="minorHAnsi" w:hAnsiTheme="minorHAnsi"/>
          <w:sz w:val="22"/>
          <w:szCs w:val="22"/>
        </w:rPr>
        <w:t xml:space="preserve"> Antônio Gonçalves -  Engenheiro químico – Copac/AN</w:t>
      </w:r>
    </w:p>
    <w:p w:rsidR="00593E6F" w:rsidRPr="007C116B" w:rsidRDefault="00593E6F" w:rsidP="00593E6F">
      <w:pPr>
        <w:jc w:val="both"/>
        <w:rPr>
          <w:rFonts w:asciiTheme="minorHAnsi" w:hAnsiTheme="minorHAnsi"/>
          <w:sz w:val="22"/>
          <w:szCs w:val="22"/>
        </w:rPr>
      </w:pPr>
      <w:r w:rsidRPr="007C116B">
        <w:rPr>
          <w:rFonts w:asciiTheme="minorHAnsi" w:hAnsiTheme="minorHAnsi"/>
          <w:sz w:val="22"/>
          <w:szCs w:val="22"/>
        </w:rPr>
        <w:t xml:space="preserve">                  </w:t>
      </w:r>
      <w:r w:rsidR="00806EC4">
        <w:rPr>
          <w:rFonts w:asciiTheme="minorHAnsi" w:hAnsiTheme="minorHAnsi"/>
          <w:sz w:val="22"/>
          <w:szCs w:val="22"/>
        </w:rPr>
        <w:t xml:space="preserve"> </w:t>
      </w:r>
      <w:r w:rsidR="00E5739C">
        <w:rPr>
          <w:rFonts w:asciiTheme="minorHAnsi" w:hAnsiTheme="minorHAnsi"/>
          <w:sz w:val="22"/>
          <w:szCs w:val="22"/>
        </w:rPr>
        <w:t xml:space="preserve">   </w:t>
      </w:r>
      <w:r w:rsidRPr="007C116B">
        <w:rPr>
          <w:rFonts w:asciiTheme="minorHAnsi" w:hAnsiTheme="minorHAnsi"/>
          <w:sz w:val="22"/>
          <w:szCs w:val="22"/>
        </w:rPr>
        <w:t xml:space="preserve">     Equipe conservação de filmes – Copac/AN </w:t>
      </w:r>
    </w:p>
    <w:p w:rsidR="00593E6F" w:rsidRPr="007C116B" w:rsidRDefault="00593E6F" w:rsidP="00593E6F">
      <w:pPr>
        <w:jc w:val="both"/>
        <w:rPr>
          <w:rFonts w:asciiTheme="minorHAnsi" w:hAnsiTheme="minorHAnsi"/>
          <w:sz w:val="22"/>
          <w:szCs w:val="22"/>
        </w:rPr>
      </w:pPr>
      <w:r w:rsidRPr="007C116B">
        <w:rPr>
          <w:rFonts w:asciiTheme="minorHAnsi" w:hAnsiTheme="minorHAnsi"/>
          <w:sz w:val="22"/>
          <w:szCs w:val="22"/>
        </w:rPr>
        <w:t xml:space="preserve">                </w:t>
      </w:r>
      <w:r w:rsidR="00806EC4">
        <w:rPr>
          <w:rFonts w:asciiTheme="minorHAnsi" w:hAnsiTheme="minorHAnsi"/>
          <w:sz w:val="22"/>
          <w:szCs w:val="22"/>
        </w:rPr>
        <w:t xml:space="preserve"> </w:t>
      </w:r>
      <w:r w:rsidRPr="007C116B">
        <w:rPr>
          <w:rFonts w:asciiTheme="minorHAnsi" w:hAnsiTheme="minorHAnsi"/>
          <w:sz w:val="22"/>
          <w:szCs w:val="22"/>
        </w:rPr>
        <w:t xml:space="preserve">  </w:t>
      </w:r>
      <w:r w:rsidR="00E5739C">
        <w:rPr>
          <w:rFonts w:asciiTheme="minorHAnsi" w:hAnsiTheme="minorHAnsi"/>
          <w:sz w:val="22"/>
          <w:szCs w:val="22"/>
        </w:rPr>
        <w:t xml:space="preserve">  </w:t>
      </w:r>
      <w:r w:rsidRPr="007C116B">
        <w:rPr>
          <w:rFonts w:asciiTheme="minorHAnsi" w:hAnsiTheme="minorHAnsi"/>
          <w:sz w:val="22"/>
          <w:szCs w:val="22"/>
        </w:rPr>
        <w:t xml:space="preserve"> </w:t>
      </w:r>
      <w:r w:rsidR="00E5739C">
        <w:rPr>
          <w:rFonts w:asciiTheme="minorHAnsi" w:hAnsiTheme="minorHAnsi"/>
          <w:sz w:val="22"/>
          <w:szCs w:val="22"/>
        </w:rPr>
        <w:t xml:space="preserve"> </w:t>
      </w:r>
      <w:r w:rsidRPr="007C116B">
        <w:rPr>
          <w:rFonts w:asciiTheme="minorHAnsi" w:hAnsiTheme="minorHAnsi"/>
          <w:sz w:val="22"/>
          <w:szCs w:val="22"/>
        </w:rPr>
        <w:t xml:space="preserve">    Equipe imagem em movimento – Codac/AN</w:t>
      </w:r>
    </w:p>
    <w:p w:rsidR="00593E6F" w:rsidRPr="007C116B" w:rsidRDefault="00E5739C" w:rsidP="00593E6F">
      <w:pPr>
        <w:jc w:val="both"/>
        <w:rPr>
          <w:rFonts w:asciiTheme="minorHAnsi" w:hAnsiTheme="minorHAnsi"/>
          <w:sz w:val="22"/>
          <w:szCs w:val="22"/>
        </w:rPr>
      </w:pPr>
      <w:r>
        <w:rPr>
          <w:rFonts w:asciiTheme="minorHAnsi" w:hAnsiTheme="minorHAnsi"/>
          <w:sz w:val="22"/>
          <w:szCs w:val="22"/>
        </w:rPr>
        <w:t xml:space="preserve">  </w:t>
      </w:r>
    </w:p>
    <w:p w:rsidR="00593E6F" w:rsidRPr="007C116B" w:rsidRDefault="00593E6F" w:rsidP="00593E6F">
      <w:pPr>
        <w:shd w:val="clear" w:color="auto" w:fill="D9D9D9"/>
        <w:jc w:val="both"/>
        <w:rPr>
          <w:rFonts w:asciiTheme="minorHAnsi" w:hAnsiTheme="minorHAnsi"/>
          <w:b/>
          <w:bCs/>
          <w:caps/>
          <w:kern w:val="20"/>
          <w:sz w:val="22"/>
          <w:szCs w:val="22"/>
        </w:rPr>
      </w:pPr>
      <w:r w:rsidRPr="007C116B">
        <w:rPr>
          <w:rFonts w:asciiTheme="minorHAnsi" w:hAnsiTheme="minorHAnsi"/>
          <w:b/>
          <w:bCs/>
          <w:caps/>
          <w:kern w:val="20"/>
          <w:sz w:val="22"/>
          <w:szCs w:val="22"/>
        </w:rPr>
        <w:t>Noções Básicas de Conservação e Processamento de Documentos Sonoros</w:t>
      </w:r>
    </w:p>
    <w:p w:rsidR="00824C2D" w:rsidRPr="00824C2D" w:rsidRDefault="00824C2D" w:rsidP="00593E6F">
      <w:pPr>
        <w:jc w:val="both"/>
        <w:rPr>
          <w:rFonts w:asciiTheme="minorHAnsi" w:hAnsiTheme="minorHAnsi"/>
          <w:sz w:val="10"/>
          <w:szCs w:val="10"/>
        </w:rPr>
      </w:pPr>
    </w:p>
    <w:p w:rsidR="00593E6F" w:rsidRPr="007C116B" w:rsidRDefault="00593E6F" w:rsidP="00593E6F">
      <w:pPr>
        <w:jc w:val="both"/>
        <w:rPr>
          <w:rFonts w:asciiTheme="minorHAnsi" w:hAnsiTheme="minorHAnsi"/>
          <w:sz w:val="22"/>
          <w:szCs w:val="22"/>
        </w:rPr>
      </w:pPr>
      <w:r w:rsidRPr="007C116B">
        <w:rPr>
          <w:rFonts w:asciiTheme="minorHAnsi" w:hAnsiTheme="minorHAnsi"/>
          <w:sz w:val="22"/>
          <w:szCs w:val="22"/>
        </w:rPr>
        <w:t>Datas: 11/11/2016 (</w:t>
      </w:r>
      <w:r w:rsidR="00806EC4">
        <w:rPr>
          <w:rFonts w:asciiTheme="minorHAnsi" w:hAnsiTheme="minorHAnsi"/>
          <w:sz w:val="22"/>
          <w:szCs w:val="22"/>
        </w:rPr>
        <w:t>s</w:t>
      </w:r>
      <w:r w:rsidRPr="007C116B">
        <w:rPr>
          <w:rFonts w:asciiTheme="minorHAnsi" w:hAnsiTheme="minorHAnsi"/>
          <w:sz w:val="22"/>
          <w:szCs w:val="22"/>
        </w:rPr>
        <w:t>exta)</w:t>
      </w:r>
    </w:p>
    <w:p w:rsidR="00593E6F" w:rsidRPr="007C116B" w:rsidRDefault="00593E6F" w:rsidP="00593E6F">
      <w:pPr>
        <w:jc w:val="both"/>
        <w:rPr>
          <w:rFonts w:asciiTheme="minorHAnsi" w:hAnsiTheme="minorHAnsi"/>
          <w:sz w:val="22"/>
          <w:szCs w:val="22"/>
        </w:rPr>
      </w:pPr>
      <w:r w:rsidRPr="007C116B">
        <w:rPr>
          <w:rFonts w:asciiTheme="minorHAnsi" w:hAnsiTheme="minorHAnsi"/>
          <w:sz w:val="22"/>
          <w:szCs w:val="22"/>
        </w:rPr>
        <w:t>Locais:</w:t>
      </w:r>
      <w:r w:rsidR="00786AE6">
        <w:rPr>
          <w:rFonts w:asciiTheme="minorHAnsi" w:hAnsiTheme="minorHAnsi"/>
          <w:sz w:val="22"/>
          <w:szCs w:val="22"/>
        </w:rPr>
        <w:t xml:space="preserve"> Bloco E - Sala 204 e</w:t>
      </w:r>
      <w:r w:rsidRPr="007C116B">
        <w:rPr>
          <w:rFonts w:asciiTheme="minorHAnsi" w:hAnsiTheme="minorHAnsi"/>
          <w:sz w:val="22"/>
          <w:szCs w:val="22"/>
        </w:rPr>
        <w:t xml:space="preserve"> Bloco F</w:t>
      </w:r>
      <w:r w:rsidR="00786AE6">
        <w:rPr>
          <w:rFonts w:asciiTheme="minorHAnsi" w:hAnsiTheme="minorHAnsi"/>
          <w:sz w:val="22"/>
          <w:szCs w:val="22"/>
        </w:rPr>
        <w:t xml:space="preserve"> -</w:t>
      </w:r>
      <w:r w:rsidRPr="007C116B">
        <w:rPr>
          <w:rFonts w:asciiTheme="minorHAnsi" w:hAnsiTheme="minorHAnsi"/>
          <w:sz w:val="22"/>
          <w:szCs w:val="22"/>
        </w:rPr>
        <w:t xml:space="preserve"> Sala 703 e Subsolo</w:t>
      </w:r>
    </w:p>
    <w:p w:rsidR="00593E6F" w:rsidRPr="007C116B" w:rsidRDefault="00593E6F" w:rsidP="00593E6F">
      <w:pPr>
        <w:jc w:val="both"/>
        <w:rPr>
          <w:rFonts w:asciiTheme="minorHAnsi" w:hAnsiTheme="minorHAnsi"/>
          <w:sz w:val="22"/>
          <w:szCs w:val="22"/>
        </w:rPr>
      </w:pPr>
      <w:r w:rsidRPr="007C116B">
        <w:rPr>
          <w:rFonts w:asciiTheme="minorHAnsi" w:hAnsiTheme="minorHAnsi"/>
          <w:sz w:val="22"/>
          <w:szCs w:val="22"/>
        </w:rPr>
        <w:t>Horários: 9h às 12h e 14h às 17h</w:t>
      </w:r>
    </w:p>
    <w:p w:rsidR="00593E6F" w:rsidRPr="007C116B" w:rsidRDefault="00593E6F" w:rsidP="00593E6F">
      <w:pPr>
        <w:jc w:val="both"/>
        <w:rPr>
          <w:rFonts w:asciiTheme="minorHAnsi" w:hAnsiTheme="minorHAnsi"/>
          <w:sz w:val="22"/>
          <w:szCs w:val="22"/>
        </w:rPr>
      </w:pPr>
      <w:r w:rsidRPr="007C116B">
        <w:rPr>
          <w:rFonts w:asciiTheme="minorHAnsi" w:hAnsiTheme="minorHAnsi"/>
          <w:sz w:val="22"/>
          <w:szCs w:val="22"/>
        </w:rPr>
        <w:t>Carga horária: 6 horas</w:t>
      </w:r>
    </w:p>
    <w:p w:rsidR="00593E6F" w:rsidRPr="007C116B" w:rsidRDefault="00593E6F" w:rsidP="00593E6F">
      <w:pPr>
        <w:jc w:val="both"/>
        <w:rPr>
          <w:rFonts w:asciiTheme="minorHAnsi" w:hAnsiTheme="minorHAnsi"/>
          <w:sz w:val="22"/>
          <w:szCs w:val="22"/>
        </w:rPr>
      </w:pPr>
      <w:r w:rsidRPr="007C116B">
        <w:rPr>
          <w:rFonts w:asciiTheme="minorHAnsi" w:hAnsiTheme="minorHAnsi"/>
          <w:sz w:val="22"/>
          <w:szCs w:val="22"/>
        </w:rPr>
        <w:t xml:space="preserve">Vagas: </w:t>
      </w:r>
      <w:r w:rsidRPr="007C116B">
        <w:rPr>
          <w:rFonts w:asciiTheme="minorHAnsi" w:hAnsiTheme="minorHAnsi"/>
          <w:bCs/>
          <w:sz w:val="22"/>
          <w:szCs w:val="22"/>
        </w:rPr>
        <w:t>14</w:t>
      </w:r>
      <w:r w:rsidR="00786AE6">
        <w:rPr>
          <w:rFonts w:asciiTheme="minorHAnsi" w:hAnsiTheme="minorHAnsi"/>
          <w:bCs/>
          <w:sz w:val="22"/>
          <w:szCs w:val="22"/>
        </w:rPr>
        <w:t xml:space="preserve"> vagas</w:t>
      </w:r>
    </w:p>
    <w:p w:rsidR="00593E6F" w:rsidRPr="007C116B" w:rsidRDefault="00593E6F" w:rsidP="00593E6F">
      <w:pPr>
        <w:jc w:val="both"/>
        <w:rPr>
          <w:rFonts w:asciiTheme="minorHAnsi" w:hAnsiTheme="minorHAnsi"/>
          <w:sz w:val="22"/>
          <w:szCs w:val="22"/>
        </w:rPr>
      </w:pPr>
      <w:r w:rsidRPr="007C116B">
        <w:rPr>
          <w:rFonts w:asciiTheme="minorHAnsi" w:hAnsiTheme="minorHAnsi"/>
          <w:sz w:val="22"/>
          <w:szCs w:val="22"/>
        </w:rPr>
        <w:t>Orientadores: Thiago Vieira – Arquivista - Codac /AN</w:t>
      </w:r>
    </w:p>
    <w:p w:rsidR="00593E6F" w:rsidRPr="007C116B" w:rsidRDefault="00593E6F" w:rsidP="00593E6F">
      <w:pPr>
        <w:jc w:val="both"/>
        <w:rPr>
          <w:rFonts w:asciiTheme="minorHAnsi" w:hAnsiTheme="minorHAnsi"/>
          <w:sz w:val="22"/>
          <w:szCs w:val="22"/>
        </w:rPr>
      </w:pPr>
      <w:r w:rsidRPr="007C116B">
        <w:rPr>
          <w:rFonts w:asciiTheme="minorHAnsi" w:hAnsiTheme="minorHAnsi"/>
          <w:sz w:val="22"/>
          <w:szCs w:val="22"/>
        </w:rPr>
        <w:t xml:space="preserve">                </w:t>
      </w:r>
      <w:r w:rsidR="00806EC4">
        <w:rPr>
          <w:rFonts w:asciiTheme="minorHAnsi" w:hAnsiTheme="minorHAnsi"/>
          <w:sz w:val="22"/>
          <w:szCs w:val="22"/>
        </w:rPr>
        <w:t xml:space="preserve">    </w:t>
      </w:r>
      <w:r w:rsidRPr="007C116B">
        <w:rPr>
          <w:rFonts w:asciiTheme="minorHAnsi" w:hAnsiTheme="minorHAnsi"/>
          <w:sz w:val="22"/>
          <w:szCs w:val="22"/>
        </w:rPr>
        <w:t xml:space="preserve">       Equipe de documentos sonoros - Codac / AN</w:t>
      </w:r>
    </w:p>
    <w:p w:rsidR="00593E6F" w:rsidRPr="007C116B" w:rsidRDefault="00593E6F" w:rsidP="00593E6F">
      <w:pPr>
        <w:jc w:val="both"/>
        <w:rPr>
          <w:rFonts w:asciiTheme="minorHAnsi" w:hAnsiTheme="minorHAnsi"/>
          <w:sz w:val="22"/>
          <w:szCs w:val="22"/>
        </w:rPr>
      </w:pPr>
      <w:r w:rsidRPr="007C116B">
        <w:rPr>
          <w:rFonts w:asciiTheme="minorHAnsi" w:hAnsiTheme="minorHAnsi"/>
          <w:sz w:val="22"/>
          <w:szCs w:val="22"/>
        </w:rPr>
        <w:t xml:space="preserve">                </w:t>
      </w:r>
      <w:r w:rsidR="00806EC4">
        <w:rPr>
          <w:rFonts w:asciiTheme="minorHAnsi" w:hAnsiTheme="minorHAnsi"/>
          <w:sz w:val="22"/>
          <w:szCs w:val="22"/>
        </w:rPr>
        <w:t xml:space="preserve">    </w:t>
      </w:r>
      <w:r w:rsidRPr="007C116B">
        <w:rPr>
          <w:rFonts w:asciiTheme="minorHAnsi" w:hAnsiTheme="minorHAnsi"/>
          <w:sz w:val="22"/>
          <w:szCs w:val="22"/>
        </w:rPr>
        <w:t xml:space="preserve">       Isaura Lázaro –  conservadora - Copac /AN</w:t>
      </w:r>
    </w:p>
    <w:p w:rsidR="00593E6F" w:rsidRPr="007C116B" w:rsidRDefault="00593E6F" w:rsidP="00593E6F">
      <w:pPr>
        <w:jc w:val="both"/>
        <w:rPr>
          <w:rFonts w:asciiTheme="minorHAnsi" w:hAnsiTheme="minorHAnsi"/>
          <w:sz w:val="22"/>
          <w:szCs w:val="22"/>
        </w:rPr>
      </w:pPr>
    </w:p>
    <w:p w:rsidR="00593E6F" w:rsidRPr="007C116B" w:rsidRDefault="00593E6F" w:rsidP="00593E6F">
      <w:pPr>
        <w:shd w:val="clear" w:color="auto" w:fill="D9D9D9"/>
        <w:jc w:val="both"/>
        <w:rPr>
          <w:rFonts w:asciiTheme="minorHAnsi" w:hAnsiTheme="minorHAnsi"/>
          <w:b/>
          <w:bCs/>
          <w:caps/>
          <w:kern w:val="20"/>
          <w:sz w:val="22"/>
          <w:szCs w:val="22"/>
        </w:rPr>
      </w:pPr>
      <w:r w:rsidRPr="007C116B">
        <w:rPr>
          <w:rFonts w:asciiTheme="minorHAnsi" w:hAnsiTheme="minorHAnsi"/>
          <w:b/>
          <w:bCs/>
          <w:caps/>
          <w:kern w:val="20"/>
          <w:sz w:val="22"/>
          <w:szCs w:val="22"/>
        </w:rPr>
        <w:t>Tratamento Arquivístico de Acervos Audiovisuais</w:t>
      </w:r>
    </w:p>
    <w:p w:rsidR="00824C2D" w:rsidRPr="00824C2D" w:rsidRDefault="00824C2D" w:rsidP="00593E6F">
      <w:pPr>
        <w:jc w:val="both"/>
        <w:rPr>
          <w:rFonts w:asciiTheme="minorHAnsi" w:hAnsiTheme="minorHAnsi"/>
          <w:sz w:val="10"/>
          <w:szCs w:val="10"/>
        </w:rPr>
      </w:pPr>
    </w:p>
    <w:p w:rsidR="00593E6F" w:rsidRPr="007C116B" w:rsidRDefault="00593E6F" w:rsidP="00593E6F">
      <w:pPr>
        <w:jc w:val="both"/>
        <w:rPr>
          <w:rFonts w:asciiTheme="minorHAnsi" w:hAnsiTheme="minorHAnsi"/>
          <w:sz w:val="22"/>
          <w:szCs w:val="22"/>
        </w:rPr>
      </w:pPr>
      <w:r w:rsidRPr="007C116B">
        <w:rPr>
          <w:rFonts w:asciiTheme="minorHAnsi" w:hAnsiTheme="minorHAnsi"/>
          <w:sz w:val="22"/>
          <w:szCs w:val="22"/>
        </w:rPr>
        <w:t>Data:</w:t>
      </w:r>
      <w:r w:rsidR="00806EC4">
        <w:rPr>
          <w:rFonts w:asciiTheme="minorHAnsi" w:hAnsiTheme="minorHAnsi"/>
          <w:sz w:val="22"/>
          <w:szCs w:val="22"/>
        </w:rPr>
        <w:t xml:space="preserve"> </w:t>
      </w:r>
      <w:r w:rsidRPr="007C116B">
        <w:rPr>
          <w:rFonts w:asciiTheme="minorHAnsi" w:hAnsiTheme="minorHAnsi"/>
          <w:sz w:val="22"/>
          <w:szCs w:val="22"/>
        </w:rPr>
        <w:t>11/11/2016 (</w:t>
      </w:r>
      <w:r w:rsidR="00806EC4">
        <w:rPr>
          <w:rFonts w:asciiTheme="minorHAnsi" w:hAnsiTheme="minorHAnsi"/>
          <w:sz w:val="22"/>
          <w:szCs w:val="22"/>
        </w:rPr>
        <w:t>s</w:t>
      </w:r>
      <w:r w:rsidRPr="007C116B">
        <w:rPr>
          <w:rFonts w:asciiTheme="minorHAnsi" w:hAnsiTheme="minorHAnsi"/>
          <w:sz w:val="22"/>
          <w:szCs w:val="22"/>
        </w:rPr>
        <w:t>exta)</w:t>
      </w:r>
    </w:p>
    <w:p w:rsidR="00593E6F" w:rsidRPr="007C116B" w:rsidRDefault="00593E6F" w:rsidP="00593E6F">
      <w:pPr>
        <w:jc w:val="both"/>
        <w:rPr>
          <w:rFonts w:asciiTheme="minorHAnsi" w:hAnsiTheme="minorHAnsi"/>
          <w:sz w:val="22"/>
          <w:szCs w:val="22"/>
        </w:rPr>
      </w:pPr>
      <w:r w:rsidRPr="007C116B">
        <w:rPr>
          <w:rFonts w:asciiTheme="minorHAnsi" w:hAnsiTheme="minorHAnsi"/>
          <w:sz w:val="22"/>
          <w:szCs w:val="22"/>
        </w:rPr>
        <w:t>Local:</w:t>
      </w:r>
      <w:r w:rsidR="00806EC4">
        <w:rPr>
          <w:rFonts w:asciiTheme="minorHAnsi" w:hAnsiTheme="minorHAnsi"/>
          <w:sz w:val="22"/>
          <w:szCs w:val="22"/>
        </w:rPr>
        <w:t xml:space="preserve"> </w:t>
      </w:r>
      <w:r w:rsidRPr="007C116B">
        <w:rPr>
          <w:rFonts w:asciiTheme="minorHAnsi" w:hAnsiTheme="minorHAnsi"/>
          <w:sz w:val="22"/>
          <w:szCs w:val="22"/>
        </w:rPr>
        <w:t>Mini Auditório – Bloco C 1º andar e Bloco F Sala 605</w:t>
      </w:r>
    </w:p>
    <w:p w:rsidR="00593E6F" w:rsidRPr="007C116B" w:rsidRDefault="00593E6F" w:rsidP="00593E6F">
      <w:pPr>
        <w:jc w:val="both"/>
        <w:rPr>
          <w:rStyle w:val="Forte"/>
          <w:rFonts w:asciiTheme="minorHAnsi" w:hAnsiTheme="minorHAnsi"/>
          <w:sz w:val="22"/>
          <w:szCs w:val="22"/>
        </w:rPr>
      </w:pPr>
      <w:r w:rsidRPr="007C116B">
        <w:rPr>
          <w:rFonts w:asciiTheme="minorHAnsi" w:hAnsiTheme="minorHAnsi"/>
          <w:sz w:val="22"/>
          <w:szCs w:val="22"/>
        </w:rPr>
        <w:t>Horários: 9h às 12h e 14h às 17h</w:t>
      </w:r>
    </w:p>
    <w:p w:rsidR="00593E6F" w:rsidRPr="007C116B" w:rsidRDefault="00593E6F" w:rsidP="00593E6F">
      <w:pPr>
        <w:jc w:val="both"/>
        <w:rPr>
          <w:rFonts w:asciiTheme="minorHAnsi" w:hAnsiTheme="minorHAnsi"/>
          <w:bCs/>
          <w:sz w:val="22"/>
          <w:szCs w:val="22"/>
        </w:rPr>
      </w:pPr>
      <w:r w:rsidRPr="007C116B">
        <w:rPr>
          <w:rFonts w:asciiTheme="minorHAnsi" w:hAnsiTheme="minorHAnsi"/>
          <w:bCs/>
          <w:sz w:val="22"/>
          <w:szCs w:val="22"/>
        </w:rPr>
        <w:t>Vagas: 32</w:t>
      </w:r>
      <w:r w:rsidR="00806EC4">
        <w:rPr>
          <w:rFonts w:asciiTheme="minorHAnsi" w:hAnsiTheme="minorHAnsi"/>
          <w:bCs/>
          <w:sz w:val="22"/>
          <w:szCs w:val="22"/>
        </w:rPr>
        <w:t xml:space="preserve"> vagas</w:t>
      </w:r>
    </w:p>
    <w:p w:rsidR="00593E6F" w:rsidRPr="007C116B" w:rsidRDefault="00593E6F" w:rsidP="00593E6F">
      <w:pPr>
        <w:jc w:val="both"/>
        <w:rPr>
          <w:rFonts w:asciiTheme="minorHAnsi" w:hAnsiTheme="minorHAnsi"/>
          <w:sz w:val="22"/>
          <w:szCs w:val="22"/>
        </w:rPr>
      </w:pPr>
      <w:r w:rsidRPr="007C116B">
        <w:rPr>
          <w:rFonts w:asciiTheme="minorHAnsi" w:hAnsiTheme="minorHAnsi"/>
          <w:sz w:val="22"/>
          <w:szCs w:val="22"/>
        </w:rPr>
        <w:t>Orientadora:</w:t>
      </w:r>
      <w:r w:rsidR="00806EC4">
        <w:rPr>
          <w:rFonts w:asciiTheme="minorHAnsi" w:hAnsiTheme="minorHAnsi"/>
          <w:sz w:val="22"/>
          <w:szCs w:val="22"/>
        </w:rPr>
        <w:t xml:space="preserve"> </w:t>
      </w:r>
      <w:r w:rsidRPr="007C116B">
        <w:rPr>
          <w:rFonts w:asciiTheme="minorHAnsi" w:hAnsiTheme="minorHAnsi"/>
          <w:sz w:val="22"/>
          <w:szCs w:val="22"/>
        </w:rPr>
        <w:t>Rosa Inês Cordeiro – Professora  Associada no Departamento de Ciência da Informação/UFF</w:t>
      </w:r>
    </w:p>
    <w:p w:rsidR="00593E6F" w:rsidRPr="007C116B" w:rsidRDefault="00593E6F" w:rsidP="00593E6F">
      <w:pPr>
        <w:jc w:val="both"/>
        <w:rPr>
          <w:rFonts w:asciiTheme="minorHAnsi" w:hAnsiTheme="minorHAnsi"/>
          <w:sz w:val="22"/>
          <w:szCs w:val="22"/>
        </w:rPr>
      </w:pPr>
    </w:p>
    <w:p w:rsidR="00593E6F" w:rsidRDefault="00593E6F" w:rsidP="00593E6F">
      <w:pPr>
        <w:jc w:val="both"/>
        <w:rPr>
          <w:rFonts w:asciiTheme="minorHAnsi" w:hAnsiTheme="minorHAnsi" w:cs="Arial"/>
          <w:sz w:val="22"/>
          <w:szCs w:val="22"/>
        </w:rPr>
      </w:pPr>
    </w:p>
    <w:p w:rsidR="00805E20" w:rsidRPr="007C116B" w:rsidRDefault="00805E20" w:rsidP="00824C2D">
      <w:pPr>
        <w:pBdr>
          <w:bottom w:val="single" w:sz="4" w:space="1" w:color="auto"/>
        </w:pBdr>
        <w:jc w:val="both"/>
        <w:rPr>
          <w:rFonts w:asciiTheme="minorHAnsi" w:hAnsiTheme="minorHAnsi" w:cs="Calibri"/>
          <w:b/>
          <w:bCs/>
          <w:sz w:val="22"/>
          <w:szCs w:val="22"/>
        </w:rPr>
      </w:pPr>
      <w:r w:rsidRPr="007C116B">
        <w:rPr>
          <w:rFonts w:asciiTheme="minorHAnsi" w:hAnsiTheme="minorHAnsi" w:cs="Calibri"/>
          <w:b/>
          <w:bCs/>
          <w:sz w:val="22"/>
          <w:szCs w:val="22"/>
        </w:rPr>
        <w:lastRenderedPageBreak/>
        <w:t>Sobre o Festival</w:t>
      </w:r>
    </w:p>
    <w:p w:rsidR="00824C2D" w:rsidRDefault="00824C2D" w:rsidP="00805E20">
      <w:pPr>
        <w:jc w:val="both"/>
        <w:rPr>
          <w:rFonts w:asciiTheme="minorHAnsi" w:hAnsiTheme="minorHAnsi" w:cs="Calibri"/>
          <w:bCs/>
          <w:sz w:val="22"/>
          <w:szCs w:val="22"/>
        </w:rPr>
      </w:pPr>
    </w:p>
    <w:p w:rsidR="00805E20" w:rsidRPr="007C116B" w:rsidRDefault="00805E20" w:rsidP="00805E20">
      <w:pPr>
        <w:jc w:val="both"/>
        <w:rPr>
          <w:rFonts w:asciiTheme="minorHAnsi" w:hAnsiTheme="minorHAnsi" w:cs="Arial"/>
          <w:sz w:val="22"/>
          <w:szCs w:val="22"/>
        </w:rPr>
      </w:pPr>
      <w:r w:rsidRPr="007C116B">
        <w:rPr>
          <w:rFonts w:asciiTheme="minorHAnsi" w:hAnsiTheme="minorHAnsi" w:cs="Calibri"/>
          <w:bCs/>
          <w:sz w:val="22"/>
          <w:szCs w:val="22"/>
        </w:rPr>
        <w:t xml:space="preserve">O </w:t>
      </w:r>
      <w:r w:rsidRPr="007C116B">
        <w:rPr>
          <w:rFonts w:asciiTheme="minorHAnsi" w:hAnsiTheme="minorHAnsi" w:cs="Calibri"/>
          <w:b/>
          <w:bCs/>
          <w:sz w:val="22"/>
          <w:szCs w:val="22"/>
        </w:rPr>
        <w:t>Arquivo em Cartaz – Festival Internacional de Cinema de Arquivo</w:t>
      </w:r>
      <w:r w:rsidRPr="007C116B">
        <w:rPr>
          <w:rFonts w:asciiTheme="minorHAnsi" w:hAnsiTheme="minorHAnsi" w:cs="Calibri"/>
          <w:bCs/>
          <w:sz w:val="22"/>
          <w:szCs w:val="22"/>
        </w:rPr>
        <w:t xml:space="preserve"> é realizado </w:t>
      </w:r>
      <w:r w:rsidRPr="007C116B">
        <w:rPr>
          <w:rFonts w:asciiTheme="minorHAnsi" w:hAnsiTheme="minorHAnsi"/>
          <w:bCs/>
          <w:sz w:val="22"/>
          <w:szCs w:val="22"/>
        </w:rPr>
        <w:t xml:space="preserve">pelo </w:t>
      </w:r>
      <w:r w:rsidRPr="007C116B">
        <w:rPr>
          <w:rFonts w:asciiTheme="minorHAnsi" w:hAnsiTheme="minorHAnsi"/>
          <w:b/>
          <w:bCs/>
          <w:sz w:val="22"/>
          <w:szCs w:val="22"/>
        </w:rPr>
        <w:t>Arquivo Nacional</w:t>
      </w:r>
      <w:r w:rsidRPr="007C116B">
        <w:rPr>
          <w:rFonts w:asciiTheme="minorHAnsi" w:hAnsiTheme="minorHAnsi"/>
          <w:bCs/>
          <w:sz w:val="22"/>
          <w:szCs w:val="22"/>
        </w:rPr>
        <w:t xml:space="preserve"> em parceria com a </w:t>
      </w:r>
      <w:r w:rsidRPr="007C116B">
        <w:rPr>
          <w:rFonts w:asciiTheme="minorHAnsi" w:hAnsiTheme="minorHAnsi"/>
          <w:b/>
          <w:bCs/>
          <w:sz w:val="22"/>
          <w:szCs w:val="22"/>
        </w:rPr>
        <w:t>Universo Produção</w:t>
      </w:r>
      <w:r>
        <w:rPr>
          <w:rFonts w:asciiTheme="minorHAnsi" w:hAnsiTheme="minorHAnsi"/>
          <w:b/>
          <w:bCs/>
          <w:sz w:val="22"/>
          <w:szCs w:val="22"/>
        </w:rPr>
        <w:t xml:space="preserve"> </w:t>
      </w:r>
      <w:r w:rsidRPr="007C116B">
        <w:rPr>
          <w:rFonts w:asciiTheme="minorHAnsi" w:hAnsiTheme="minorHAnsi" w:cs="Calibri"/>
          <w:bCs/>
          <w:sz w:val="22"/>
          <w:szCs w:val="22"/>
        </w:rPr>
        <w:t xml:space="preserve">desde 2015, e chega a sua segunda edição neste ano. A </w:t>
      </w:r>
      <w:r w:rsidRPr="007C116B">
        <w:rPr>
          <w:rFonts w:asciiTheme="minorHAnsi" w:hAnsiTheme="minorHAnsi"/>
          <w:bCs/>
          <w:sz w:val="22"/>
          <w:szCs w:val="22"/>
        </w:rPr>
        <w:t xml:space="preserve">mostra tem como objetivo promover a difusão do patrimônio audiovisual, contribuindo para a preservação e recuperação da </w:t>
      </w:r>
      <w:r>
        <w:rPr>
          <w:rFonts w:asciiTheme="minorHAnsi" w:hAnsiTheme="minorHAnsi"/>
          <w:bCs/>
          <w:sz w:val="22"/>
          <w:szCs w:val="22"/>
        </w:rPr>
        <w:t xml:space="preserve">memória audiovisual brasileira. </w:t>
      </w:r>
      <w:r w:rsidRPr="007C116B">
        <w:rPr>
          <w:rFonts w:asciiTheme="minorHAnsi" w:hAnsiTheme="minorHAnsi" w:cs="Arial"/>
          <w:sz w:val="22"/>
          <w:szCs w:val="22"/>
        </w:rPr>
        <w:t>Toda a programação do Arquivo em Cartaz é gratuita contando com a realização de debates e homenagens a importantes nomes do cinema.</w:t>
      </w:r>
    </w:p>
    <w:p w:rsidR="00593E6F" w:rsidRDefault="00593E6F" w:rsidP="00593E6F">
      <w:pPr>
        <w:jc w:val="both"/>
        <w:rPr>
          <w:rFonts w:asciiTheme="minorHAnsi" w:hAnsiTheme="minorHAnsi" w:cs="Arial"/>
          <w:sz w:val="22"/>
          <w:szCs w:val="22"/>
        </w:rPr>
      </w:pPr>
    </w:p>
    <w:p w:rsidR="00805E20" w:rsidRDefault="00805E20" w:rsidP="00805E20">
      <w:pPr>
        <w:spacing w:line="340" w:lineRule="exact"/>
        <w:jc w:val="both"/>
        <w:rPr>
          <w:rFonts w:asciiTheme="minorHAnsi" w:hAnsiTheme="minorHAnsi"/>
          <w:sz w:val="22"/>
          <w:szCs w:val="22"/>
        </w:rPr>
      </w:pPr>
      <w:r>
        <w:rPr>
          <w:rFonts w:asciiTheme="minorHAnsi" w:hAnsiTheme="minorHAnsi"/>
          <w:sz w:val="22"/>
          <w:szCs w:val="22"/>
        </w:rPr>
        <w:t>Toda programação é oferecida gratuitamente ao público.</w:t>
      </w:r>
    </w:p>
    <w:p w:rsidR="00806EC4" w:rsidRDefault="00806EC4" w:rsidP="00806EC4">
      <w:pPr>
        <w:jc w:val="both"/>
        <w:rPr>
          <w:rFonts w:asciiTheme="minorHAnsi" w:hAnsiTheme="minorHAnsi"/>
          <w:sz w:val="22"/>
          <w:szCs w:val="22"/>
        </w:rPr>
      </w:pPr>
      <w:bookmarkStart w:id="0" w:name="_GoBack"/>
      <w:bookmarkEnd w:id="0"/>
    </w:p>
    <w:p w:rsidR="00806EC4" w:rsidRDefault="00806EC4" w:rsidP="00806EC4">
      <w:r>
        <w:rPr>
          <w:rFonts w:asciiTheme="minorHAnsi" w:hAnsiTheme="minorHAnsi" w:cs="Arial"/>
          <w:sz w:val="22"/>
          <w:szCs w:val="22"/>
        </w:rPr>
        <w:t>***</w:t>
      </w:r>
    </w:p>
    <w:p w:rsidR="00806EC4" w:rsidRDefault="00806EC4" w:rsidP="00806EC4">
      <w:pPr>
        <w:jc w:val="center"/>
        <w:rPr>
          <w:rFonts w:asciiTheme="minorHAnsi" w:hAnsiTheme="minorHAnsi" w:cs="Arial"/>
          <w:sz w:val="22"/>
          <w:szCs w:val="22"/>
        </w:rPr>
      </w:pPr>
      <w:r>
        <w:rPr>
          <w:rFonts w:asciiTheme="minorHAnsi" w:hAnsiTheme="minorHAnsi" w:cs="Arial"/>
          <w:sz w:val="22"/>
          <w:szCs w:val="22"/>
        </w:rPr>
        <w:t>Link para fotos:</w:t>
      </w:r>
    </w:p>
    <w:p w:rsidR="00806EC4" w:rsidRDefault="00A24631" w:rsidP="00806EC4">
      <w:pPr>
        <w:jc w:val="center"/>
        <w:rPr>
          <w:rFonts w:asciiTheme="minorHAnsi" w:hAnsiTheme="minorHAnsi" w:cs="Arial"/>
          <w:i/>
          <w:sz w:val="22"/>
          <w:szCs w:val="22"/>
          <w:u w:val="single"/>
        </w:rPr>
      </w:pPr>
      <w:hyperlink r:id="rId8" w:history="1">
        <w:r w:rsidR="00806EC4">
          <w:rPr>
            <w:rStyle w:val="Hyperlink"/>
            <w:rFonts w:asciiTheme="minorHAnsi" w:hAnsiTheme="minorHAnsi" w:cs="Arial"/>
            <w:i/>
            <w:sz w:val="22"/>
            <w:szCs w:val="22"/>
          </w:rPr>
          <w:t>www.flickr.com/universoproducao</w:t>
        </w:r>
      </w:hyperlink>
    </w:p>
    <w:p w:rsidR="00806EC4" w:rsidRDefault="00806EC4" w:rsidP="00806EC4">
      <w:pPr>
        <w:jc w:val="center"/>
        <w:rPr>
          <w:rFonts w:cs="Arial"/>
          <w:color w:val="000000"/>
          <w:sz w:val="20"/>
          <w:szCs w:val="20"/>
          <w:shd w:val="clear" w:color="auto" w:fill="00FF00"/>
        </w:rPr>
      </w:pPr>
    </w:p>
    <w:p w:rsidR="00806EC4" w:rsidRDefault="00806EC4" w:rsidP="00806EC4">
      <w:pPr>
        <w:jc w:val="both"/>
        <w:rPr>
          <w:rFonts w:cs="Calibri"/>
          <w:color w:val="000000"/>
          <w:sz w:val="20"/>
          <w:szCs w:val="20"/>
        </w:rPr>
      </w:pPr>
    </w:p>
    <w:p w:rsidR="00806EC4" w:rsidRDefault="00806EC4" w:rsidP="00806EC4">
      <w:pPr>
        <w:jc w:val="both"/>
        <w:rPr>
          <w:rFonts w:ascii="Calibri" w:hAnsi="Calibri" w:cs="Calibri"/>
          <w:b/>
          <w:bCs/>
          <w:color w:val="000000"/>
          <w:sz w:val="20"/>
          <w:szCs w:val="20"/>
        </w:rPr>
      </w:pPr>
      <w:r>
        <w:rPr>
          <w:rFonts w:ascii="Calibri" w:hAnsi="Calibri" w:cs="Calibri"/>
          <w:b/>
          <w:bCs/>
          <w:color w:val="222222"/>
          <w:sz w:val="20"/>
        </w:rPr>
        <w:t>***</w:t>
      </w:r>
    </w:p>
    <w:p w:rsidR="00806EC4" w:rsidRDefault="00806EC4" w:rsidP="00806EC4">
      <w:pPr>
        <w:spacing w:line="280" w:lineRule="atLeast"/>
        <w:ind w:right="98"/>
        <w:jc w:val="both"/>
        <w:rPr>
          <w:rFonts w:ascii="Calibri" w:hAnsi="Calibri" w:cs="Calibri"/>
          <w:color w:val="000000"/>
          <w:sz w:val="20"/>
          <w:szCs w:val="20"/>
        </w:rPr>
      </w:pPr>
      <w:r>
        <w:rPr>
          <w:rFonts w:ascii="Calibri" w:hAnsi="Calibri" w:cs="Calibri"/>
          <w:b/>
          <w:bCs/>
          <w:color w:val="000000"/>
          <w:sz w:val="20"/>
          <w:szCs w:val="20"/>
        </w:rPr>
        <w:t xml:space="preserve">Acompanhe o </w:t>
      </w:r>
      <w:r w:rsidR="00AE406D">
        <w:rPr>
          <w:rFonts w:ascii="Calibri" w:hAnsi="Calibri" w:cs="Calibri"/>
          <w:b/>
          <w:bCs/>
          <w:color w:val="000000"/>
          <w:sz w:val="20"/>
          <w:szCs w:val="20"/>
        </w:rPr>
        <w:t>2</w:t>
      </w:r>
      <w:r>
        <w:rPr>
          <w:rFonts w:ascii="Calibri" w:hAnsi="Calibri" w:cs="Calibri"/>
          <w:b/>
          <w:bCs/>
          <w:color w:val="000000"/>
          <w:sz w:val="20"/>
          <w:szCs w:val="20"/>
        </w:rPr>
        <w:t>º Arquivo em Cartaz – Festival Internacional de Cinema de Arquivo</w:t>
      </w:r>
    </w:p>
    <w:p w:rsidR="00806EC4" w:rsidRDefault="00806EC4" w:rsidP="00806EC4">
      <w:pPr>
        <w:spacing w:line="280" w:lineRule="atLeast"/>
        <w:ind w:right="98"/>
        <w:jc w:val="both"/>
        <w:rPr>
          <w:rFonts w:ascii="Calibri" w:hAnsi="Calibri" w:cs="Calibri"/>
          <w:bCs/>
          <w:color w:val="000000"/>
          <w:sz w:val="20"/>
          <w:szCs w:val="20"/>
        </w:rPr>
      </w:pPr>
      <w:r>
        <w:rPr>
          <w:rFonts w:ascii="Calibri" w:hAnsi="Calibri" w:cs="Calibri"/>
          <w:bCs/>
          <w:color w:val="000000"/>
          <w:sz w:val="20"/>
          <w:szCs w:val="20"/>
        </w:rPr>
        <w:t>Twitter:</w:t>
      </w:r>
      <w:r>
        <w:rPr>
          <w:rFonts w:ascii="Calibri" w:hAnsi="Calibri" w:cs="Calibri"/>
          <w:color w:val="000000"/>
          <w:sz w:val="20"/>
          <w:szCs w:val="20"/>
        </w:rPr>
        <w:t> </w:t>
      </w:r>
      <w:r>
        <w:rPr>
          <w:rFonts w:ascii="Calibri" w:hAnsi="Calibri" w:cs="Calibri"/>
          <w:b/>
          <w:color w:val="000000"/>
          <w:sz w:val="20"/>
          <w:szCs w:val="20"/>
        </w:rPr>
        <w:t>universoprod</w:t>
      </w:r>
      <w:r>
        <w:rPr>
          <w:rFonts w:ascii="Calibri" w:hAnsi="Calibri" w:cs="Calibri"/>
          <w:color w:val="000000"/>
          <w:sz w:val="20"/>
          <w:szCs w:val="20"/>
        </w:rPr>
        <w:t> </w:t>
      </w:r>
    </w:p>
    <w:p w:rsidR="00806EC4" w:rsidRDefault="00806EC4" w:rsidP="00806EC4">
      <w:pPr>
        <w:spacing w:line="280" w:lineRule="atLeast"/>
        <w:ind w:right="98"/>
        <w:jc w:val="both"/>
        <w:rPr>
          <w:rFonts w:ascii="Calibri" w:hAnsi="Calibri" w:cs="Calibri"/>
          <w:bCs/>
          <w:color w:val="000000"/>
          <w:sz w:val="20"/>
          <w:szCs w:val="20"/>
        </w:rPr>
      </w:pPr>
      <w:r>
        <w:rPr>
          <w:rFonts w:ascii="Calibri" w:hAnsi="Calibri" w:cs="Calibri"/>
          <w:bCs/>
          <w:color w:val="000000"/>
          <w:sz w:val="20"/>
          <w:szCs w:val="20"/>
        </w:rPr>
        <w:t>Facebook:</w:t>
      </w:r>
      <w:r>
        <w:rPr>
          <w:rFonts w:ascii="Calibri" w:hAnsi="Calibri" w:cs="Calibri"/>
          <w:color w:val="000000"/>
          <w:sz w:val="20"/>
          <w:szCs w:val="20"/>
        </w:rPr>
        <w:t> </w:t>
      </w:r>
      <w:r>
        <w:rPr>
          <w:rFonts w:ascii="Calibri" w:hAnsi="Calibri" w:cs="Calibri"/>
          <w:b/>
          <w:color w:val="000000"/>
          <w:sz w:val="20"/>
          <w:szCs w:val="20"/>
        </w:rPr>
        <w:t>universoproducao / arquivoemcartaz</w:t>
      </w:r>
    </w:p>
    <w:p w:rsidR="00806EC4" w:rsidRDefault="00806EC4" w:rsidP="00806EC4">
      <w:pPr>
        <w:spacing w:line="280" w:lineRule="atLeast"/>
        <w:ind w:right="98"/>
        <w:jc w:val="both"/>
        <w:rPr>
          <w:rFonts w:ascii="Calibri" w:hAnsi="Calibri" w:cs="Calibri"/>
          <w:color w:val="000000"/>
          <w:sz w:val="20"/>
          <w:szCs w:val="20"/>
        </w:rPr>
      </w:pPr>
      <w:r>
        <w:rPr>
          <w:rFonts w:ascii="Calibri" w:hAnsi="Calibri" w:cs="Calibri"/>
          <w:bCs/>
          <w:color w:val="000000"/>
          <w:sz w:val="20"/>
          <w:szCs w:val="20"/>
        </w:rPr>
        <w:t>Web:</w:t>
      </w:r>
      <w:r>
        <w:rPr>
          <w:rFonts w:ascii="Calibri" w:hAnsi="Calibri" w:cs="Calibri"/>
          <w:color w:val="000000"/>
          <w:sz w:val="20"/>
          <w:szCs w:val="20"/>
        </w:rPr>
        <w:t> </w:t>
      </w:r>
      <w:r>
        <w:rPr>
          <w:rFonts w:ascii="Calibri" w:hAnsi="Calibri" w:cs="Calibri"/>
          <w:b/>
          <w:color w:val="000000"/>
          <w:sz w:val="20"/>
          <w:szCs w:val="20"/>
        </w:rPr>
        <w:t>arquivoemcartaz.com.br e arquivonacional.gov.br</w:t>
      </w:r>
    </w:p>
    <w:p w:rsidR="00806EC4" w:rsidRDefault="00806EC4" w:rsidP="00806EC4">
      <w:pPr>
        <w:spacing w:line="280" w:lineRule="atLeast"/>
        <w:ind w:right="98"/>
        <w:jc w:val="both"/>
        <w:rPr>
          <w:rFonts w:ascii="Calibri" w:hAnsi="Calibri" w:cs="Calibri"/>
          <w:color w:val="000000"/>
          <w:sz w:val="20"/>
          <w:szCs w:val="20"/>
        </w:rPr>
      </w:pPr>
      <w:r>
        <w:rPr>
          <w:rFonts w:ascii="Calibri" w:hAnsi="Calibri" w:cs="Calibri"/>
          <w:color w:val="000000"/>
          <w:sz w:val="20"/>
          <w:szCs w:val="20"/>
        </w:rPr>
        <w:t>Informações pelo telefone: (31) 3282.2366</w:t>
      </w:r>
    </w:p>
    <w:p w:rsidR="00806EC4" w:rsidRDefault="00806EC4" w:rsidP="00806EC4">
      <w:pPr>
        <w:spacing w:line="280" w:lineRule="atLeast"/>
        <w:ind w:right="98"/>
        <w:jc w:val="both"/>
        <w:rPr>
          <w:rFonts w:ascii="Calibri" w:hAnsi="Calibri" w:cs="Calibri"/>
          <w:color w:val="000000"/>
          <w:sz w:val="20"/>
          <w:szCs w:val="20"/>
        </w:rPr>
      </w:pPr>
    </w:p>
    <w:p w:rsidR="00806EC4" w:rsidRDefault="00806EC4" w:rsidP="00806EC4">
      <w:pPr>
        <w:spacing w:line="280" w:lineRule="atLeast"/>
        <w:jc w:val="both"/>
        <w:rPr>
          <w:rFonts w:ascii="Calibri" w:hAnsi="Calibri" w:cs="Calibri"/>
          <w:b/>
          <w:color w:val="000000"/>
          <w:sz w:val="20"/>
          <w:szCs w:val="20"/>
          <w:u w:val="single"/>
        </w:rPr>
      </w:pPr>
      <w:r>
        <w:rPr>
          <w:rFonts w:ascii="Calibri" w:hAnsi="Calibri" w:cs="Calibri"/>
          <w:color w:val="000000"/>
          <w:sz w:val="22"/>
          <w:szCs w:val="22"/>
        </w:rPr>
        <w:t>***</w:t>
      </w:r>
    </w:p>
    <w:p w:rsidR="00806EC4" w:rsidRDefault="00806EC4" w:rsidP="00806EC4">
      <w:pPr>
        <w:spacing w:line="280" w:lineRule="atLeast"/>
        <w:jc w:val="both"/>
        <w:rPr>
          <w:rFonts w:ascii="Calibri" w:hAnsi="Calibri" w:cs="Calibri"/>
          <w:color w:val="000000"/>
          <w:sz w:val="20"/>
          <w:szCs w:val="20"/>
        </w:rPr>
      </w:pPr>
      <w:r>
        <w:rPr>
          <w:rFonts w:ascii="Calibri" w:hAnsi="Calibri" w:cs="Calibri"/>
          <w:b/>
          <w:color w:val="000000"/>
          <w:sz w:val="20"/>
          <w:szCs w:val="20"/>
          <w:u w:val="single"/>
        </w:rPr>
        <w:t>ASSESSORIA DE IMPRENSA</w:t>
      </w:r>
    </w:p>
    <w:p w:rsidR="00806EC4" w:rsidRDefault="00806EC4" w:rsidP="00806EC4">
      <w:pPr>
        <w:spacing w:line="280" w:lineRule="atLeast"/>
        <w:jc w:val="both"/>
        <w:rPr>
          <w:rFonts w:ascii="Calibri" w:hAnsi="Calibri" w:cs="Calibri"/>
          <w:b/>
          <w:color w:val="000000"/>
          <w:sz w:val="20"/>
          <w:szCs w:val="20"/>
        </w:rPr>
      </w:pPr>
      <w:r>
        <w:rPr>
          <w:rFonts w:ascii="Calibri" w:hAnsi="Calibri" w:cs="Calibri"/>
          <w:color w:val="000000"/>
          <w:sz w:val="20"/>
          <w:szCs w:val="20"/>
        </w:rPr>
        <w:t xml:space="preserve">Universo Produção (31) 3282.2366 – </w:t>
      </w:r>
      <w:hyperlink r:id="rId9" w:history="1">
        <w:r>
          <w:rPr>
            <w:rStyle w:val="Hyperlink"/>
            <w:rFonts w:ascii="Calibri" w:hAnsi="Calibri" w:cs="Calibri"/>
            <w:sz w:val="20"/>
            <w:szCs w:val="20"/>
          </w:rPr>
          <w:t>imprensa@universoproducao.com.br</w:t>
        </w:r>
      </w:hyperlink>
      <w:r>
        <w:rPr>
          <w:rFonts w:ascii="Calibri" w:hAnsi="Calibri" w:cs="Calibri"/>
          <w:color w:val="000000"/>
          <w:sz w:val="20"/>
          <w:szCs w:val="20"/>
        </w:rPr>
        <w:t xml:space="preserve"> - Lívia Tostes</w:t>
      </w:r>
    </w:p>
    <w:p w:rsidR="00AE406D" w:rsidRPr="00AE406D" w:rsidRDefault="00806EC4" w:rsidP="00AE406D">
      <w:pPr>
        <w:jc w:val="both"/>
        <w:rPr>
          <w:rFonts w:asciiTheme="minorHAnsi" w:hAnsiTheme="minorHAnsi"/>
          <w:bCs/>
          <w:sz w:val="20"/>
          <w:szCs w:val="20"/>
        </w:rPr>
      </w:pPr>
      <w:r>
        <w:rPr>
          <w:rFonts w:ascii="Calibri" w:hAnsi="Calibri" w:cs="Calibri"/>
          <w:b/>
          <w:color w:val="000000"/>
          <w:sz w:val="20"/>
          <w:szCs w:val="20"/>
        </w:rPr>
        <w:t xml:space="preserve">Atendimento: </w:t>
      </w:r>
      <w:r w:rsidRPr="00AE406D">
        <w:rPr>
          <w:rFonts w:asciiTheme="minorHAnsi" w:hAnsiTheme="minorHAnsi" w:cs="Calibri"/>
          <w:color w:val="000000"/>
          <w:sz w:val="20"/>
          <w:szCs w:val="20"/>
        </w:rPr>
        <w:t>ETC Comunicação – Núdia Fusco</w:t>
      </w:r>
      <w:r w:rsidR="00AE406D" w:rsidRPr="00AE406D">
        <w:rPr>
          <w:rFonts w:asciiTheme="minorHAnsi" w:hAnsiTheme="minorHAnsi" w:cs="Calibri"/>
          <w:color w:val="000000"/>
          <w:sz w:val="20"/>
          <w:szCs w:val="20"/>
        </w:rPr>
        <w:t xml:space="preserve"> </w:t>
      </w:r>
      <w:hyperlink r:id="rId10" w:history="1">
        <w:r w:rsidR="00AE406D" w:rsidRPr="00AE406D">
          <w:rPr>
            <w:rStyle w:val="Hyperlink"/>
            <w:rFonts w:asciiTheme="minorHAnsi" w:hAnsiTheme="minorHAnsi"/>
            <w:sz w:val="20"/>
            <w:szCs w:val="20"/>
          </w:rPr>
          <w:t>nudia@etccomunicacao.com.br</w:t>
        </w:r>
      </w:hyperlink>
      <w:r w:rsidRPr="00AE406D">
        <w:rPr>
          <w:rFonts w:asciiTheme="minorHAnsi" w:hAnsiTheme="minorHAnsi" w:cs="Calibri"/>
          <w:color w:val="000000"/>
          <w:sz w:val="20"/>
          <w:szCs w:val="20"/>
        </w:rPr>
        <w:t xml:space="preserve"> | </w:t>
      </w:r>
      <w:r w:rsidR="00954C00">
        <w:rPr>
          <w:rFonts w:asciiTheme="minorHAnsi" w:hAnsiTheme="minorHAnsi" w:cs="Calibri"/>
          <w:sz w:val="20"/>
          <w:szCs w:val="20"/>
        </w:rPr>
        <w:t xml:space="preserve">(31) </w:t>
      </w:r>
      <w:r w:rsidRPr="00AE406D">
        <w:rPr>
          <w:rFonts w:asciiTheme="minorHAnsi" w:hAnsiTheme="minorHAnsi" w:cs="Calibri"/>
          <w:sz w:val="20"/>
          <w:szCs w:val="20"/>
        </w:rPr>
        <w:t>2535.5257 | (31) 9120.5295</w:t>
      </w:r>
      <w:r w:rsidR="00AE406D" w:rsidRPr="00AE406D">
        <w:rPr>
          <w:rFonts w:asciiTheme="minorHAnsi" w:hAnsiTheme="minorHAnsi" w:cs="Calibri"/>
          <w:sz w:val="20"/>
          <w:szCs w:val="20"/>
        </w:rPr>
        <w:t xml:space="preserve"> /</w:t>
      </w:r>
      <w:r w:rsidRPr="00AE406D">
        <w:rPr>
          <w:rFonts w:asciiTheme="minorHAnsi" w:hAnsiTheme="minorHAnsi" w:cs="Calibri"/>
          <w:color w:val="0033CC"/>
          <w:sz w:val="20"/>
          <w:szCs w:val="20"/>
        </w:rPr>
        <w:t xml:space="preserve"> </w:t>
      </w:r>
      <w:r w:rsidR="00AE406D" w:rsidRPr="00AE406D">
        <w:rPr>
          <w:rFonts w:asciiTheme="minorHAnsi" w:hAnsiTheme="minorHAnsi"/>
          <w:bCs/>
          <w:sz w:val="20"/>
          <w:szCs w:val="20"/>
        </w:rPr>
        <w:t xml:space="preserve">Naiara Rodrigues – </w:t>
      </w:r>
      <w:hyperlink r:id="rId11" w:history="1">
        <w:r w:rsidR="00AE406D" w:rsidRPr="00AE406D">
          <w:rPr>
            <w:rStyle w:val="Hyperlink"/>
            <w:rFonts w:asciiTheme="minorHAnsi" w:hAnsiTheme="minorHAnsi"/>
            <w:sz w:val="20"/>
            <w:szCs w:val="20"/>
          </w:rPr>
          <w:t>naiara@etccomunicacao.com.br</w:t>
        </w:r>
      </w:hyperlink>
    </w:p>
    <w:p w:rsidR="00806EC4" w:rsidRDefault="00806EC4" w:rsidP="00806EC4">
      <w:pPr>
        <w:spacing w:line="280" w:lineRule="atLeast"/>
        <w:jc w:val="both"/>
        <w:rPr>
          <w:rFonts w:ascii="Calibri" w:hAnsi="Calibri" w:cs="Calibri"/>
          <w:color w:val="000000"/>
          <w:sz w:val="22"/>
          <w:szCs w:val="22"/>
        </w:rPr>
      </w:pPr>
    </w:p>
    <w:p w:rsidR="00806EC4" w:rsidRDefault="00806EC4" w:rsidP="00806EC4">
      <w:pPr>
        <w:spacing w:line="280" w:lineRule="atLeast"/>
        <w:jc w:val="both"/>
        <w:rPr>
          <w:rFonts w:ascii="Calibri" w:hAnsi="Calibri" w:cs="Calibri"/>
          <w:color w:val="000000"/>
          <w:sz w:val="22"/>
          <w:szCs w:val="22"/>
        </w:rPr>
      </w:pPr>
    </w:p>
    <w:p w:rsidR="00806EC4" w:rsidRDefault="00806EC4" w:rsidP="00806EC4">
      <w:pPr>
        <w:pBdr>
          <w:top w:val="single" w:sz="4" w:space="0" w:color="000000"/>
          <w:left w:val="single" w:sz="4" w:space="1" w:color="000000"/>
          <w:bottom w:val="single" w:sz="4" w:space="1" w:color="000000"/>
          <w:right w:val="single" w:sz="4" w:space="4" w:color="000000"/>
        </w:pBdr>
        <w:spacing w:line="280" w:lineRule="atLeast"/>
        <w:jc w:val="both"/>
        <w:rPr>
          <w:rFonts w:ascii="Calibri" w:hAnsi="Calibri" w:cs="Calibri"/>
          <w:b/>
          <w:color w:val="000000"/>
          <w:sz w:val="20"/>
          <w:szCs w:val="20"/>
        </w:rPr>
      </w:pPr>
      <w:r>
        <w:rPr>
          <w:rFonts w:ascii="Calibri" w:hAnsi="Calibri" w:cs="Calibri"/>
          <w:color w:val="000000"/>
          <w:sz w:val="20"/>
          <w:szCs w:val="20"/>
          <w:u w:val="single"/>
        </w:rPr>
        <w:t>Serviço</w:t>
      </w:r>
    </w:p>
    <w:p w:rsidR="00806EC4" w:rsidRDefault="00806EC4" w:rsidP="00806EC4">
      <w:pPr>
        <w:pBdr>
          <w:top w:val="single" w:sz="4" w:space="0" w:color="000000"/>
          <w:left w:val="single" w:sz="4" w:space="1" w:color="000000"/>
          <w:bottom w:val="single" w:sz="4" w:space="1" w:color="000000"/>
          <w:right w:val="single" w:sz="4" w:space="4" w:color="000000"/>
        </w:pBdr>
        <w:spacing w:line="280" w:lineRule="atLeast"/>
        <w:jc w:val="both"/>
        <w:rPr>
          <w:rFonts w:ascii="Calibri" w:hAnsi="Calibri" w:cs="Calibri"/>
          <w:color w:val="000000"/>
          <w:sz w:val="20"/>
          <w:szCs w:val="20"/>
        </w:rPr>
      </w:pPr>
      <w:r>
        <w:rPr>
          <w:rFonts w:ascii="Calibri" w:hAnsi="Calibri" w:cs="Calibri"/>
          <w:b/>
          <w:color w:val="000000"/>
          <w:sz w:val="20"/>
          <w:szCs w:val="20"/>
        </w:rPr>
        <w:t>Arquivo em Cartaz | Festival Internacional de Cinema de Arquivo</w:t>
      </w:r>
    </w:p>
    <w:p w:rsidR="00806EC4" w:rsidRDefault="00AE406D" w:rsidP="00806EC4">
      <w:pPr>
        <w:pBdr>
          <w:top w:val="single" w:sz="4" w:space="0" w:color="000000"/>
          <w:left w:val="single" w:sz="4" w:space="1" w:color="000000"/>
          <w:bottom w:val="single" w:sz="4" w:space="1" w:color="000000"/>
          <w:right w:val="single" w:sz="4" w:space="4" w:color="000000"/>
        </w:pBdr>
        <w:spacing w:line="280" w:lineRule="atLeast"/>
        <w:jc w:val="both"/>
        <w:rPr>
          <w:rFonts w:ascii="Calibri" w:hAnsi="Calibri" w:cs="Calibri"/>
          <w:b/>
          <w:color w:val="000000"/>
          <w:sz w:val="20"/>
          <w:szCs w:val="20"/>
        </w:rPr>
      </w:pPr>
      <w:r>
        <w:rPr>
          <w:rFonts w:ascii="Calibri" w:hAnsi="Calibri" w:cs="Calibri"/>
          <w:color w:val="000000"/>
          <w:sz w:val="20"/>
          <w:szCs w:val="20"/>
        </w:rPr>
        <w:t>7</w:t>
      </w:r>
      <w:r w:rsidR="00806EC4">
        <w:rPr>
          <w:rFonts w:ascii="Calibri" w:hAnsi="Calibri" w:cs="Calibri"/>
          <w:color w:val="000000"/>
          <w:sz w:val="20"/>
          <w:szCs w:val="20"/>
        </w:rPr>
        <w:t xml:space="preserve"> a 1</w:t>
      </w:r>
      <w:r>
        <w:rPr>
          <w:rFonts w:ascii="Calibri" w:hAnsi="Calibri" w:cs="Calibri"/>
          <w:color w:val="000000"/>
          <w:sz w:val="20"/>
          <w:szCs w:val="20"/>
        </w:rPr>
        <w:t>6</w:t>
      </w:r>
      <w:r w:rsidR="00806EC4">
        <w:rPr>
          <w:rFonts w:ascii="Calibri" w:hAnsi="Calibri" w:cs="Calibri"/>
          <w:color w:val="000000"/>
          <w:sz w:val="20"/>
          <w:szCs w:val="20"/>
        </w:rPr>
        <w:t xml:space="preserve"> de novembro de 201</w:t>
      </w:r>
      <w:r>
        <w:rPr>
          <w:rFonts w:ascii="Calibri" w:hAnsi="Calibri" w:cs="Calibri"/>
          <w:color w:val="000000"/>
          <w:sz w:val="20"/>
          <w:szCs w:val="20"/>
        </w:rPr>
        <w:t>6</w:t>
      </w:r>
    </w:p>
    <w:p w:rsidR="00806EC4" w:rsidRPr="00082BBD" w:rsidRDefault="00806EC4" w:rsidP="00806EC4">
      <w:pPr>
        <w:pBdr>
          <w:top w:val="single" w:sz="4" w:space="0" w:color="000000"/>
          <w:left w:val="single" w:sz="4" w:space="1" w:color="000000"/>
          <w:bottom w:val="single" w:sz="4" w:space="1" w:color="000000"/>
          <w:right w:val="single" w:sz="4" w:space="4" w:color="000000"/>
        </w:pBdr>
        <w:spacing w:line="280" w:lineRule="exact"/>
        <w:jc w:val="both"/>
        <w:rPr>
          <w:rFonts w:ascii="Calibri" w:hAnsi="Calibri" w:cs="Calibri"/>
          <w:b/>
          <w:color w:val="000000"/>
          <w:sz w:val="20"/>
          <w:szCs w:val="20"/>
        </w:rPr>
      </w:pPr>
      <w:r w:rsidRPr="00082BBD">
        <w:rPr>
          <w:rFonts w:ascii="Calibri" w:hAnsi="Calibri" w:cs="Calibri"/>
          <w:b/>
          <w:color w:val="000000"/>
          <w:sz w:val="20"/>
          <w:szCs w:val="20"/>
        </w:rPr>
        <w:t>Lei Federal de Incentivo à Cultura</w:t>
      </w:r>
      <w:r w:rsidRPr="00082BBD">
        <w:rPr>
          <w:rFonts w:ascii="Calibri" w:hAnsi="Calibri" w:cs="Calibri"/>
          <w:color w:val="000000"/>
          <w:sz w:val="20"/>
          <w:szCs w:val="20"/>
        </w:rPr>
        <w:t xml:space="preserve"> </w:t>
      </w:r>
    </w:p>
    <w:p w:rsidR="00806EC4" w:rsidRPr="00636C0A" w:rsidRDefault="00806EC4" w:rsidP="00806EC4">
      <w:pPr>
        <w:pBdr>
          <w:top w:val="single" w:sz="4" w:space="0" w:color="000000"/>
          <w:left w:val="single" w:sz="4" w:space="1" w:color="000000"/>
          <w:bottom w:val="single" w:sz="4" w:space="1" w:color="000000"/>
          <w:right w:val="single" w:sz="4" w:space="4" w:color="000000"/>
        </w:pBdr>
        <w:spacing w:line="280" w:lineRule="exact"/>
        <w:jc w:val="both"/>
        <w:rPr>
          <w:rFonts w:ascii="Calibri" w:hAnsi="Calibri" w:cs="Calibri"/>
          <w:b/>
          <w:color w:val="000000"/>
        </w:rPr>
      </w:pPr>
      <w:r w:rsidRPr="00082BBD">
        <w:rPr>
          <w:rFonts w:ascii="Calibri" w:hAnsi="Calibri" w:cs="Calibri"/>
          <w:color w:val="000000"/>
          <w:sz w:val="20"/>
          <w:szCs w:val="20"/>
        </w:rPr>
        <w:t>Patrocínio</w:t>
      </w:r>
      <w:r w:rsidRPr="0077777A">
        <w:rPr>
          <w:rFonts w:ascii="Calibri" w:hAnsi="Calibri" w:cs="Calibri"/>
          <w:color w:val="000000"/>
          <w:sz w:val="20"/>
          <w:szCs w:val="20"/>
        </w:rPr>
        <w:t xml:space="preserve">: </w:t>
      </w:r>
      <w:r w:rsidRPr="0077777A">
        <w:rPr>
          <w:rFonts w:ascii="Calibri" w:hAnsi="Calibri" w:cs="Calibri"/>
          <w:b/>
          <w:color w:val="000000"/>
          <w:sz w:val="20"/>
          <w:szCs w:val="20"/>
        </w:rPr>
        <w:t>BNDES</w:t>
      </w:r>
    </w:p>
    <w:p w:rsidR="00806EC4" w:rsidRPr="0077777A" w:rsidRDefault="00806EC4" w:rsidP="00806EC4">
      <w:pPr>
        <w:pBdr>
          <w:top w:val="single" w:sz="4" w:space="0" w:color="000000"/>
          <w:left w:val="single" w:sz="4" w:space="1" w:color="000000"/>
          <w:bottom w:val="single" w:sz="4" w:space="1" w:color="000000"/>
          <w:right w:val="single" w:sz="4" w:space="4" w:color="000000"/>
        </w:pBdr>
        <w:tabs>
          <w:tab w:val="left" w:pos="7725"/>
        </w:tabs>
        <w:jc w:val="both"/>
        <w:rPr>
          <w:rFonts w:ascii="Calibri" w:hAnsi="Calibri" w:cs="Arial"/>
          <w:b/>
          <w:color w:val="000000"/>
          <w:sz w:val="20"/>
          <w:szCs w:val="20"/>
        </w:rPr>
      </w:pPr>
      <w:r w:rsidRPr="0077777A">
        <w:rPr>
          <w:rFonts w:ascii="Calibri" w:hAnsi="Calibri" w:cs="Calibri"/>
          <w:color w:val="000000"/>
          <w:sz w:val="20"/>
          <w:szCs w:val="20"/>
        </w:rPr>
        <w:t>Realização:</w:t>
      </w:r>
      <w:r w:rsidRPr="0077777A">
        <w:rPr>
          <w:rFonts w:ascii="Calibri" w:hAnsi="Calibri" w:cs="Calibri"/>
          <w:b/>
          <w:color w:val="000000"/>
          <w:sz w:val="20"/>
          <w:szCs w:val="20"/>
        </w:rPr>
        <w:t xml:space="preserve"> </w:t>
      </w:r>
      <w:r w:rsidRPr="0077777A">
        <w:rPr>
          <w:rFonts w:ascii="Calibri" w:hAnsi="Calibri" w:cs="Arial"/>
          <w:b/>
          <w:color w:val="000000"/>
          <w:sz w:val="20"/>
          <w:szCs w:val="20"/>
        </w:rPr>
        <w:t xml:space="preserve">Instituto Universo Cultural |Universo Produção </w:t>
      </w:r>
      <w:r w:rsidR="00954C00" w:rsidRPr="0077777A">
        <w:rPr>
          <w:rFonts w:ascii="Calibri" w:hAnsi="Calibri" w:cs="Arial"/>
          <w:b/>
          <w:color w:val="000000"/>
          <w:sz w:val="20"/>
          <w:szCs w:val="20"/>
        </w:rPr>
        <w:t xml:space="preserve">| </w:t>
      </w:r>
      <w:r w:rsidR="0077777A" w:rsidRPr="0077777A">
        <w:rPr>
          <w:rFonts w:ascii="Calibri" w:hAnsi="Calibri" w:cs="Arial"/>
          <w:b/>
          <w:color w:val="000000"/>
          <w:sz w:val="20"/>
          <w:szCs w:val="20"/>
        </w:rPr>
        <w:t xml:space="preserve">Arquivo Nacional | </w:t>
      </w:r>
      <w:r w:rsidR="00954C00" w:rsidRPr="0077777A">
        <w:rPr>
          <w:rFonts w:ascii="Calibri" w:hAnsi="Calibri" w:cs="Arial"/>
          <w:b/>
          <w:color w:val="000000"/>
          <w:sz w:val="20"/>
          <w:szCs w:val="20"/>
        </w:rPr>
        <w:t>Govern</w:t>
      </w:r>
      <w:r w:rsidRPr="0077777A">
        <w:rPr>
          <w:rFonts w:ascii="Calibri" w:hAnsi="Calibri" w:cs="Arial"/>
          <w:b/>
          <w:color w:val="000000"/>
          <w:sz w:val="20"/>
          <w:szCs w:val="20"/>
        </w:rPr>
        <w:t xml:space="preserve">o Federal </w:t>
      </w:r>
      <w:r w:rsidR="00954C00" w:rsidRPr="0077777A">
        <w:rPr>
          <w:rFonts w:ascii="Calibri" w:hAnsi="Calibri" w:cs="Arial"/>
          <w:b/>
          <w:color w:val="000000"/>
          <w:sz w:val="20"/>
          <w:szCs w:val="20"/>
        </w:rPr>
        <w:t>Ordem e Progresso</w:t>
      </w:r>
    </w:p>
    <w:p w:rsidR="00806EC4" w:rsidRDefault="00806EC4" w:rsidP="00806EC4">
      <w:pPr>
        <w:pBdr>
          <w:top w:val="single" w:sz="4" w:space="0" w:color="000000"/>
          <w:left w:val="single" w:sz="4" w:space="1" w:color="000000"/>
          <w:bottom w:val="single" w:sz="4" w:space="1" w:color="000000"/>
          <w:right w:val="single" w:sz="4" w:space="4" w:color="000000"/>
        </w:pBdr>
        <w:spacing w:line="280" w:lineRule="exact"/>
        <w:jc w:val="both"/>
        <w:rPr>
          <w:rFonts w:ascii="Calibri" w:hAnsi="Calibri" w:cs="Calibri"/>
          <w:b/>
          <w:color w:val="000000"/>
          <w:sz w:val="20"/>
          <w:szCs w:val="20"/>
        </w:rPr>
      </w:pPr>
    </w:p>
    <w:p w:rsidR="00806EC4" w:rsidRPr="005F5ABB" w:rsidRDefault="00806EC4" w:rsidP="00806EC4">
      <w:pPr>
        <w:pBdr>
          <w:top w:val="single" w:sz="4" w:space="0" w:color="000000"/>
          <w:left w:val="single" w:sz="4" w:space="1" w:color="000000"/>
          <w:bottom w:val="single" w:sz="4" w:space="1" w:color="000000"/>
          <w:right w:val="single" w:sz="4" w:space="4" w:color="000000"/>
        </w:pBdr>
        <w:spacing w:line="280" w:lineRule="atLeast"/>
        <w:jc w:val="both"/>
        <w:rPr>
          <w:rFonts w:ascii="Calibri" w:hAnsi="Calibri" w:cs="Calibri"/>
          <w:color w:val="000000"/>
          <w:sz w:val="20"/>
          <w:szCs w:val="20"/>
          <w:u w:val="single"/>
        </w:rPr>
      </w:pPr>
      <w:r w:rsidRPr="005F5ABB">
        <w:rPr>
          <w:rFonts w:ascii="Calibri" w:hAnsi="Calibri" w:cs="Calibri"/>
          <w:b/>
          <w:color w:val="000000"/>
          <w:sz w:val="20"/>
          <w:szCs w:val="20"/>
          <w:u w:val="single"/>
        </w:rPr>
        <w:t>Locais de realização do evento</w:t>
      </w:r>
    </w:p>
    <w:p w:rsidR="00806EC4" w:rsidRPr="00573E48" w:rsidRDefault="00806EC4" w:rsidP="00806EC4">
      <w:pPr>
        <w:pBdr>
          <w:top w:val="single" w:sz="4" w:space="0" w:color="000000"/>
          <w:left w:val="single" w:sz="4" w:space="1" w:color="000000"/>
          <w:bottom w:val="single" w:sz="4" w:space="1" w:color="000000"/>
          <w:right w:val="single" w:sz="4" w:space="4" w:color="000000"/>
        </w:pBdr>
        <w:spacing w:line="280" w:lineRule="atLeast"/>
        <w:jc w:val="both"/>
        <w:rPr>
          <w:rFonts w:ascii="Calibri" w:hAnsi="Calibri" w:cs="Calibri"/>
          <w:color w:val="000000"/>
          <w:sz w:val="20"/>
          <w:szCs w:val="20"/>
        </w:rPr>
      </w:pPr>
      <w:r w:rsidRPr="00573E48">
        <w:rPr>
          <w:rFonts w:ascii="Calibri" w:hAnsi="Calibri" w:cs="Calibri"/>
          <w:b/>
          <w:color w:val="000000"/>
          <w:sz w:val="20"/>
          <w:szCs w:val="20"/>
        </w:rPr>
        <w:t>Arquivo Nacional</w:t>
      </w:r>
      <w:r w:rsidRPr="00573E48">
        <w:rPr>
          <w:rFonts w:ascii="Calibri" w:hAnsi="Calibri" w:cs="Calibri"/>
          <w:color w:val="000000"/>
          <w:sz w:val="20"/>
          <w:szCs w:val="20"/>
        </w:rPr>
        <w:t xml:space="preserve"> – Praça da República, 173 – Centro | Rio de Janeiro</w:t>
      </w:r>
    </w:p>
    <w:p w:rsidR="00806EC4" w:rsidRPr="00082BBD" w:rsidRDefault="00806EC4" w:rsidP="00806EC4">
      <w:pPr>
        <w:pBdr>
          <w:top w:val="single" w:sz="4" w:space="0" w:color="000000"/>
          <w:left w:val="single" w:sz="4" w:space="1" w:color="000000"/>
          <w:bottom w:val="single" w:sz="4" w:space="1" w:color="000000"/>
          <w:right w:val="single" w:sz="4" w:space="4" w:color="000000"/>
        </w:pBdr>
        <w:spacing w:line="280" w:lineRule="atLeast"/>
        <w:jc w:val="both"/>
        <w:rPr>
          <w:rFonts w:ascii="Calibri" w:hAnsi="Calibri" w:cs="Calibri"/>
          <w:color w:val="000000"/>
          <w:sz w:val="20"/>
          <w:szCs w:val="20"/>
        </w:rPr>
      </w:pPr>
      <w:r w:rsidRPr="00082BBD">
        <w:rPr>
          <w:rFonts w:ascii="Calibri" w:hAnsi="Calibri" w:cs="Calibri"/>
          <w:color w:val="000000"/>
          <w:sz w:val="20"/>
          <w:szCs w:val="20"/>
        </w:rPr>
        <w:t>*CinePátio (</w:t>
      </w:r>
      <w:r>
        <w:rPr>
          <w:rFonts w:ascii="Calibri" w:hAnsi="Calibri" w:cs="Calibri"/>
          <w:color w:val="000000"/>
          <w:sz w:val="20"/>
          <w:szCs w:val="20"/>
        </w:rPr>
        <w:t>400 lugares) e Cine-Teatro (150</w:t>
      </w:r>
      <w:r w:rsidRPr="00082BBD">
        <w:rPr>
          <w:rFonts w:ascii="Calibri" w:hAnsi="Calibri" w:cs="Calibri"/>
          <w:color w:val="000000"/>
          <w:sz w:val="20"/>
          <w:szCs w:val="20"/>
        </w:rPr>
        <w:t xml:space="preserve"> lugares)</w:t>
      </w:r>
    </w:p>
    <w:p w:rsidR="00806EC4" w:rsidRPr="00573E48" w:rsidRDefault="00806EC4" w:rsidP="00806EC4">
      <w:pPr>
        <w:pBdr>
          <w:top w:val="single" w:sz="4" w:space="0" w:color="000000"/>
          <w:left w:val="single" w:sz="4" w:space="1" w:color="000000"/>
          <w:bottom w:val="single" w:sz="4" w:space="1" w:color="000000"/>
          <w:right w:val="single" w:sz="4" w:space="4" w:color="000000"/>
        </w:pBdr>
        <w:spacing w:line="280" w:lineRule="atLeast"/>
        <w:jc w:val="both"/>
        <w:rPr>
          <w:rFonts w:ascii="Calibri" w:hAnsi="Calibri" w:cs="Calibri"/>
          <w:color w:val="000000"/>
          <w:sz w:val="20"/>
          <w:szCs w:val="20"/>
        </w:rPr>
      </w:pPr>
      <w:r w:rsidRPr="00573E48">
        <w:rPr>
          <w:rFonts w:ascii="Calibri" w:hAnsi="Calibri" w:cs="Calibri"/>
          <w:b/>
          <w:color w:val="000000"/>
          <w:sz w:val="20"/>
          <w:szCs w:val="20"/>
        </w:rPr>
        <w:t xml:space="preserve">Espaço </w:t>
      </w:r>
      <w:r w:rsidR="00954C00">
        <w:rPr>
          <w:rFonts w:ascii="Calibri" w:hAnsi="Calibri" w:cs="Calibri"/>
          <w:b/>
          <w:color w:val="000000"/>
          <w:sz w:val="20"/>
          <w:szCs w:val="20"/>
        </w:rPr>
        <w:t xml:space="preserve">Cultural </w:t>
      </w:r>
      <w:r w:rsidRPr="00573E48">
        <w:rPr>
          <w:rFonts w:ascii="Calibri" w:hAnsi="Calibri" w:cs="Calibri"/>
          <w:b/>
          <w:color w:val="000000"/>
          <w:sz w:val="20"/>
          <w:szCs w:val="20"/>
        </w:rPr>
        <w:t>BNDES</w:t>
      </w:r>
      <w:r>
        <w:rPr>
          <w:rFonts w:ascii="Calibri" w:hAnsi="Calibri" w:cs="Calibri"/>
          <w:color w:val="000000"/>
          <w:sz w:val="20"/>
          <w:szCs w:val="20"/>
          <w:u w:val="single"/>
        </w:rPr>
        <w:t xml:space="preserve"> </w:t>
      </w:r>
      <w:r w:rsidRPr="00573E48">
        <w:rPr>
          <w:rFonts w:ascii="Calibri" w:hAnsi="Calibri" w:cs="Calibri"/>
          <w:color w:val="000000"/>
          <w:sz w:val="20"/>
          <w:szCs w:val="20"/>
        </w:rPr>
        <w:t>– Av. República do Chile, 100 – Centro |Rio de Janeiro</w:t>
      </w:r>
    </w:p>
    <w:p w:rsidR="00806EC4" w:rsidRDefault="00806EC4" w:rsidP="00806EC4">
      <w:pPr>
        <w:pBdr>
          <w:top w:val="single" w:sz="4" w:space="0" w:color="000000"/>
          <w:left w:val="single" w:sz="4" w:space="1" w:color="000000"/>
          <w:bottom w:val="single" w:sz="4" w:space="1" w:color="000000"/>
          <w:right w:val="single" w:sz="4" w:space="4" w:color="000000"/>
        </w:pBdr>
        <w:spacing w:line="280" w:lineRule="atLeast"/>
        <w:jc w:val="both"/>
        <w:rPr>
          <w:rFonts w:ascii="Calibri" w:hAnsi="Calibri" w:cs="Calibri"/>
          <w:color w:val="000000"/>
          <w:sz w:val="20"/>
          <w:szCs w:val="20"/>
        </w:rPr>
      </w:pPr>
      <w:r>
        <w:rPr>
          <w:rFonts w:ascii="Calibri" w:hAnsi="Calibri" w:cs="Calibri"/>
          <w:color w:val="000000"/>
          <w:sz w:val="20"/>
          <w:szCs w:val="20"/>
        </w:rPr>
        <w:t>*Cine</w:t>
      </w:r>
      <w:r w:rsidR="00954C00">
        <w:rPr>
          <w:rFonts w:ascii="Calibri" w:hAnsi="Calibri" w:cs="Calibri"/>
          <w:color w:val="000000"/>
          <w:sz w:val="20"/>
          <w:szCs w:val="20"/>
        </w:rPr>
        <w:t xml:space="preserve"> </w:t>
      </w:r>
      <w:r>
        <w:rPr>
          <w:rFonts w:ascii="Calibri" w:hAnsi="Calibri" w:cs="Calibri"/>
          <w:color w:val="000000"/>
          <w:sz w:val="20"/>
          <w:szCs w:val="20"/>
        </w:rPr>
        <w:t>BNDES (</w:t>
      </w:r>
      <w:r w:rsidR="00950380">
        <w:rPr>
          <w:rFonts w:ascii="Calibri" w:hAnsi="Calibri" w:cs="Calibri"/>
          <w:color w:val="000000"/>
          <w:sz w:val="20"/>
          <w:szCs w:val="20"/>
        </w:rPr>
        <w:t>384</w:t>
      </w:r>
      <w:r>
        <w:rPr>
          <w:rFonts w:ascii="Calibri" w:hAnsi="Calibri" w:cs="Calibri"/>
          <w:color w:val="000000"/>
          <w:sz w:val="20"/>
          <w:szCs w:val="20"/>
        </w:rPr>
        <w:t xml:space="preserve"> lugares)</w:t>
      </w:r>
    </w:p>
    <w:p w:rsidR="00806EC4" w:rsidRPr="00536582" w:rsidRDefault="00806EC4" w:rsidP="00806EC4">
      <w:pPr>
        <w:pBdr>
          <w:top w:val="single" w:sz="4" w:space="0" w:color="000000"/>
          <w:left w:val="single" w:sz="4" w:space="1" w:color="000000"/>
          <w:bottom w:val="single" w:sz="4" w:space="1" w:color="000000"/>
          <w:right w:val="single" w:sz="4" w:space="4" w:color="000000"/>
        </w:pBdr>
        <w:spacing w:line="280" w:lineRule="atLeast"/>
        <w:jc w:val="both"/>
        <w:rPr>
          <w:rFonts w:ascii="Calibri" w:hAnsi="Calibri" w:cs="Calibri"/>
          <w:color w:val="000000"/>
          <w:sz w:val="20"/>
          <w:szCs w:val="20"/>
        </w:rPr>
      </w:pPr>
      <w:r w:rsidRPr="00BE30BB">
        <w:rPr>
          <w:rFonts w:ascii="Calibri" w:hAnsi="Calibri" w:cs="Calibri"/>
          <w:b/>
          <w:color w:val="000000"/>
          <w:sz w:val="20"/>
          <w:szCs w:val="20"/>
        </w:rPr>
        <w:t>Cine Arte UFF</w:t>
      </w:r>
      <w:r>
        <w:rPr>
          <w:rFonts w:ascii="Calibri" w:hAnsi="Calibri" w:cs="Calibri"/>
          <w:b/>
          <w:color w:val="000000"/>
          <w:sz w:val="20"/>
          <w:szCs w:val="20"/>
        </w:rPr>
        <w:t xml:space="preserve"> </w:t>
      </w:r>
      <w:r w:rsidRPr="00536582">
        <w:rPr>
          <w:rFonts w:ascii="Calibri" w:hAnsi="Calibri" w:cs="Calibri"/>
          <w:color w:val="000000"/>
          <w:sz w:val="20"/>
          <w:szCs w:val="20"/>
        </w:rPr>
        <w:t>– Rua Miguel de Frias, 9 – Icaraí</w:t>
      </w:r>
      <w:r>
        <w:rPr>
          <w:rFonts w:ascii="Calibri" w:hAnsi="Calibri" w:cs="Calibri"/>
          <w:color w:val="000000"/>
          <w:sz w:val="20"/>
          <w:szCs w:val="20"/>
        </w:rPr>
        <w:t xml:space="preserve"> </w:t>
      </w:r>
      <w:r w:rsidRPr="00536582">
        <w:rPr>
          <w:rFonts w:ascii="Calibri" w:hAnsi="Calibri" w:cs="Calibri"/>
          <w:color w:val="000000"/>
          <w:sz w:val="20"/>
          <w:szCs w:val="20"/>
        </w:rPr>
        <w:t>|</w:t>
      </w:r>
      <w:r>
        <w:rPr>
          <w:rFonts w:ascii="Calibri" w:hAnsi="Calibri" w:cs="Calibri"/>
          <w:color w:val="000000"/>
          <w:sz w:val="20"/>
          <w:szCs w:val="20"/>
        </w:rPr>
        <w:t xml:space="preserve"> </w:t>
      </w:r>
      <w:r w:rsidRPr="00536582">
        <w:rPr>
          <w:rFonts w:ascii="Calibri" w:hAnsi="Calibri" w:cs="Calibri"/>
          <w:color w:val="000000"/>
          <w:sz w:val="20"/>
          <w:szCs w:val="20"/>
        </w:rPr>
        <w:t>Niterói</w:t>
      </w:r>
    </w:p>
    <w:p w:rsidR="00806EC4" w:rsidRDefault="00806EC4" w:rsidP="00806EC4">
      <w:pPr>
        <w:pBdr>
          <w:top w:val="single" w:sz="4" w:space="0" w:color="000000"/>
          <w:left w:val="single" w:sz="4" w:space="1" w:color="000000"/>
          <w:bottom w:val="single" w:sz="4" w:space="1" w:color="000000"/>
          <w:right w:val="single" w:sz="4" w:space="4" w:color="000000"/>
        </w:pBdr>
        <w:spacing w:line="280" w:lineRule="atLeast"/>
        <w:jc w:val="both"/>
        <w:rPr>
          <w:rFonts w:ascii="Calibri" w:hAnsi="Calibri" w:cs="Calibri"/>
          <w:color w:val="000000"/>
          <w:sz w:val="20"/>
          <w:szCs w:val="20"/>
        </w:rPr>
      </w:pPr>
      <w:r>
        <w:rPr>
          <w:rFonts w:ascii="Calibri" w:hAnsi="Calibri" w:cs="Calibri"/>
          <w:color w:val="000000"/>
          <w:sz w:val="20"/>
          <w:szCs w:val="20"/>
        </w:rPr>
        <w:t>* 290 lugares</w:t>
      </w:r>
    </w:p>
    <w:p w:rsidR="00806EC4" w:rsidRDefault="00806EC4" w:rsidP="00806EC4">
      <w:pPr>
        <w:pBdr>
          <w:top w:val="single" w:sz="4" w:space="0" w:color="000000"/>
          <w:left w:val="single" w:sz="4" w:space="1" w:color="000000"/>
          <w:bottom w:val="single" w:sz="4" w:space="1" w:color="000000"/>
          <w:right w:val="single" w:sz="4" w:space="4" w:color="000000"/>
        </w:pBdr>
        <w:spacing w:line="280" w:lineRule="atLeast"/>
        <w:jc w:val="both"/>
        <w:rPr>
          <w:rFonts w:ascii="Calibri" w:hAnsi="Calibri" w:cs="Calibri"/>
          <w:color w:val="000000"/>
          <w:sz w:val="20"/>
          <w:szCs w:val="20"/>
        </w:rPr>
      </w:pPr>
    </w:p>
    <w:p w:rsidR="00806EC4" w:rsidRDefault="00806EC4" w:rsidP="00806EC4">
      <w:pPr>
        <w:pBdr>
          <w:top w:val="single" w:sz="4" w:space="0" w:color="000000"/>
          <w:left w:val="single" w:sz="4" w:space="1" w:color="000000"/>
          <w:bottom w:val="single" w:sz="4" w:space="1" w:color="000000"/>
          <w:right w:val="single" w:sz="4" w:space="4" w:color="000000"/>
        </w:pBdr>
        <w:spacing w:line="280" w:lineRule="atLeast"/>
        <w:jc w:val="both"/>
        <w:rPr>
          <w:rFonts w:ascii="Calibri" w:hAnsi="Calibri" w:cs="Calibri"/>
          <w:color w:val="000000"/>
          <w:sz w:val="20"/>
          <w:szCs w:val="20"/>
        </w:rPr>
      </w:pPr>
      <w:r>
        <w:rPr>
          <w:rFonts w:ascii="Calibri" w:hAnsi="Calibri" w:cs="Calibri"/>
          <w:color w:val="000000"/>
        </w:rPr>
        <w:t> </w:t>
      </w:r>
      <w:r>
        <w:rPr>
          <w:rFonts w:ascii="Calibri" w:hAnsi="Calibri" w:cs="Calibri"/>
          <w:b/>
          <w:color w:val="000000"/>
          <w:sz w:val="20"/>
          <w:szCs w:val="20"/>
          <w:u w:val="single"/>
        </w:rPr>
        <w:t>CREDENCIAMENTO IMPRENSA</w:t>
      </w:r>
    </w:p>
    <w:p w:rsidR="00806EC4" w:rsidRDefault="00806EC4" w:rsidP="00806EC4">
      <w:pPr>
        <w:pBdr>
          <w:top w:val="single" w:sz="4" w:space="0" w:color="000000"/>
          <w:left w:val="single" w:sz="4" w:space="1" w:color="000000"/>
          <w:bottom w:val="single" w:sz="4" w:space="1" w:color="000000"/>
          <w:right w:val="single" w:sz="4" w:space="4" w:color="000000"/>
        </w:pBdr>
        <w:spacing w:line="280" w:lineRule="atLeast"/>
        <w:jc w:val="both"/>
        <w:rPr>
          <w:rFonts w:ascii="Calibri" w:hAnsi="Calibri" w:cs="Calibri"/>
          <w:color w:val="000000"/>
          <w:sz w:val="20"/>
          <w:szCs w:val="20"/>
        </w:rPr>
      </w:pPr>
      <w:r>
        <w:rPr>
          <w:rFonts w:ascii="Calibri" w:hAnsi="Calibri" w:cs="Calibri"/>
          <w:color w:val="000000"/>
          <w:sz w:val="20"/>
          <w:szCs w:val="20"/>
        </w:rPr>
        <w:t xml:space="preserve">O credenciamento para a cobertura de imprensa deverá ser solicitado no período de </w:t>
      </w:r>
      <w:r w:rsidR="00195BBF">
        <w:rPr>
          <w:rFonts w:ascii="Calibri" w:hAnsi="Calibri" w:cs="Calibri"/>
          <w:b/>
          <w:color w:val="000000"/>
          <w:sz w:val="20"/>
          <w:szCs w:val="20"/>
        </w:rPr>
        <w:t>1</w:t>
      </w:r>
      <w:r w:rsidR="00895648">
        <w:rPr>
          <w:rFonts w:ascii="Calibri" w:hAnsi="Calibri" w:cs="Calibri"/>
          <w:b/>
          <w:color w:val="000000"/>
          <w:sz w:val="20"/>
          <w:szCs w:val="20"/>
        </w:rPr>
        <w:t>0</w:t>
      </w:r>
      <w:r w:rsidRPr="00824C2D">
        <w:rPr>
          <w:rFonts w:ascii="Calibri" w:hAnsi="Calibri" w:cs="Calibri"/>
          <w:b/>
          <w:color w:val="000000"/>
          <w:sz w:val="20"/>
          <w:szCs w:val="20"/>
        </w:rPr>
        <w:t xml:space="preserve"> </w:t>
      </w:r>
      <w:r w:rsidR="00895648">
        <w:rPr>
          <w:rFonts w:ascii="Calibri" w:hAnsi="Calibri" w:cs="Calibri"/>
          <w:b/>
          <w:color w:val="000000"/>
          <w:sz w:val="20"/>
          <w:szCs w:val="20"/>
        </w:rPr>
        <w:t xml:space="preserve">a 28 </w:t>
      </w:r>
      <w:r w:rsidRPr="00824C2D">
        <w:rPr>
          <w:rFonts w:ascii="Calibri" w:hAnsi="Calibri" w:cs="Calibri"/>
          <w:b/>
          <w:color w:val="000000"/>
          <w:sz w:val="20"/>
          <w:szCs w:val="20"/>
        </w:rPr>
        <w:t xml:space="preserve">de outubro </w:t>
      </w:r>
      <w:r>
        <w:rPr>
          <w:rFonts w:ascii="Calibri" w:hAnsi="Calibri" w:cs="Calibri"/>
          <w:b/>
          <w:color w:val="000000"/>
          <w:sz w:val="20"/>
          <w:szCs w:val="20"/>
        </w:rPr>
        <w:t xml:space="preserve"> para o email </w:t>
      </w:r>
      <w:hyperlink r:id="rId12" w:history="1">
        <w:r w:rsidRPr="00B15E7D">
          <w:rPr>
            <w:rStyle w:val="Hyperlink"/>
            <w:rFonts w:ascii="Calibri" w:hAnsi="Calibri" w:cs="Calibri"/>
            <w:sz w:val="20"/>
            <w:szCs w:val="20"/>
          </w:rPr>
          <w:t>imprensa@universoproducao.com.br</w:t>
        </w:r>
      </w:hyperlink>
      <w:r>
        <w:rPr>
          <w:rFonts w:ascii="Calibri" w:hAnsi="Calibri" w:cs="Calibri"/>
          <w:b/>
          <w:color w:val="000000"/>
          <w:sz w:val="20"/>
          <w:szCs w:val="20"/>
        </w:rPr>
        <w:t xml:space="preserve">. </w:t>
      </w:r>
      <w:r w:rsidRPr="00E6083A">
        <w:rPr>
          <w:rFonts w:ascii="Calibri" w:hAnsi="Calibri" w:cs="Calibri"/>
          <w:color w:val="000000"/>
          <w:sz w:val="20"/>
          <w:szCs w:val="20"/>
        </w:rPr>
        <w:t>As informações</w:t>
      </w:r>
      <w:r>
        <w:rPr>
          <w:rFonts w:ascii="Calibri" w:hAnsi="Calibri" w:cs="Calibri"/>
          <w:color w:val="000000"/>
          <w:sz w:val="20"/>
          <w:szCs w:val="20"/>
        </w:rPr>
        <w:t xml:space="preserve"> sobre a retirada da credencial e o funcionamento da sala de imprensa serão enviadas por email até o dia </w:t>
      </w:r>
      <w:r w:rsidR="00895648">
        <w:rPr>
          <w:rFonts w:ascii="Calibri" w:hAnsi="Calibri" w:cs="Calibri"/>
          <w:color w:val="000000"/>
          <w:sz w:val="20"/>
          <w:szCs w:val="20"/>
        </w:rPr>
        <w:t>01</w:t>
      </w:r>
      <w:r>
        <w:rPr>
          <w:rFonts w:ascii="Calibri" w:hAnsi="Calibri" w:cs="Calibri"/>
          <w:color w:val="000000"/>
          <w:sz w:val="20"/>
          <w:szCs w:val="20"/>
        </w:rPr>
        <w:t xml:space="preserve"> de novembro após a confirmação do credenciamento pela organização do evento.</w:t>
      </w:r>
    </w:p>
    <w:p w:rsidR="00806EC4" w:rsidRPr="00B07EA6" w:rsidRDefault="00806EC4" w:rsidP="00B07EA6">
      <w:pPr>
        <w:rPr>
          <w:szCs w:val="20"/>
        </w:rPr>
      </w:pPr>
    </w:p>
    <w:sectPr w:rsidR="00806EC4" w:rsidRPr="00B07EA6" w:rsidSect="002C019D">
      <w:headerReference w:type="default" r:id="rId13"/>
      <w:footerReference w:type="default" r:id="rId14"/>
      <w:pgSz w:w="11907" w:h="16840" w:code="9"/>
      <w:pgMar w:top="1701" w:right="1134" w:bottom="851" w:left="1134" w:header="397" w:footer="454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181E9A" w:rsidRDefault="00181E9A">
      <w:r>
        <w:separator/>
      </w:r>
    </w:p>
  </w:endnote>
  <w:endnote w:type="continuationSeparator" w:id="1">
    <w:p w:rsidR="00181E9A" w:rsidRDefault="00181E9A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rebuchet MS">
    <w:panose1 w:val="020B0603020202020204"/>
    <w:charset w:val="00"/>
    <w:family w:val="swiss"/>
    <w:pitch w:val="variable"/>
    <w:sig w:usb0="00000287" w:usb1="00000000" w:usb2="00000000" w:usb3="00000000" w:csb0="000000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Optimum">
    <w:charset w:val="00"/>
    <w:family w:val="auto"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rebuchetMS"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TimesNewRomanPSMT"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C3E69" w:rsidRPr="00FF13BE" w:rsidRDefault="00C8103F" w:rsidP="001C5300">
    <w:pPr>
      <w:pStyle w:val="Rodap"/>
      <w:jc w:val="center"/>
      <w:rPr>
        <w:rFonts w:ascii="Calibri" w:hAnsi="Calibri"/>
        <w:sz w:val="18"/>
        <w:szCs w:val="18"/>
      </w:rPr>
    </w:pPr>
    <w:r w:rsidRPr="00FF13BE">
      <w:rPr>
        <w:rFonts w:ascii="Calibri" w:hAnsi="Calibri"/>
        <w:sz w:val="18"/>
        <w:szCs w:val="18"/>
      </w:rPr>
      <w:t>Rua Pirapetinga, 567 |</w:t>
    </w:r>
    <w:r w:rsidR="006374D5" w:rsidRPr="00FF13BE">
      <w:rPr>
        <w:rFonts w:ascii="Calibri" w:hAnsi="Calibri"/>
        <w:sz w:val="18"/>
        <w:szCs w:val="18"/>
      </w:rPr>
      <w:t xml:space="preserve"> Serra </w:t>
    </w:r>
    <w:r w:rsidRPr="00FF13BE">
      <w:rPr>
        <w:rFonts w:ascii="Calibri" w:hAnsi="Calibri"/>
        <w:sz w:val="18"/>
        <w:szCs w:val="18"/>
      </w:rPr>
      <w:t>|</w:t>
    </w:r>
    <w:r w:rsidR="006374D5" w:rsidRPr="00FF13BE">
      <w:rPr>
        <w:rFonts w:ascii="Calibri" w:hAnsi="Calibri"/>
        <w:sz w:val="18"/>
        <w:szCs w:val="18"/>
      </w:rPr>
      <w:t xml:space="preserve"> CEP</w:t>
    </w:r>
    <w:r w:rsidRPr="00FF13BE">
      <w:rPr>
        <w:rFonts w:ascii="Calibri" w:hAnsi="Calibri"/>
        <w:sz w:val="18"/>
        <w:szCs w:val="18"/>
      </w:rPr>
      <w:t xml:space="preserve">: 30220-150 | Belo Horizonte- MG | </w:t>
    </w:r>
    <w:r w:rsidR="00FF13BE">
      <w:rPr>
        <w:rFonts w:ascii="Calibri" w:hAnsi="Calibri"/>
        <w:sz w:val="18"/>
        <w:szCs w:val="18"/>
      </w:rPr>
      <w:t xml:space="preserve">(31) 3282.2366 | </w:t>
    </w:r>
    <w:r w:rsidR="006374D5" w:rsidRPr="00FF13BE">
      <w:rPr>
        <w:rFonts w:ascii="Calibri" w:hAnsi="Calibri"/>
        <w:sz w:val="18"/>
        <w:szCs w:val="18"/>
      </w:rPr>
      <w:t>universoproducao.com.br</w:t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181E9A" w:rsidRDefault="00181E9A">
      <w:r>
        <w:separator/>
      </w:r>
    </w:p>
  </w:footnote>
  <w:footnote w:type="continuationSeparator" w:id="1">
    <w:p w:rsidR="00181E9A" w:rsidRDefault="00181E9A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C3E69" w:rsidRDefault="00DB07BD">
    <w:pPr>
      <w:pStyle w:val="Cabealho"/>
    </w:pPr>
    <w:r>
      <w:ptab w:relativeTo="indent" w:alignment="center" w:leader="none"/>
    </w:r>
    <w:r w:rsidR="00FF13BE">
      <w:object w:dxaOrig="3267" w:dyaOrig="2135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_x0000_i1025" type="#_x0000_t75" style="width:55.5pt;height:36pt" o:ole="">
          <v:imagedata r:id="rId1" o:title=""/>
        </v:shape>
        <o:OLEObject Type="Embed" ProgID="CorelDraw.Graphic.9" ShapeID="_x0000_i1025" DrawAspect="Content" ObjectID="_1535531157" r:id="rId2"/>
      </w:object>
    </w:r>
    <w:r w:rsidR="00571438">
      <w:t xml:space="preserve">            </w:t>
    </w:r>
    <w:r w:rsidR="002C019D">
      <w:t xml:space="preserve">    </w:t>
    </w:r>
    <w:r w:rsidR="00BD4941">
      <w:t xml:space="preserve"> </w:t>
    </w:r>
    <w:r w:rsidR="00FF13BE">
      <w:t xml:space="preserve"> </w:t>
    </w:r>
    <w:r w:rsidR="00BD4941">
      <w:t xml:space="preserve">     </w:t>
    </w:r>
    <w:r w:rsidR="008B139B">
      <w:t xml:space="preserve">   </w:t>
    </w:r>
    <w:r w:rsidR="00BD4941">
      <w:t xml:space="preserve"> </w:t>
    </w:r>
    <w:r w:rsidR="00571438">
      <w:t xml:space="preserve"> </w:t>
    </w:r>
    <w:r w:rsidR="00150EE5" w:rsidRPr="00150EE5">
      <w:rPr>
        <w:noProof/>
      </w:rPr>
      <w:drawing>
        <wp:inline distT="0" distB="0" distL="0" distR="0">
          <wp:extent cx="1390650" cy="394705"/>
          <wp:effectExtent l="19050" t="0" r="0" b="0"/>
          <wp:docPr id="1" name="Imagem 2" descr="C:\Universo\Projetos\Cinema\Arquivo em Cartaz_2016\Peças Gráficas\Logo_ArquivoEmCartaz_papel timbrado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 descr="C:\Universo\Projetos\Cinema\Arquivo em Cartaz_2016\Peças Gráficas\Logo_ArquivoEmCartaz_papel timbrado.jpg"/>
                  <pic:cNvPicPr>
                    <a:picLocks noChangeAspect="1" noChangeArrowheads="1"/>
                  </pic:cNvPicPr>
                </pic:nvPicPr>
                <pic:blipFill>
                  <a:blip r:embed="rId3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415941" cy="401883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  <w:r w:rsidR="00BD4941">
      <w:t xml:space="preserve">      </w:t>
    </w:r>
    <w:r w:rsidR="008B139B">
      <w:t xml:space="preserve">    </w:t>
    </w:r>
    <w:r w:rsidR="00BD4941">
      <w:t xml:space="preserve">   </w:t>
    </w:r>
    <w:r w:rsidR="00FF13BE">
      <w:t xml:space="preserve"> </w:t>
    </w:r>
    <w:r w:rsidR="00BD4941">
      <w:t xml:space="preserve"> </w:t>
    </w:r>
    <w:r w:rsidR="00935C14">
      <w:t xml:space="preserve">       </w:t>
    </w:r>
    <w:r w:rsidR="00BD4941">
      <w:t xml:space="preserve">  </w:t>
    </w:r>
    <w:r w:rsidR="0071604E">
      <w:rPr>
        <w:noProof/>
      </w:rPr>
      <w:drawing>
        <wp:inline distT="0" distB="0" distL="0" distR="0">
          <wp:extent cx="1219200" cy="371475"/>
          <wp:effectExtent l="0" t="0" r="0" b="0"/>
          <wp:docPr id="3" name="Imagem 1" descr="LOGO_IUC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m 1" descr="LOGO_IUC"/>
                  <pic:cNvPicPr>
                    <a:picLocks noChangeAspect="1" noChangeArrowheads="1"/>
                  </pic:cNvPicPr>
                </pic:nvPicPr>
                <pic:blipFill>
                  <a:blip r:embed="rId4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219200" cy="37147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7417759A"/>
    <w:multiLevelType w:val="hybridMultilevel"/>
    <w:tmpl w:val="E182E330"/>
    <w:lvl w:ilvl="0" w:tplc="0416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6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6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6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6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6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6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6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6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attachedTemplate r:id="rId1"/>
  <w:stylePaneFormatFilter w:val="3F01"/>
  <w:defaultTabStop w:val="708"/>
  <w:hyphenationZone w:val="425"/>
  <w:drawingGridHorizontalSpacing w:val="110"/>
  <w:displayHorizontalDrawingGridEvery w:val="2"/>
  <w:displayVerticalDrawingGridEvery w:val="2"/>
  <w:noPunctuationKerning/>
  <w:characterSpacingControl w:val="doNotCompress"/>
  <w:hdrShapeDefaults>
    <o:shapedefaults v:ext="edit" spidmax="40962"/>
  </w:hdrShapeDefaults>
  <w:footnotePr>
    <w:footnote w:id="0"/>
    <w:footnote w:id="1"/>
  </w:footnotePr>
  <w:endnotePr>
    <w:endnote w:id="0"/>
    <w:endnote w:id="1"/>
  </w:endnotePr>
  <w:compat/>
  <w:rsids>
    <w:rsidRoot w:val="00010E0F"/>
    <w:rsid w:val="00002B4F"/>
    <w:rsid w:val="00010E0F"/>
    <w:rsid w:val="000678AB"/>
    <w:rsid w:val="000F5353"/>
    <w:rsid w:val="00150EE5"/>
    <w:rsid w:val="00151C37"/>
    <w:rsid w:val="00157EB9"/>
    <w:rsid w:val="001771AE"/>
    <w:rsid w:val="00181A9A"/>
    <w:rsid w:val="00181E9A"/>
    <w:rsid w:val="0018256F"/>
    <w:rsid w:val="00192BB2"/>
    <w:rsid w:val="00195BBF"/>
    <w:rsid w:val="001C2FDF"/>
    <w:rsid w:val="001C5300"/>
    <w:rsid w:val="001E0559"/>
    <w:rsid w:val="00231F93"/>
    <w:rsid w:val="002576A8"/>
    <w:rsid w:val="002612AE"/>
    <w:rsid w:val="002B284F"/>
    <w:rsid w:val="002C019D"/>
    <w:rsid w:val="002C7C72"/>
    <w:rsid w:val="00301A42"/>
    <w:rsid w:val="00302922"/>
    <w:rsid w:val="003112FC"/>
    <w:rsid w:val="003D3932"/>
    <w:rsid w:val="003F0192"/>
    <w:rsid w:val="00402D9C"/>
    <w:rsid w:val="004347D5"/>
    <w:rsid w:val="004A20DD"/>
    <w:rsid w:val="004E7034"/>
    <w:rsid w:val="004E7636"/>
    <w:rsid w:val="004F51CB"/>
    <w:rsid w:val="00507A6D"/>
    <w:rsid w:val="00571438"/>
    <w:rsid w:val="00593E6F"/>
    <w:rsid w:val="005A0309"/>
    <w:rsid w:val="005A0530"/>
    <w:rsid w:val="005E026E"/>
    <w:rsid w:val="005F2AD8"/>
    <w:rsid w:val="006302E7"/>
    <w:rsid w:val="006374D5"/>
    <w:rsid w:val="0064440C"/>
    <w:rsid w:val="006A072B"/>
    <w:rsid w:val="0071604E"/>
    <w:rsid w:val="00725F13"/>
    <w:rsid w:val="007271E3"/>
    <w:rsid w:val="0073627F"/>
    <w:rsid w:val="0077777A"/>
    <w:rsid w:val="00786AE6"/>
    <w:rsid w:val="007D0965"/>
    <w:rsid w:val="00805E20"/>
    <w:rsid w:val="00806EC4"/>
    <w:rsid w:val="00824C2D"/>
    <w:rsid w:val="008752E0"/>
    <w:rsid w:val="008924F5"/>
    <w:rsid w:val="00895648"/>
    <w:rsid w:val="008B139B"/>
    <w:rsid w:val="00912B45"/>
    <w:rsid w:val="00935C14"/>
    <w:rsid w:val="009468EC"/>
    <w:rsid w:val="00950380"/>
    <w:rsid w:val="00951C63"/>
    <w:rsid w:val="00954C00"/>
    <w:rsid w:val="009879ED"/>
    <w:rsid w:val="009E221A"/>
    <w:rsid w:val="009F1042"/>
    <w:rsid w:val="00A17FFD"/>
    <w:rsid w:val="00A24631"/>
    <w:rsid w:val="00A42CCF"/>
    <w:rsid w:val="00A62669"/>
    <w:rsid w:val="00A76624"/>
    <w:rsid w:val="00AA5694"/>
    <w:rsid w:val="00AB4755"/>
    <w:rsid w:val="00AC3E69"/>
    <w:rsid w:val="00AE406D"/>
    <w:rsid w:val="00B057EF"/>
    <w:rsid w:val="00B07EA6"/>
    <w:rsid w:val="00B34EA7"/>
    <w:rsid w:val="00B57D31"/>
    <w:rsid w:val="00B97602"/>
    <w:rsid w:val="00BA22D5"/>
    <w:rsid w:val="00BD4941"/>
    <w:rsid w:val="00C03C65"/>
    <w:rsid w:val="00C366D8"/>
    <w:rsid w:val="00C416B8"/>
    <w:rsid w:val="00C440A3"/>
    <w:rsid w:val="00C8103F"/>
    <w:rsid w:val="00C90D31"/>
    <w:rsid w:val="00CC7374"/>
    <w:rsid w:val="00CD07B4"/>
    <w:rsid w:val="00CD7A86"/>
    <w:rsid w:val="00D10201"/>
    <w:rsid w:val="00D26AF1"/>
    <w:rsid w:val="00D64252"/>
    <w:rsid w:val="00D87402"/>
    <w:rsid w:val="00D952AD"/>
    <w:rsid w:val="00D95C18"/>
    <w:rsid w:val="00DB07BD"/>
    <w:rsid w:val="00DE7101"/>
    <w:rsid w:val="00E5739C"/>
    <w:rsid w:val="00EB7C48"/>
    <w:rsid w:val="00EF58DC"/>
    <w:rsid w:val="00F24A9F"/>
    <w:rsid w:val="00F35114"/>
    <w:rsid w:val="00F43329"/>
    <w:rsid w:val="00F84A91"/>
    <w:rsid w:val="00FE7CFF"/>
    <w:rsid w:val="00FF13B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4096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pt-BR" w:eastAsia="pt-BR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uiPriority="9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593E6F"/>
    <w:rPr>
      <w:rFonts w:ascii="Arial" w:hAnsi="Arial"/>
      <w:sz w:val="24"/>
      <w:szCs w:val="24"/>
    </w:rPr>
  </w:style>
  <w:style w:type="paragraph" w:styleId="Ttulo1">
    <w:name w:val="heading 1"/>
    <w:basedOn w:val="Normal"/>
    <w:link w:val="Ttulo1Char"/>
    <w:uiPriority w:val="9"/>
    <w:qFormat/>
    <w:rsid w:val="00593E6F"/>
    <w:pPr>
      <w:spacing w:before="100" w:beforeAutospacing="1" w:after="100" w:afterAutospacing="1"/>
      <w:outlineLvl w:val="0"/>
    </w:pPr>
    <w:rPr>
      <w:rFonts w:ascii="Times New Roman" w:hAnsi="Times New Roman"/>
      <w:b/>
      <w:bCs/>
      <w:kern w:val="36"/>
      <w:sz w:val="48"/>
      <w:szCs w:val="48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rsid w:val="00A42CCF"/>
    <w:pPr>
      <w:tabs>
        <w:tab w:val="left" w:pos="708"/>
        <w:tab w:val="center" w:pos="4419"/>
        <w:tab w:val="right" w:pos="8838"/>
      </w:tabs>
    </w:pPr>
    <w:rPr>
      <w:rFonts w:ascii="Trebuchet MS" w:hAnsi="Trebuchet MS"/>
    </w:rPr>
  </w:style>
  <w:style w:type="paragraph" w:styleId="Rodap">
    <w:name w:val="footer"/>
    <w:basedOn w:val="Normal"/>
    <w:rsid w:val="00A42CCF"/>
    <w:pPr>
      <w:tabs>
        <w:tab w:val="left" w:pos="708"/>
        <w:tab w:val="center" w:pos="4419"/>
        <w:tab w:val="right" w:pos="8838"/>
      </w:tabs>
    </w:pPr>
    <w:rPr>
      <w:rFonts w:ascii="Trebuchet MS" w:hAnsi="Trebuchet MS"/>
    </w:rPr>
  </w:style>
  <w:style w:type="paragraph" w:customStyle="1" w:styleId="Padro">
    <w:name w:val="Padrão"/>
    <w:rsid w:val="00571438"/>
    <w:pPr>
      <w:tabs>
        <w:tab w:val="left" w:pos="708"/>
      </w:tabs>
      <w:suppressAutoHyphens/>
      <w:spacing w:after="200" w:line="276" w:lineRule="auto"/>
    </w:pPr>
    <w:rPr>
      <w:rFonts w:ascii="Arial" w:hAnsi="Arial"/>
      <w:sz w:val="24"/>
      <w:szCs w:val="24"/>
    </w:rPr>
  </w:style>
  <w:style w:type="paragraph" w:customStyle="1" w:styleId="Corpodetexto21">
    <w:name w:val="Corpo de texto 21"/>
    <w:basedOn w:val="Padro"/>
    <w:rsid w:val="00571438"/>
    <w:pPr>
      <w:spacing w:after="0" w:line="240" w:lineRule="auto"/>
      <w:jc w:val="both"/>
    </w:pPr>
    <w:rPr>
      <w:sz w:val="22"/>
      <w:lang w:eastAsia="ar-SA"/>
    </w:rPr>
  </w:style>
  <w:style w:type="paragraph" w:styleId="PargrafodaLista">
    <w:name w:val="List Paragraph"/>
    <w:basedOn w:val="Padro"/>
    <w:uiPriority w:val="34"/>
    <w:qFormat/>
    <w:rsid w:val="00571438"/>
    <w:pPr>
      <w:suppressAutoHyphens w:val="0"/>
      <w:spacing w:after="0" w:line="240" w:lineRule="auto"/>
      <w:ind w:left="720"/>
      <w:contextualSpacing/>
    </w:pPr>
    <w:rPr>
      <w:rFonts w:ascii="Trebuchet MS" w:hAnsi="Trebuchet MS"/>
    </w:rPr>
  </w:style>
  <w:style w:type="paragraph" w:styleId="NormalWeb">
    <w:name w:val="Normal (Web)"/>
    <w:basedOn w:val="Padro"/>
    <w:unhideWhenUsed/>
    <w:rsid w:val="00571438"/>
    <w:pPr>
      <w:spacing w:before="28" w:after="28"/>
    </w:pPr>
    <w:rPr>
      <w:rFonts w:ascii="Times New Roman" w:hAnsi="Times New Roman"/>
    </w:rPr>
  </w:style>
  <w:style w:type="paragraph" w:styleId="Textodebalo">
    <w:name w:val="Balloon Text"/>
    <w:basedOn w:val="Normal"/>
    <w:link w:val="TextodebaloChar"/>
    <w:rsid w:val="004E7034"/>
    <w:pPr>
      <w:tabs>
        <w:tab w:val="left" w:pos="708"/>
      </w:tabs>
    </w:pPr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rsid w:val="004E7034"/>
    <w:rPr>
      <w:rFonts w:ascii="Tahoma" w:hAnsi="Tahoma" w:cs="Tahoma"/>
      <w:sz w:val="16"/>
      <w:szCs w:val="16"/>
    </w:rPr>
  </w:style>
  <w:style w:type="paragraph" w:customStyle="1" w:styleId="BNDES">
    <w:name w:val="BNDES"/>
    <w:basedOn w:val="Normal"/>
    <w:rsid w:val="001C2FDF"/>
    <w:pPr>
      <w:jc w:val="both"/>
    </w:pPr>
    <w:rPr>
      <w:rFonts w:ascii="Optimum" w:hAnsi="Optimum"/>
    </w:rPr>
  </w:style>
  <w:style w:type="character" w:customStyle="1" w:styleId="Ttulo1Char">
    <w:name w:val="Título 1 Char"/>
    <w:basedOn w:val="Fontepargpadro"/>
    <w:link w:val="Ttulo1"/>
    <w:uiPriority w:val="9"/>
    <w:rsid w:val="00593E6F"/>
    <w:rPr>
      <w:b/>
      <w:bCs/>
      <w:kern w:val="36"/>
      <w:sz w:val="48"/>
      <w:szCs w:val="48"/>
    </w:rPr>
  </w:style>
  <w:style w:type="character" w:styleId="Hyperlink">
    <w:name w:val="Hyperlink"/>
    <w:basedOn w:val="Fontepargpadro"/>
    <w:rsid w:val="00593E6F"/>
    <w:rPr>
      <w:color w:val="0000FF" w:themeColor="hyperlink"/>
      <w:u w:val="single"/>
    </w:rPr>
  </w:style>
  <w:style w:type="character" w:styleId="Forte">
    <w:name w:val="Strong"/>
    <w:basedOn w:val="Fontepargpadro"/>
    <w:qFormat/>
    <w:rsid w:val="00593E6F"/>
    <w:rPr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2196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6154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flickr.com/universoproducao" TargetMode="External"/><Relationship Id="rId13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http://www.arquivoemcartaz.com.br" TargetMode="External"/><Relationship Id="rId12" Type="http://schemas.openxmlformats.org/officeDocument/2006/relationships/hyperlink" Target="mailto:imprensa@universoproducao.com.br" TargetMode="External"/><Relationship Id="rId2" Type="http://schemas.openxmlformats.org/officeDocument/2006/relationships/styles" Target="styles.xml"/><Relationship Id="rId16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mailto:naiara@etccomunicacao.com.br" TargetMode="Externa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yperlink" Target="mailto:nudia@etccomunicacao.com.br" TargetMode="External"/><Relationship Id="rId4" Type="http://schemas.openxmlformats.org/officeDocument/2006/relationships/webSettings" Target="webSettings.xml"/><Relationship Id="rId9" Type="http://schemas.openxmlformats.org/officeDocument/2006/relationships/hyperlink" Target="mailto:imprensa@universoproducao.com.br" TargetMode="External"/><Relationship Id="rId14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2.jpeg"/><Relationship Id="rId2" Type="http://schemas.openxmlformats.org/officeDocument/2006/relationships/oleObject" Target="embeddings/oleObject1.bin"/><Relationship Id="rId1" Type="http://schemas.openxmlformats.org/officeDocument/2006/relationships/image" Target="media/image1.wmf"/><Relationship Id="rId4" Type="http://schemas.openxmlformats.org/officeDocument/2006/relationships/image" Target="media/image3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Universo\Desktop\LIVIA\Arquivo%20em%20Cartaz_2016\Timbrado.dotx" TargetMode="Externa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Timbrado</Template>
  <TotalTime>1</TotalTime>
  <Pages>3</Pages>
  <Words>1228</Words>
  <Characters>6632</Characters>
  <Application>Microsoft Office Word</Application>
  <DocSecurity>0</DocSecurity>
  <Lines>55</Lines>
  <Paragraphs>15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7845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Universo</dc:creator>
  <cp:lastModifiedBy>Universo</cp:lastModifiedBy>
  <cp:revision>3</cp:revision>
  <cp:lastPrinted>2016-08-22T20:13:00Z</cp:lastPrinted>
  <dcterms:created xsi:type="dcterms:W3CDTF">2016-09-15T16:13:00Z</dcterms:created>
  <dcterms:modified xsi:type="dcterms:W3CDTF">2016-09-16T14:39:00Z</dcterms:modified>
</cp:coreProperties>
</file>