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42E" w:rsidRPr="00AF0553" w:rsidRDefault="00F1142E" w:rsidP="00F1142E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18"/>
          <w:szCs w:val="18"/>
        </w:rPr>
      </w:pPr>
      <w:r w:rsidRPr="00AF0553">
        <w:rPr>
          <w:rFonts w:asciiTheme="minorHAnsi" w:hAnsiTheme="minorHAnsi" w:cstheme="minorHAnsi"/>
          <w:b/>
          <w:color w:val="000000"/>
          <w:sz w:val="18"/>
          <w:szCs w:val="18"/>
        </w:rPr>
        <w:t>Arquivo em Cartaz</w:t>
      </w:r>
    </w:p>
    <w:p w:rsidR="00F1142E" w:rsidRPr="00AF0553" w:rsidRDefault="00F1142E" w:rsidP="00F1142E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18"/>
          <w:szCs w:val="18"/>
        </w:rPr>
      </w:pPr>
      <w:r w:rsidRPr="00AF0553">
        <w:rPr>
          <w:rFonts w:asciiTheme="minorHAnsi" w:hAnsiTheme="minorHAnsi" w:cstheme="minorHAnsi"/>
          <w:b/>
          <w:color w:val="000000"/>
          <w:sz w:val="18"/>
          <w:szCs w:val="18"/>
        </w:rPr>
        <w:t>Festival Internacional de Cinema de Arquivo</w:t>
      </w:r>
    </w:p>
    <w:p w:rsidR="00F1142E" w:rsidRPr="00AF0553" w:rsidRDefault="00F1142E" w:rsidP="00F1142E">
      <w:pPr>
        <w:shd w:val="clear" w:color="auto" w:fill="FFFFFF"/>
        <w:jc w:val="center"/>
        <w:rPr>
          <w:rFonts w:asciiTheme="minorHAnsi" w:hAnsiTheme="minorHAnsi" w:cstheme="minorHAnsi"/>
          <w:color w:val="000000"/>
          <w:sz w:val="18"/>
          <w:szCs w:val="18"/>
        </w:rPr>
      </w:pPr>
      <w:r w:rsidRPr="00AF0553">
        <w:rPr>
          <w:rFonts w:asciiTheme="minorHAnsi" w:hAnsiTheme="minorHAnsi" w:cstheme="minorHAnsi"/>
          <w:color w:val="000000"/>
          <w:sz w:val="18"/>
          <w:szCs w:val="18"/>
        </w:rPr>
        <w:t>4 a 13 de dezembro de 2017</w:t>
      </w:r>
    </w:p>
    <w:p w:rsidR="00F1142E" w:rsidRPr="00D351AE" w:rsidRDefault="00F1142E" w:rsidP="00F1142E">
      <w:pPr>
        <w:tabs>
          <w:tab w:val="clear" w:pos="708"/>
          <w:tab w:val="left" w:pos="3225"/>
        </w:tabs>
        <w:rPr>
          <w:rFonts w:asciiTheme="minorHAnsi" w:hAnsiTheme="minorHAnsi" w:cstheme="minorHAnsi"/>
          <w:sz w:val="20"/>
          <w:szCs w:val="22"/>
        </w:rPr>
      </w:pPr>
      <w:r w:rsidRPr="00D351AE">
        <w:rPr>
          <w:rFonts w:asciiTheme="minorHAnsi" w:hAnsiTheme="minorHAnsi" w:cstheme="minorHAnsi"/>
          <w:sz w:val="20"/>
          <w:szCs w:val="22"/>
        </w:rPr>
        <w:tab/>
      </w:r>
    </w:p>
    <w:p w:rsidR="001150F0" w:rsidRDefault="001150F0" w:rsidP="00F1142E">
      <w:pPr>
        <w:jc w:val="center"/>
        <w:rPr>
          <w:rFonts w:asciiTheme="minorHAnsi" w:hAnsiTheme="minorHAnsi" w:cstheme="minorHAnsi"/>
          <w:b/>
          <w:color w:val="000000"/>
          <w:sz w:val="32"/>
          <w:szCs w:val="36"/>
        </w:rPr>
      </w:pPr>
      <w:r>
        <w:rPr>
          <w:rFonts w:asciiTheme="minorHAnsi" w:hAnsiTheme="minorHAnsi" w:cstheme="minorHAnsi"/>
          <w:b/>
          <w:color w:val="000000"/>
          <w:sz w:val="32"/>
          <w:szCs w:val="36"/>
        </w:rPr>
        <w:t xml:space="preserve">QUINTA-FEIRA COM FILMES NACIONAIS E INTERNACIONAIS NAS TELAS DO </w:t>
      </w:r>
      <w:r w:rsidR="00F1142E">
        <w:rPr>
          <w:rFonts w:asciiTheme="minorHAnsi" w:hAnsiTheme="minorHAnsi" w:cstheme="minorHAnsi"/>
          <w:b/>
          <w:color w:val="000000"/>
          <w:sz w:val="32"/>
          <w:szCs w:val="36"/>
        </w:rPr>
        <w:t xml:space="preserve">ARQUIVO EM CARTAZ 2017 </w:t>
      </w:r>
    </w:p>
    <w:p w:rsidR="003F687A" w:rsidRDefault="003F687A" w:rsidP="00F1142E">
      <w:pPr>
        <w:jc w:val="center"/>
        <w:rPr>
          <w:rFonts w:asciiTheme="minorHAnsi" w:hAnsiTheme="minorHAnsi" w:cstheme="minorHAnsi"/>
          <w:b/>
          <w:color w:val="000000"/>
          <w:sz w:val="32"/>
          <w:szCs w:val="36"/>
        </w:rPr>
      </w:pPr>
    </w:p>
    <w:p w:rsidR="00F1142E" w:rsidRPr="003F687A" w:rsidRDefault="001150F0" w:rsidP="00F1142E">
      <w:pPr>
        <w:jc w:val="center"/>
        <w:rPr>
          <w:rFonts w:asciiTheme="minorHAnsi" w:hAnsiTheme="minorHAnsi" w:cstheme="minorHAnsi"/>
          <w:i/>
          <w:color w:val="000000"/>
          <w:sz w:val="22"/>
          <w:szCs w:val="22"/>
        </w:rPr>
      </w:pPr>
      <w:r>
        <w:rPr>
          <w:rFonts w:asciiTheme="minorHAnsi" w:hAnsiTheme="minorHAnsi" w:cstheme="minorHAnsi"/>
          <w:i/>
          <w:color w:val="000000"/>
          <w:sz w:val="22"/>
          <w:szCs w:val="22"/>
        </w:rPr>
        <w:t xml:space="preserve">Festival promove uma </w:t>
      </w:r>
      <w:r w:rsidR="00582119">
        <w:rPr>
          <w:rFonts w:asciiTheme="minorHAnsi" w:hAnsiTheme="minorHAnsi" w:cstheme="minorHAnsi"/>
          <w:i/>
          <w:color w:val="000000"/>
          <w:sz w:val="22"/>
          <w:szCs w:val="22"/>
        </w:rPr>
        <w:t>viagem pela memória audiovisual</w:t>
      </w:r>
      <w:r w:rsidR="00F224C0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 </w:t>
      </w:r>
      <w:r w:rsidR="00582119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nos cinemas instalados especialmente para o evento. </w:t>
      </w:r>
    </w:p>
    <w:p w:rsidR="00F1142E" w:rsidRDefault="00F1142E" w:rsidP="00F1142E">
      <w:pPr>
        <w:jc w:val="both"/>
        <w:rPr>
          <w:rFonts w:asciiTheme="minorHAnsi" w:hAnsiTheme="minorHAnsi" w:cstheme="minorHAnsi"/>
          <w:bCs/>
          <w:i/>
          <w:sz w:val="22"/>
          <w:szCs w:val="22"/>
        </w:rPr>
      </w:pPr>
    </w:p>
    <w:p w:rsidR="00304322" w:rsidRDefault="00304322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Nesta </w:t>
      </w:r>
      <w:r w:rsidRPr="00F637E5">
        <w:rPr>
          <w:rFonts w:asciiTheme="minorHAnsi" w:hAnsiTheme="minorHAnsi" w:cstheme="minorHAnsi"/>
          <w:b/>
          <w:sz w:val="22"/>
          <w:szCs w:val="22"/>
        </w:rPr>
        <w:t>qu</w:t>
      </w:r>
      <w:r>
        <w:rPr>
          <w:rFonts w:asciiTheme="minorHAnsi" w:hAnsiTheme="minorHAnsi" w:cstheme="minorHAnsi"/>
          <w:b/>
          <w:sz w:val="22"/>
          <w:szCs w:val="22"/>
        </w:rPr>
        <w:t>in</w:t>
      </w:r>
      <w:r w:rsidRPr="00F637E5">
        <w:rPr>
          <w:rFonts w:asciiTheme="minorHAnsi" w:hAnsiTheme="minorHAnsi" w:cstheme="minorHAnsi"/>
          <w:b/>
          <w:sz w:val="22"/>
          <w:szCs w:val="22"/>
        </w:rPr>
        <w:t>ta-feira, 0</w:t>
      </w:r>
      <w:r>
        <w:rPr>
          <w:rFonts w:asciiTheme="minorHAnsi" w:hAnsiTheme="minorHAnsi" w:cstheme="minorHAnsi"/>
          <w:b/>
          <w:sz w:val="22"/>
          <w:szCs w:val="22"/>
        </w:rPr>
        <w:t>7/12</w:t>
      </w:r>
      <w:r>
        <w:rPr>
          <w:rFonts w:asciiTheme="minorHAnsi" w:hAnsiTheme="minorHAnsi" w:cstheme="minorHAnsi"/>
          <w:sz w:val="22"/>
          <w:szCs w:val="22"/>
        </w:rPr>
        <w:t xml:space="preserve">, o </w:t>
      </w:r>
      <w:r w:rsidRPr="002F3361">
        <w:rPr>
          <w:rFonts w:asciiTheme="minorHAnsi" w:hAnsiTheme="minorHAnsi" w:cstheme="minorHAnsi"/>
          <w:b/>
          <w:sz w:val="22"/>
          <w:szCs w:val="22"/>
        </w:rPr>
        <w:t>Arquivo em Cartaz – Festival Internacional de Cinema de Arquivo</w:t>
      </w:r>
      <w:r w:rsidR="003618FF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segue com sua programação gratuita no Arquivo Nacional.</w:t>
      </w:r>
      <w:r w:rsidR="00D76953">
        <w:rPr>
          <w:rFonts w:asciiTheme="minorHAnsi" w:hAnsiTheme="minorHAnsi" w:cstheme="minorHAnsi"/>
          <w:sz w:val="22"/>
          <w:szCs w:val="22"/>
        </w:rPr>
        <w:t xml:space="preserve"> </w:t>
      </w:r>
      <w:r w:rsidR="003F687A">
        <w:rPr>
          <w:rFonts w:asciiTheme="minorHAnsi" w:hAnsiTheme="minorHAnsi" w:cstheme="minorHAnsi"/>
          <w:sz w:val="22"/>
          <w:szCs w:val="22"/>
        </w:rPr>
        <w:t xml:space="preserve">Em seu </w:t>
      </w:r>
      <w:r w:rsidR="00F224C0">
        <w:rPr>
          <w:rFonts w:asciiTheme="minorHAnsi" w:hAnsiTheme="minorHAnsi" w:cstheme="minorHAnsi"/>
          <w:sz w:val="22"/>
          <w:szCs w:val="22"/>
        </w:rPr>
        <w:t>penúltimo</w:t>
      </w:r>
      <w:r w:rsidR="003F687A">
        <w:rPr>
          <w:rFonts w:asciiTheme="minorHAnsi" w:hAnsiTheme="minorHAnsi" w:cstheme="minorHAnsi"/>
          <w:sz w:val="22"/>
          <w:szCs w:val="22"/>
        </w:rPr>
        <w:t xml:space="preserve"> dia</w:t>
      </w:r>
      <w:r w:rsidR="00F224C0">
        <w:rPr>
          <w:rFonts w:asciiTheme="minorHAnsi" w:hAnsiTheme="minorHAnsi" w:cstheme="minorHAnsi"/>
          <w:sz w:val="22"/>
          <w:szCs w:val="22"/>
        </w:rPr>
        <w:t xml:space="preserve"> no centro do Rio de Janeiro – depois o festival continua em Niterói, no Cine Arte UFF, de 08 a 13/12 – o </w:t>
      </w:r>
      <w:r w:rsidR="003F687A">
        <w:rPr>
          <w:rFonts w:asciiTheme="minorHAnsi" w:hAnsiTheme="minorHAnsi" w:cstheme="minorHAnsi"/>
          <w:sz w:val="22"/>
          <w:szCs w:val="22"/>
        </w:rPr>
        <w:t xml:space="preserve">evento recebe o encontro de pesquisadores do audiovisual e promove exibição de filmes. </w:t>
      </w:r>
    </w:p>
    <w:p w:rsidR="00304322" w:rsidRDefault="00304322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304322" w:rsidRDefault="00D76953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Às </w:t>
      </w:r>
      <w:r w:rsidRPr="00830539">
        <w:rPr>
          <w:rFonts w:asciiTheme="minorHAnsi" w:hAnsiTheme="minorHAnsi" w:cstheme="minorHAnsi"/>
          <w:b/>
          <w:sz w:val="22"/>
          <w:szCs w:val="22"/>
        </w:rPr>
        <w:t>9 horas</w:t>
      </w:r>
      <w:r>
        <w:rPr>
          <w:rFonts w:asciiTheme="minorHAnsi" w:hAnsiTheme="minorHAnsi" w:cstheme="minorHAnsi"/>
          <w:sz w:val="22"/>
          <w:szCs w:val="22"/>
        </w:rPr>
        <w:t>, no Cine-Teatro</w:t>
      </w:r>
      <w:r w:rsidR="00830539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F224C0">
        <w:rPr>
          <w:rFonts w:asciiTheme="minorHAnsi" w:hAnsiTheme="minorHAnsi" w:cstheme="minorHAnsi"/>
          <w:sz w:val="22"/>
          <w:szCs w:val="22"/>
        </w:rPr>
        <w:t>jovens estudantes</w:t>
      </w:r>
      <w:r>
        <w:rPr>
          <w:rFonts w:asciiTheme="minorHAnsi" w:hAnsiTheme="minorHAnsi" w:cstheme="minorHAnsi"/>
          <w:sz w:val="22"/>
          <w:szCs w:val="22"/>
        </w:rPr>
        <w:t xml:space="preserve"> poderão acompanhar a exibição do documentário </w:t>
      </w:r>
      <w:r w:rsidRPr="00830539">
        <w:rPr>
          <w:rFonts w:asciiTheme="minorHAnsi" w:hAnsiTheme="minorHAnsi" w:cstheme="minorHAnsi"/>
          <w:b/>
          <w:sz w:val="22"/>
          <w:szCs w:val="22"/>
        </w:rPr>
        <w:t>“Intolerância</w:t>
      </w:r>
      <w:r w:rsidR="00F224C0">
        <w:rPr>
          <w:rFonts w:asciiTheme="minorHAnsi" w:hAnsiTheme="minorHAnsi" w:cstheme="minorHAnsi"/>
          <w:b/>
          <w:sz w:val="22"/>
          <w:szCs w:val="22"/>
        </w:rPr>
        <w:t>.doc</w:t>
      </w:r>
      <w:r w:rsidRPr="00830539">
        <w:rPr>
          <w:rFonts w:asciiTheme="minorHAnsi" w:hAnsiTheme="minorHAnsi" w:cstheme="minorHAnsi"/>
          <w:b/>
          <w:sz w:val="22"/>
          <w:szCs w:val="22"/>
        </w:rPr>
        <w:t>”,</w:t>
      </w:r>
      <w:r w:rsidR="00F224C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224C0" w:rsidRPr="00F224C0">
        <w:rPr>
          <w:rFonts w:asciiTheme="minorHAnsi" w:hAnsiTheme="minorHAnsi" w:cstheme="minorHAnsi"/>
          <w:sz w:val="22"/>
          <w:szCs w:val="22"/>
        </w:rPr>
        <w:t xml:space="preserve">de </w:t>
      </w:r>
      <w:proofErr w:type="spellStart"/>
      <w:r w:rsidR="00F224C0" w:rsidRPr="00F224C0">
        <w:rPr>
          <w:rFonts w:asciiTheme="minorHAnsi" w:hAnsiTheme="minorHAnsi" w:cstheme="minorHAnsi"/>
          <w:sz w:val="22"/>
          <w:szCs w:val="22"/>
        </w:rPr>
        <w:t>Suzanna</w:t>
      </w:r>
      <w:proofErr w:type="spellEnd"/>
      <w:r w:rsidR="00F224C0" w:rsidRPr="00F224C0">
        <w:rPr>
          <w:rFonts w:asciiTheme="minorHAnsi" w:hAnsiTheme="minorHAnsi" w:cstheme="minorHAnsi"/>
          <w:sz w:val="22"/>
          <w:szCs w:val="22"/>
        </w:rPr>
        <w:t xml:space="preserve"> Lira</w:t>
      </w:r>
      <w:r w:rsidR="00F224C0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dentro da </w:t>
      </w:r>
      <w:r w:rsidRPr="00F224C0">
        <w:rPr>
          <w:rFonts w:asciiTheme="minorHAnsi" w:hAnsiTheme="minorHAnsi" w:cstheme="minorHAnsi"/>
          <w:b/>
          <w:sz w:val="22"/>
          <w:szCs w:val="22"/>
        </w:rPr>
        <w:t>Mostra Arquivo Faz Escola</w:t>
      </w:r>
      <w:r w:rsidR="00F224C0">
        <w:rPr>
          <w:rFonts w:asciiTheme="minorHAnsi" w:hAnsiTheme="minorHAnsi" w:cstheme="minorHAnsi"/>
          <w:sz w:val="22"/>
          <w:szCs w:val="22"/>
        </w:rPr>
        <w:t>. Promovendo reflexões sobre crimes de ódio e discursos intolerantes no país, o filme será seguido de</w:t>
      </w:r>
      <w:r>
        <w:rPr>
          <w:rFonts w:asciiTheme="minorHAnsi" w:hAnsiTheme="minorHAnsi" w:cstheme="minorHAnsi"/>
          <w:sz w:val="22"/>
          <w:szCs w:val="22"/>
        </w:rPr>
        <w:t xml:space="preserve"> um </w:t>
      </w:r>
      <w:r w:rsidR="00B10E06">
        <w:rPr>
          <w:rFonts w:asciiTheme="minorHAnsi" w:hAnsiTheme="minorHAnsi" w:cstheme="minorHAnsi"/>
          <w:sz w:val="22"/>
          <w:szCs w:val="22"/>
        </w:rPr>
        <w:t>debate</w:t>
      </w:r>
      <w:r>
        <w:rPr>
          <w:rFonts w:asciiTheme="minorHAnsi" w:hAnsiTheme="minorHAnsi" w:cstheme="minorHAnsi"/>
          <w:sz w:val="22"/>
          <w:szCs w:val="22"/>
        </w:rPr>
        <w:t xml:space="preserve"> com </w:t>
      </w:r>
      <w:r w:rsidR="00F224C0">
        <w:rPr>
          <w:rFonts w:asciiTheme="minorHAnsi" w:hAnsiTheme="minorHAnsi" w:cstheme="minorHAnsi"/>
          <w:sz w:val="22"/>
          <w:szCs w:val="22"/>
        </w:rPr>
        <w:t xml:space="preserve">a </w:t>
      </w:r>
      <w:proofErr w:type="spellStart"/>
      <w:proofErr w:type="gramStart"/>
      <w:r w:rsidR="00F224C0">
        <w:rPr>
          <w:rFonts w:asciiTheme="minorHAnsi" w:hAnsiTheme="minorHAnsi" w:cstheme="minorHAnsi"/>
          <w:sz w:val="22"/>
          <w:szCs w:val="22"/>
        </w:rPr>
        <w:t>co-roteirista</w:t>
      </w:r>
      <w:proofErr w:type="spellEnd"/>
      <w:proofErr w:type="gramEnd"/>
      <w:r w:rsidR="00F224C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F224C0">
        <w:rPr>
          <w:rFonts w:asciiTheme="minorHAnsi" w:hAnsiTheme="minorHAnsi" w:cstheme="minorHAnsi"/>
          <w:sz w:val="22"/>
          <w:szCs w:val="22"/>
        </w:rPr>
        <w:t>Muriel</w:t>
      </w:r>
      <w:proofErr w:type="spellEnd"/>
      <w:r w:rsidR="00F224C0">
        <w:rPr>
          <w:rFonts w:asciiTheme="minorHAnsi" w:hAnsiTheme="minorHAnsi" w:cstheme="minorHAnsi"/>
          <w:sz w:val="22"/>
          <w:szCs w:val="22"/>
        </w:rPr>
        <w:t xml:space="preserve"> </w:t>
      </w:r>
      <w:r w:rsidR="00690C20">
        <w:rPr>
          <w:rFonts w:asciiTheme="minorHAnsi" w:hAnsiTheme="minorHAnsi" w:cstheme="minorHAnsi"/>
          <w:sz w:val="22"/>
          <w:szCs w:val="22"/>
        </w:rPr>
        <w:t>Alves Xavier Rocha.</w:t>
      </w:r>
    </w:p>
    <w:p w:rsidR="00D76953" w:rsidRDefault="00D76953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304322" w:rsidRPr="00582119" w:rsidRDefault="00B10E06" w:rsidP="00304322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Na sequência, à</w:t>
      </w:r>
      <w:r w:rsidR="00F1142E">
        <w:rPr>
          <w:rFonts w:asciiTheme="minorHAnsi" w:hAnsiTheme="minorHAnsi" w:cstheme="minorHAnsi"/>
          <w:sz w:val="22"/>
          <w:szCs w:val="22"/>
        </w:rPr>
        <w:t xml:space="preserve">s </w:t>
      </w:r>
      <w:r w:rsidR="00F1142E" w:rsidRPr="00F637E5">
        <w:rPr>
          <w:rFonts w:asciiTheme="minorHAnsi" w:hAnsiTheme="minorHAnsi" w:cstheme="minorHAnsi"/>
          <w:b/>
          <w:sz w:val="22"/>
          <w:szCs w:val="22"/>
        </w:rPr>
        <w:t>10 horas</w:t>
      </w:r>
      <w:r w:rsidR="00F1142E">
        <w:rPr>
          <w:rFonts w:asciiTheme="minorHAnsi" w:hAnsiTheme="minorHAnsi" w:cstheme="minorHAnsi"/>
          <w:sz w:val="22"/>
          <w:szCs w:val="22"/>
        </w:rPr>
        <w:t xml:space="preserve">, </w:t>
      </w:r>
      <w:r w:rsidR="00D76953">
        <w:rPr>
          <w:rFonts w:asciiTheme="minorHAnsi" w:hAnsiTheme="minorHAnsi" w:cstheme="minorHAnsi"/>
          <w:sz w:val="22"/>
          <w:szCs w:val="22"/>
        </w:rPr>
        <w:t xml:space="preserve">o </w:t>
      </w:r>
      <w:r w:rsidR="00F1142E">
        <w:rPr>
          <w:rFonts w:asciiTheme="minorHAnsi" w:hAnsiTheme="minorHAnsi" w:cstheme="minorHAnsi"/>
          <w:sz w:val="22"/>
          <w:szCs w:val="22"/>
        </w:rPr>
        <w:t xml:space="preserve">Mini Auditório do Arquivo Nacional </w:t>
      </w:r>
      <w:r w:rsidR="00830539">
        <w:rPr>
          <w:rFonts w:asciiTheme="minorHAnsi" w:hAnsiTheme="minorHAnsi" w:cstheme="minorHAnsi"/>
          <w:sz w:val="22"/>
          <w:szCs w:val="22"/>
        </w:rPr>
        <w:t>abre espaço para</w:t>
      </w:r>
      <w:r w:rsidR="00D76953">
        <w:rPr>
          <w:rFonts w:asciiTheme="minorHAnsi" w:hAnsiTheme="minorHAnsi" w:cstheme="minorHAnsi"/>
          <w:sz w:val="22"/>
          <w:szCs w:val="22"/>
        </w:rPr>
        <w:t xml:space="preserve"> o </w:t>
      </w:r>
      <w:r w:rsidR="00D76953" w:rsidRPr="00830539">
        <w:rPr>
          <w:rFonts w:asciiTheme="minorHAnsi" w:hAnsiTheme="minorHAnsi" w:cstheme="minorHAnsi"/>
          <w:b/>
          <w:sz w:val="22"/>
          <w:szCs w:val="22"/>
        </w:rPr>
        <w:t>b</w:t>
      </w:r>
      <w:r w:rsidR="003F687A" w:rsidRPr="00830539">
        <w:rPr>
          <w:rFonts w:asciiTheme="minorHAnsi" w:hAnsiTheme="minorHAnsi" w:cstheme="minorHAnsi"/>
          <w:b/>
          <w:sz w:val="22"/>
          <w:szCs w:val="22"/>
        </w:rPr>
        <w:t>ate papo entre pesquisadores do</w:t>
      </w:r>
      <w:r w:rsidR="00D76953" w:rsidRPr="00830539">
        <w:rPr>
          <w:rFonts w:asciiTheme="minorHAnsi" w:hAnsiTheme="minorHAnsi" w:cstheme="minorHAnsi"/>
          <w:b/>
          <w:sz w:val="22"/>
          <w:szCs w:val="22"/>
        </w:rPr>
        <w:t xml:space="preserve"> audiovisual </w:t>
      </w:r>
      <w:r w:rsidR="00D76953">
        <w:rPr>
          <w:rFonts w:asciiTheme="minorHAnsi" w:hAnsiTheme="minorHAnsi" w:cstheme="minorHAnsi"/>
          <w:sz w:val="22"/>
          <w:szCs w:val="22"/>
        </w:rPr>
        <w:t xml:space="preserve">que </w:t>
      </w:r>
      <w:r w:rsidR="00D76953" w:rsidRPr="00D76953">
        <w:rPr>
          <w:rFonts w:asciiTheme="minorHAnsi" w:hAnsiTheme="minorHAnsi" w:cstheme="minorHAnsi"/>
          <w:sz w:val="22"/>
          <w:szCs w:val="22"/>
        </w:rPr>
        <w:t xml:space="preserve">integra evento mensal </w:t>
      </w:r>
      <w:r w:rsidR="00D76953" w:rsidRPr="00830539">
        <w:rPr>
          <w:rFonts w:asciiTheme="minorHAnsi" w:hAnsiTheme="minorHAnsi" w:cstheme="minorHAnsi"/>
          <w:b/>
          <w:sz w:val="22"/>
          <w:szCs w:val="22"/>
        </w:rPr>
        <w:t>“Com a palavra o usuário”</w:t>
      </w:r>
      <w:r w:rsidR="00D76953" w:rsidRPr="00D76953">
        <w:rPr>
          <w:rFonts w:asciiTheme="minorHAnsi" w:hAnsiTheme="minorHAnsi" w:cstheme="minorHAnsi"/>
          <w:sz w:val="22"/>
          <w:szCs w:val="22"/>
        </w:rPr>
        <w:t xml:space="preserve"> do Arquivo Nacional</w:t>
      </w:r>
      <w:r w:rsidR="00D76953">
        <w:rPr>
          <w:rFonts w:asciiTheme="minorHAnsi" w:hAnsiTheme="minorHAnsi" w:cstheme="minorHAnsi"/>
          <w:sz w:val="22"/>
          <w:szCs w:val="22"/>
        </w:rPr>
        <w:t xml:space="preserve">. O </w:t>
      </w:r>
      <w:r>
        <w:rPr>
          <w:rFonts w:asciiTheme="minorHAnsi" w:hAnsiTheme="minorHAnsi" w:cstheme="minorHAnsi"/>
          <w:sz w:val="22"/>
          <w:szCs w:val="22"/>
        </w:rPr>
        <w:t>encontro</w:t>
      </w:r>
      <w:r w:rsidR="00D76953">
        <w:rPr>
          <w:rFonts w:asciiTheme="minorHAnsi" w:hAnsiTheme="minorHAnsi" w:cstheme="minorHAnsi"/>
          <w:sz w:val="22"/>
          <w:szCs w:val="22"/>
        </w:rPr>
        <w:t xml:space="preserve"> </w:t>
      </w:r>
      <w:r w:rsidR="00830539">
        <w:rPr>
          <w:rFonts w:asciiTheme="minorHAnsi" w:hAnsiTheme="minorHAnsi" w:cstheme="minorHAnsi"/>
          <w:sz w:val="22"/>
          <w:szCs w:val="22"/>
        </w:rPr>
        <w:t>possibilitará a</w:t>
      </w:r>
      <w:r w:rsidR="00D76953" w:rsidRPr="00D76953">
        <w:rPr>
          <w:rFonts w:asciiTheme="minorHAnsi" w:hAnsiTheme="minorHAnsi" w:cstheme="minorHAnsi"/>
          <w:sz w:val="22"/>
          <w:szCs w:val="22"/>
        </w:rPr>
        <w:t xml:space="preserve"> troca de experiências sobre o acesso ao acervo da instituição </w:t>
      </w:r>
      <w:r w:rsidR="00D76953">
        <w:rPr>
          <w:rFonts w:asciiTheme="minorHAnsi" w:hAnsiTheme="minorHAnsi" w:cstheme="minorHAnsi"/>
          <w:sz w:val="22"/>
          <w:szCs w:val="22"/>
        </w:rPr>
        <w:t>pelos pesquisadores usuários e público d</w:t>
      </w:r>
      <w:r w:rsidR="00D76953" w:rsidRPr="00D76953">
        <w:rPr>
          <w:rFonts w:asciiTheme="minorHAnsi" w:hAnsiTheme="minorHAnsi" w:cstheme="minorHAnsi"/>
          <w:sz w:val="22"/>
          <w:szCs w:val="22"/>
        </w:rPr>
        <w:t>o festival.</w:t>
      </w:r>
      <w:r w:rsidR="00D76953">
        <w:rPr>
          <w:rFonts w:asciiTheme="minorHAnsi" w:hAnsiTheme="minorHAnsi" w:cstheme="minorHAnsi"/>
          <w:sz w:val="22"/>
          <w:szCs w:val="22"/>
        </w:rPr>
        <w:t xml:space="preserve"> Participam </w:t>
      </w:r>
      <w:r w:rsidR="00830539">
        <w:rPr>
          <w:rFonts w:asciiTheme="minorHAnsi" w:hAnsiTheme="minorHAnsi" w:cstheme="minorHAnsi"/>
          <w:sz w:val="22"/>
          <w:szCs w:val="22"/>
        </w:rPr>
        <w:t>da mesa</w:t>
      </w:r>
      <w:r w:rsidR="00D76953">
        <w:rPr>
          <w:rFonts w:asciiTheme="minorHAnsi" w:hAnsiTheme="minorHAnsi" w:cstheme="minorHAnsi"/>
          <w:sz w:val="22"/>
          <w:szCs w:val="22"/>
        </w:rPr>
        <w:t xml:space="preserve"> os pesquisadores </w:t>
      </w:r>
      <w:r>
        <w:rPr>
          <w:rFonts w:asciiTheme="minorHAnsi" w:hAnsiTheme="minorHAnsi" w:cstheme="minorHAnsi"/>
          <w:sz w:val="22"/>
          <w:szCs w:val="22"/>
        </w:rPr>
        <w:t xml:space="preserve">Antonio </w:t>
      </w:r>
      <w:proofErr w:type="spellStart"/>
      <w:r>
        <w:rPr>
          <w:rFonts w:asciiTheme="minorHAnsi" w:hAnsiTheme="minorHAnsi" w:cstheme="minorHAnsi"/>
          <w:sz w:val="22"/>
          <w:szCs w:val="22"/>
        </w:rPr>
        <w:t>Venancio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e Maria </w:t>
      </w:r>
      <w:proofErr w:type="spellStart"/>
      <w:r>
        <w:rPr>
          <w:rFonts w:asciiTheme="minorHAnsi" w:hAnsiTheme="minorHAnsi" w:cstheme="minorHAnsi"/>
          <w:sz w:val="22"/>
          <w:szCs w:val="22"/>
        </w:rPr>
        <w:t>Byington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; a pesquisadora </w:t>
      </w:r>
      <w:proofErr w:type="spellStart"/>
      <w:r w:rsidR="00D76953" w:rsidRPr="00D76953">
        <w:rPr>
          <w:rFonts w:asciiTheme="minorHAnsi" w:hAnsiTheme="minorHAnsi" w:cstheme="minorHAnsi"/>
          <w:sz w:val="22"/>
          <w:szCs w:val="22"/>
        </w:rPr>
        <w:t>Patricia</w:t>
      </w:r>
      <w:proofErr w:type="spellEnd"/>
      <w:r w:rsidR="00D76953" w:rsidRPr="00D76953">
        <w:rPr>
          <w:rFonts w:asciiTheme="minorHAnsi" w:hAnsiTheme="minorHAnsi" w:cstheme="minorHAnsi"/>
          <w:sz w:val="22"/>
          <w:szCs w:val="22"/>
        </w:rPr>
        <w:t xml:space="preserve"> Pamplona</w:t>
      </w:r>
      <w:r>
        <w:rPr>
          <w:rFonts w:asciiTheme="minorHAnsi" w:hAnsiTheme="minorHAnsi" w:cstheme="minorHAnsi"/>
          <w:sz w:val="22"/>
          <w:szCs w:val="22"/>
        </w:rPr>
        <w:t xml:space="preserve">; </w:t>
      </w:r>
      <w:r w:rsidR="00D76953">
        <w:rPr>
          <w:rFonts w:asciiTheme="minorHAnsi" w:hAnsiTheme="minorHAnsi" w:cstheme="minorHAnsi"/>
          <w:sz w:val="22"/>
          <w:szCs w:val="22"/>
        </w:rPr>
        <w:t>e</w:t>
      </w:r>
      <w:r>
        <w:rPr>
          <w:rFonts w:asciiTheme="minorHAnsi" w:hAnsiTheme="minorHAnsi" w:cstheme="minorHAnsi"/>
          <w:sz w:val="22"/>
          <w:szCs w:val="22"/>
        </w:rPr>
        <w:t xml:space="preserve"> o pesquisador de imagens de arquivo</w:t>
      </w:r>
      <w:r w:rsidR="00D76953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76953" w:rsidRPr="00D76953">
        <w:rPr>
          <w:rFonts w:asciiTheme="minorHAnsi" w:hAnsiTheme="minorHAnsi" w:cstheme="minorHAnsi"/>
          <w:sz w:val="22"/>
          <w:szCs w:val="22"/>
        </w:rPr>
        <w:t>Remier</w:t>
      </w:r>
      <w:proofErr w:type="spellEnd"/>
      <w:r w:rsidR="00D76953" w:rsidRPr="00D76953">
        <w:rPr>
          <w:rFonts w:asciiTheme="minorHAnsi" w:hAnsiTheme="minorHAnsi" w:cstheme="minorHAnsi"/>
          <w:sz w:val="22"/>
          <w:szCs w:val="22"/>
        </w:rPr>
        <w:t xml:space="preserve"> Lion</w:t>
      </w:r>
      <w:r w:rsidR="003F687A">
        <w:rPr>
          <w:rFonts w:asciiTheme="minorHAnsi" w:hAnsiTheme="minorHAnsi" w:cstheme="minorHAnsi"/>
          <w:sz w:val="22"/>
          <w:szCs w:val="22"/>
        </w:rPr>
        <w:t xml:space="preserve">. A discussão será mediada pelo </w:t>
      </w:r>
      <w:r w:rsidR="003F687A" w:rsidRPr="00D76953">
        <w:rPr>
          <w:rFonts w:asciiTheme="minorHAnsi" w:hAnsiTheme="minorHAnsi" w:cstheme="minorHAnsi"/>
          <w:sz w:val="22"/>
          <w:szCs w:val="22"/>
        </w:rPr>
        <w:t>coordenador de documentos audiovisuais e cartográficos do Arquivo Nacional e curador do Arquivo em Cartaz</w:t>
      </w:r>
      <w:r w:rsidR="003F687A">
        <w:rPr>
          <w:rFonts w:asciiTheme="minorHAnsi" w:hAnsiTheme="minorHAnsi" w:cstheme="minorHAnsi"/>
          <w:sz w:val="22"/>
          <w:szCs w:val="22"/>
        </w:rPr>
        <w:t>,</w:t>
      </w:r>
      <w:r w:rsidR="003F687A" w:rsidRPr="00D76953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Anto</w:t>
      </w:r>
      <w:r w:rsidR="003F687A">
        <w:rPr>
          <w:rFonts w:asciiTheme="minorHAnsi" w:hAnsiTheme="minorHAnsi" w:cstheme="minorHAnsi"/>
          <w:sz w:val="22"/>
          <w:szCs w:val="22"/>
        </w:rPr>
        <w:t>nio Laurindo.</w:t>
      </w:r>
      <w:r w:rsidR="00582119">
        <w:rPr>
          <w:rFonts w:asciiTheme="minorHAnsi" w:hAnsiTheme="minorHAnsi" w:cstheme="minorHAnsi"/>
          <w:sz w:val="22"/>
          <w:szCs w:val="22"/>
        </w:rPr>
        <w:t xml:space="preserve"> O dia conta ainda com a oficina formativa </w:t>
      </w:r>
      <w:r w:rsidR="00582119" w:rsidRPr="00582119">
        <w:rPr>
          <w:rFonts w:asciiTheme="minorHAnsi" w:hAnsiTheme="minorHAnsi" w:cstheme="minorHAnsi"/>
          <w:b/>
          <w:sz w:val="22"/>
          <w:szCs w:val="22"/>
        </w:rPr>
        <w:t>“Noções Básicas de Conservação de Documentos Magnéticos”</w:t>
      </w:r>
      <w:r w:rsidR="0058211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582119">
        <w:rPr>
          <w:rFonts w:asciiTheme="minorHAnsi" w:hAnsiTheme="minorHAnsi" w:cstheme="minorHAnsi"/>
          <w:sz w:val="22"/>
          <w:szCs w:val="22"/>
        </w:rPr>
        <w:t xml:space="preserve">ministrada pelo sócio-fundador da Via 78, Marco </w:t>
      </w:r>
      <w:proofErr w:type="spellStart"/>
      <w:r w:rsidR="00582119">
        <w:rPr>
          <w:rFonts w:asciiTheme="minorHAnsi" w:hAnsiTheme="minorHAnsi" w:cstheme="minorHAnsi"/>
          <w:sz w:val="22"/>
          <w:szCs w:val="22"/>
        </w:rPr>
        <w:t>Dreer</w:t>
      </w:r>
      <w:proofErr w:type="spellEnd"/>
      <w:r w:rsidR="00582119">
        <w:rPr>
          <w:rFonts w:asciiTheme="minorHAnsi" w:hAnsiTheme="minorHAnsi" w:cstheme="minorHAnsi"/>
          <w:sz w:val="22"/>
          <w:szCs w:val="22"/>
        </w:rPr>
        <w:t xml:space="preserve"> Buarque.</w:t>
      </w:r>
    </w:p>
    <w:p w:rsidR="00436EEE" w:rsidRDefault="00436EEE" w:rsidP="00304322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304322" w:rsidRDefault="00436EEE" w:rsidP="00304322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Na parte da tarde, o destaque são </w:t>
      </w:r>
      <w:r w:rsidR="005B3330">
        <w:rPr>
          <w:rFonts w:asciiTheme="minorHAnsi" w:hAnsiTheme="minorHAnsi" w:cstheme="minorHAnsi"/>
          <w:sz w:val="22"/>
          <w:szCs w:val="22"/>
        </w:rPr>
        <w:t>as</w:t>
      </w:r>
      <w:r w:rsidR="00F1142E">
        <w:rPr>
          <w:rFonts w:asciiTheme="minorHAnsi" w:hAnsiTheme="minorHAnsi" w:cstheme="minorHAnsi"/>
          <w:sz w:val="22"/>
          <w:szCs w:val="22"/>
        </w:rPr>
        <w:t xml:space="preserve"> </w:t>
      </w:r>
      <w:r w:rsidR="00F1142E" w:rsidRPr="00436EEE">
        <w:rPr>
          <w:rFonts w:asciiTheme="minorHAnsi" w:hAnsiTheme="minorHAnsi" w:cstheme="minorHAnsi"/>
          <w:sz w:val="22"/>
          <w:szCs w:val="22"/>
        </w:rPr>
        <w:t>sessões da</w:t>
      </w:r>
      <w:r w:rsidR="00F1142E">
        <w:rPr>
          <w:rFonts w:asciiTheme="minorHAnsi" w:hAnsiTheme="minorHAnsi" w:cstheme="minorHAnsi"/>
          <w:sz w:val="22"/>
          <w:szCs w:val="22"/>
        </w:rPr>
        <w:t xml:space="preserve"> </w:t>
      </w:r>
      <w:r w:rsidR="00F1142E" w:rsidRPr="007746EA">
        <w:rPr>
          <w:rFonts w:asciiTheme="minorHAnsi" w:hAnsiTheme="minorHAnsi" w:cstheme="minorHAnsi"/>
          <w:b/>
          <w:sz w:val="22"/>
          <w:szCs w:val="22"/>
        </w:rPr>
        <w:t>Mostra Competitiva</w:t>
      </w:r>
      <w:r w:rsidR="006A4A04">
        <w:rPr>
          <w:rFonts w:asciiTheme="minorHAnsi" w:hAnsiTheme="minorHAnsi" w:cstheme="minorHAnsi"/>
          <w:sz w:val="22"/>
          <w:szCs w:val="22"/>
        </w:rPr>
        <w:t xml:space="preserve">, com </w:t>
      </w:r>
      <w:r w:rsidR="00F1142E">
        <w:rPr>
          <w:rFonts w:asciiTheme="minorHAnsi" w:hAnsiTheme="minorHAnsi" w:cstheme="minorHAnsi"/>
          <w:sz w:val="22"/>
          <w:szCs w:val="22"/>
        </w:rPr>
        <w:t xml:space="preserve">filmes de diferentes </w:t>
      </w:r>
      <w:r w:rsidR="00830539">
        <w:rPr>
          <w:rFonts w:asciiTheme="minorHAnsi" w:hAnsiTheme="minorHAnsi" w:cstheme="minorHAnsi"/>
          <w:sz w:val="22"/>
          <w:szCs w:val="22"/>
        </w:rPr>
        <w:t xml:space="preserve">países </w:t>
      </w:r>
      <w:proofErr w:type="gramStart"/>
      <w:r w:rsidR="00830539">
        <w:rPr>
          <w:rFonts w:asciiTheme="minorHAnsi" w:hAnsiTheme="minorHAnsi" w:cstheme="minorHAnsi"/>
          <w:sz w:val="22"/>
          <w:szCs w:val="22"/>
        </w:rPr>
        <w:t>e</w:t>
      </w:r>
      <w:proofErr w:type="gramEnd"/>
      <w:r w:rsidR="00830539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="00F1142E">
        <w:rPr>
          <w:rFonts w:asciiTheme="minorHAnsi" w:hAnsiTheme="minorHAnsi" w:cstheme="minorHAnsi"/>
          <w:sz w:val="22"/>
          <w:szCs w:val="22"/>
        </w:rPr>
        <w:t>metragens</w:t>
      </w:r>
      <w:proofErr w:type="gramEnd"/>
      <w:r w:rsidR="00304322" w:rsidRPr="00304322">
        <w:rPr>
          <w:rFonts w:asciiTheme="minorHAnsi" w:hAnsiTheme="minorHAnsi" w:cstheme="minorHAnsi"/>
          <w:sz w:val="22"/>
          <w:szCs w:val="22"/>
        </w:rPr>
        <w:t xml:space="preserve"> </w:t>
      </w:r>
      <w:r w:rsidR="00880615">
        <w:rPr>
          <w:rFonts w:asciiTheme="minorHAnsi" w:hAnsiTheme="minorHAnsi" w:cstheme="minorHAnsi"/>
          <w:sz w:val="22"/>
          <w:szCs w:val="22"/>
        </w:rPr>
        <w:t>que disputam o</w:t>
      </w:r>
      <w:r w:rsidR="00304322">
        <w:rPr>
          <w:rFonts w:asciiTheme="minorHAnsi" w:hAnsiTheme="minorHAnsi" w:cstheme="minorHAnsi"/>
          <w:sz w:val="22"/>
          <w:szCs w:val="22"/>
        </w:rPr>
        <w:t xml:space="preserve"> Troféu Batoque</w:t>
      </w:r>
      <w:bookmarkStart w:id="0" w:name="_GoBack"/>
      <w:bookmarkEnd w:id="0"/>
      <w:r w:rsidR="00304322">
        <w:rPr>
          <w:rFonts w:asciiTheme="minorHAnsi" w:hAnsiTheme="minorHAnsi" w:cstheme="minorHAnsi"/>
          <w:sz w:val="22"/>
          <w:szCs w:val="22"/>
        </w:rPr>
        <w:t xml:space="preserve"> nas categorias do júri oficial e júri popular.</w:t>
      </w:r>
      <w:r w:rsidR="00F1142E">
        <w:rPr>
          <w:rFonts w:asciiTheme="minorHAnsi" w:hAnsiTheme="minorHAnsi" w:cstheme="minorHAnsi"/>
          <w:sz w:val="22"/>
          <w:szCs w:val="22"/>
        </w:rPr>
        <w:t xml:space="preserve"> Às </w:t>
      </w:r>
      <w:r w:rsidR="00F1142E" w:rsidRPr="00F637E5">
        <w:rPr>
          <w:rFonts w:asciiTheme="minorHAnsi" w:hAnsiTheme="minorHAnsi" w:cstheme="minorHAnsi"/>
          <w:b/>
          <w:sz w:val="22"/>
          <w:szCs w:val="22"/>
        </w:rPr>
        <w:t>15 horas</w:t>
      </w:r>
      <w:r w:rsidR="00F1142E">
        <w:rPr>
          <w:rFonts w:asciiTheme="minorHAnsi" w:hAnsiTheme="minorHAnsi" w:cstheme="minorHAnsi"/>
          <w:sz w:val="22"/>
          <w:szCs w:val="22"/>
        </w:rPr>
        <w:t xml:space="preserve">, </w:t>
      </w:r>
      <w:r w:rsidR="006A4A04">
        <w:rPr>
          <w:rFonts w:asciiTheme="minorHAnsi" w:hAnsiTheme="minorHAnsi" w:cstheme="minorHAnsi"/>
          <w:sz w:val="22"/>
          <w:szCs w:val="22"/>
        </w:rPr>
        <w:t xml:space="preserve">serão exibidos no Cine-Teatro </w:t>
      </w:r>
      <w:proofErr w:type="gramStart"/>
      <w:r w:rsidR="006A4A04">
        <w:rPr>
          <w:rFonts w:asciiTheme="minorHAnsi" w:hAnsiTheme="minorHAnsi" w:cstheme="minorHAnsi"/>
          <w:sz w:val="22"/>
          <w:szCs w:val="22"/>
        </w:rPr>
        <w:t>os médias</w:t>
      </w:r>
      <w:proofErr w:type="gramEnd"/>
      <w:r w:rsidR="006A4A04">
        <w:rPr>
          <w:rFonts w:asciiTheme="minorHAnsi" w:hAnsiTheme="minorHAnsi" w:cstheme="minorHAnsi"/>
          <w:sz w:val="22"/>
          <w:szCs w:val="22"/>
        </w:rPr>
        <w:t xml:space="preserve"> </w:t>
      </w:r>
      <w:r w:rsidR="001150F0">
        <w:rPr>
          <w:rFonts w:asciiTheme="minorHAnsi" w:hAnsiTheme="minorHAnsi" w:cstheme="minorHAnsi"/>
          <w:sz w:val="22"/>
          <w:szCs w:val="22"/>
        </w:rPr>
        <w:t xml:space="preserve">brasileiros </w:t>
      </w:r>
      <w:r w:rsidR="006A4A04">
        <w:rPr>
          <w:rFonts w:asciiTheme="minorHAnsi" w:hAnsiTheme="minorHAnsi" w:cstheme="minorHAnsi"/>
          <w:sz w:val="22"/>
          <w:szCs w:val="22"/>
        </w:rPr>
        <w:t>“Praça d</w:t>
      </w:r>
      <w:r w:rsidR="006A4A04" w:rsidRPr="006A4A04">
        <w:rPr>
          <w:rFonts w:asciiTheme="minorHAnsi" w:hAnsiTheme="minorHAnsi" w:cstheme="minorHAnsi"/>
          <w:sz w:val="22"/>
          <w:szCs w:val="22"/>
        </w:rPr>
        <w:t>e Guerra</w:t>
      </w:r>
      <w:r w:rsidR="006A4A04">
        <w:rPr>
          <w:rFonts w:asciiTheme="minorHAnsi" w:hAnsiTheme="minorHAnsi" w:cstheme="minorHAnsi"/>
          <w:sz w:val="22"/>
          <w:szCs w:val="22"/>
        </w:rPr>
        <w:t xml:space="preserve">”, de </w:t>
      </w:r>
      <w:r w:rsidR="006A4A04" w:rsidRPr="006A4A04">
        <w:rPr>
          <w:rFonts w:asciiTheme="minorHAnsi" w:hAnsiTheme="minorHAnsi" w:cstheme="minorHAnsi"/>
          <w:sz w:val="22"/>
          <w:szCs w:val="22"/>
        </w:rPr>
        <w:t>Edmilson Junior</w:t>
      </w:r>
      <w:r w:rsidR="006A4A04">
        <w:rPr>
          <w:rFonts w:asciiTheme="minorHAnsi" w:hAnsiTheme="minorHAnsi" w:cstheme="minorHAnsi"/>
          <w:sz w:val="22"/>
          <w:szCs w:val="22"/>
        </w:rPr>
        <w:t>; “</w:t>
      </w:r>
      <w:r w:rsidR="006A4A04" w:rsidRPr="006A4A04">
        <w:rPr>
          <w:rFonts w:asciiTheme="minorHAnsi" w:hAnsiTheme="minorHAnsi" w:cstheme="minorHAnsi"/>
          <w:sz w:val="22"/>
          <w:szCs w:val="22"/>
        </w:rPr>
        <w:t xml:space="preserve">Bahia </w:t>
      </w:r>
      <w:proofErr w:type="spellStart"/>
      <w:r w:rsidR="006A4A04" w:rsidRPr="006A4A04">
        <w:rPr>
          <w:rFonts w:asciiTheme="minorHAnsi" w:hAnsiTheme="minorHAnsi" w:cstheme="minorHAnsi"/>
          <w:sz w:val="22"/>
          <w:szCs w:val="22"/>
        </w:rPr>
        <w:t>Sci-Fi</w:t>
      </w:r>
      <w:proofErr w:type="spellEnd"/>
      <w:r w:rsidR="006A4A04">
        <w:rPr>
          <w:rFonts w:asciiTheme="minorHAnsi" w:hAnsiTheme="minorHAnsi" w:cstheme="minorHAnsi"/>
          <w:sz w:val="22"/>
          <w:szCs w:val="22"/>
        </w:rPr>
        <w:t xml:space="preserve">”, de </w:t>
      </w:r>
      <w:proofErr w:type="spellStart"/>
      <w:r w:rsidR="006A4A04" w:rsidRPr="006A4A04">
        <w:rPr>
          <w:rFonts w:asciiTheme="minorHAnsi" w:hAnsiTheme="minorHAnsi" w:cstheme="minorHAnsi"/>
          <w:sz w:val="22"/>
          <w:szCs w:val="22"/>
        </w:rPr>
        <w:t>Petrus</w:t>
      </w:r>
      <w:proofErr w:type="spellEnd"/>
      <w:r w:rsidR="006A4A04" w:rsidRPr="006A4A04">
        <w:rPr>
          <w:rFonts w:asciiTheme="minorHAnsi" w:hAnsiTheme="minorHAnsi" w:cstheme="minorHAnsi"/>
          <w:sz w:val="22"/>
          <w:szCs w:val="22"/>
        </w:rPr>
        <w:t xml:space="preserve"> Pires</w:t>
      </w:r>
      <w:r w:rsidR="006A4A04">
        <w:rPr>
          <w:rFonts w:asciiTheme="minorHAnsi" w:hAnsiTheme="minorHAnsi" w:cstheme="minorHAnsi"/>
          <w:sz w:val="22"/>
          <w:szCs w:val="22"/>
        </w:rPr>
        <w:t xml:space="preserve"> e </w:t>
      </w:r>
      <w:r w:rsidR="001150F0">
        <w:rPr>
          <w:rFonts w:asciiTheme="minorHAnsi" w:hAnsiTheme="minorHAnsi" w:cstheme="minorHAnsi"/>
          <w:sz w:val="22"/>
          <w:szCs w:val="22"/>
        </w:rPr>
        <w:t xml:space="preserve">a animação sérvia </w:t>
      </w:r>
      <w:r w:rsidR="006A4A04">
        <w:rPr>
          <w:rFonts w:asciiTheme="minorHAnsi" w:hAnsiTheme="minorHAnsi" w:cstheme="minorHAnsi"/>
          <w:sz w:val="22"/>
          <w:szCs w:val="22"/>
        </w:rPr>
        <w:t>“</w:t>
      </w:r>
      <w:proofErr w:type="spellStart"/>
      <w:r w:rsidR="006A4A04" w:rsidRPr="006A4A04">
        <w:rPr>
          <w:rFonts w:asciiTheme="minorHAnsi" w:hAnsiTheme="minorHAnsi" w:cstheme="minorHAnsi"/>
          <w:sz w:val="22"/>
          <w:szCs w:val="22"/>
        </w:rPr>
        <w:t>Radiovizija</w:t>
      </w:r>
      <w:proofErr w:type="spellEnd"/>
      <w:r w:rsidR="006A4A04">
        <w:rPr>
          <w:rFonts w:asciiTheme="minorHAnsi" w:hAnsiTheme="minorHAnsi" w:cstheme="minorHAnsi"/>
          <w:sz w:val="22"/>
          <w:szCs w:val="22"/>
        </w:rPr>
        <w:t>”, de</w:t>
      </w:r>
      <w:r w:rsidR="006A4A04" w:rsidRPr="006A4A04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6A4A04" w:rsidRPr="006A4A04">
        <w:rPr>
          <w:rFonts w:asciiTheme="minorHAnsi" w:hAnsiTheme="minorHAnsi" w:cstheme="minorHAnsi"/>
          <w:sz w:val="22"/>
          <w:szCs w:val="22"/>
        </w:rPr>
        <w:t>Gregor</w:t>
      </w:r>
      <w:proofErr w:type="spellEnd"/>
      <w:r w:rsidR="006A4A04" w:rsidRPr="006A4A04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6A4A04" w:rsidRPr="006A4A04">
        <w:rPr>
          <w:rFonts w:asciiTheme="minorHAnsi" w:hAnsiTheme="minorHAnsi" w:cstheme="minorHAnsi"/>
          <w:sz w:val="22"/>
          <w:szCs w:val="22"/>
        </w:rPr>
        <w:t>Zupan</w:t>
      </w:r>
      <w:r w:rsidR="00880615">
        <w:rPr>
          <w:rFonts w:asciiTheme="minorHAnsi" w:hAnsiTheme="minorHAnsi" w:cstheme="minorHAnsi"/>
          <w:sz w:val="22"/>
          <w:szCs w:val="22"/>
        </w:rPr>
        <w:t>c</w:t>
      </w:r>
      <w:proofErr w:type="spellEnd"/>
      <w:r w:rsidR="00880615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="00880615">
        <w:rPr>
          <w:rFonts w:asciiTheme="minorHAnsi" w:hAnsiTheme="minorHAnsi" w:cstheme="minorHAnsi"/>
          <w:sz w:val="22"/>
          <w:szCs w:val="22"/>
        </w:rPr>
        <w:t>Milo</w:t>
      </w:r>
      <w:proofErr w:type="spellEnd"/>
      <w:r w:rsidR="00880615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880615">
        <w:rPr>
          <w:rFonts w:asciiTheme="minorHAnsi" w:hAnsiTheme="minorHAnsi" w:cstheme="minorHAnsi"/>
          <w:sz w:val="22"/>
          <w:szCs w:val="22"/>
        </w:rPr>
        <w:t>Tomić</w:t>
      </w:r>
      <w:proofErr w:type="spellEnd"/>
      <w:r w:rsidR="00880615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="00880615">
        <w:rPr>
          <w:rFonts w:asciiTheme="minorHAnsi" w:hAnsiTheme="minorHAnsi" w:cstheme="minorHAnsi"/>
          <w:sz w:val="22"/>
          <w:szCs w:val="22"/>
        </w:rPr>
        <w:t>Jelena</w:t>
      </w:r>
      <w:proofErr w:type="spellEnd"/>
      <w:r w:rsidR="00880615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880615">
        <w:rPr>
          <w:rFonts w:asciiTheme="minorHAnsi" w:hAnsiTheme="minorHAnsi" w:cstheme="minorHAnsi"/>
          <w:sz w:val="22"/>
          <w:szCs w:val="22"/>
        </w:rPr>
        <w:t>Milunović</w:t>
      </w:r>
      <w:proofErr w:type="spellEnd"/>
      <w:r w:rsidR="00880615">
        <w:rPr>
          <w:rFonts w:asciiTheme="minorHAnsi" w:hAnsiTheme="minorHAnsi" w:cstheme="minorHAnsi"/>
          <w:sz w:val="22"/>
          <w:szCs w:val="22"/>
        </w:rPr>
        <w:t xml:space="preserve"> e</w:t>
      </w:r>
      <w:r w:rsidR="006A4A04" w:rsidRPr="006A4A04">
        <w:rPr>
          <w:rFonts w:asciiTheme="minorHAnsi" w:hAnsiTheme="minorHAnsi" w:cstheme="minorHAnsi"/>
          <w:sz w:val="22"/>
          <w:szCs w:val="22"/>
        </w:rPr>
        <w:t xml:space="preserve"> Igor </w:t>
      </w:r>
      <w:proofErr w:type="spellStart"/>
      <w:r w:rsidR="006A4A04" w:rsidRPr="006A4A04">
        <w:rPr>
          <w:rFonts w:asciiTheme="minorHAnsi" w:hAnsiTheme="minorHAnsi" w:cstheme="minorHAnsi"/>
          <w:sz w:val="22"/>
          <w:szCs w:val="22"/>
        </w:rPr>
        <w:t>Simić</w:t>
      </w:r>
      <w:proofErr w:type="spellEnd"/>
      <w:r w:rsidR="006A4A04">
        <w:rPr>
          <w:rFonts w:asciiTheme="minorHAnsi" w:hAnsiTheme="minorHAnsi" w:cstheme="minorHAnsi"/>
          <w:sz w:val="22"/>
          <w:szCs w:val="22"/>
        </w:rPr>
        <w:t xml:space="preserve">. A partir das </w:t>
      </w:r>
      <w:r w:rsidR="006A4A04" w:rsidRPr="00F637E5">
        <w:rPr>
          <w:rFonts w:asciiTheme="minorHAnsi" w:hAnsiTheme="minorHAnsi" w:cstheme="minorHAnsi"/>
          <w:b/>
          <w:sz w:val="22"/>
          <w:szCs w:val="22"/>
        </w:rPr>
        <w:t>16h30</w:t>
      </w:r>
      <w:r w:rsidR="006A4A04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F1142E">
        <w:rPr>
          <w:rFonts w:asciiTheme="minorHAnsi" w:hAnsiTheme="minorHAnsi" w:cstheme="minorHAnsi"/>
          <w:sz w:val="22"/>
          <w:szCs w:val="22"/>
        </w:rPr>
        <w:t xml:space="preserve">o público poderá conferir </w:t>
      </w:r>
      <w:r w:rsidR="006A4A04">
        <w:rPr>
          <w:rFonts w:asciiTheme="minorHAnsi" w:hAnsiTheme="minorHAnsi" w:cstheme="minorHAnsi"/>
          <w:sz w:val="22"/>
          <w:szCs w:val="22"/>
        </w:rPr>
        <w:t>os curtas “</w:t>
      </w:r>
      <w:r w:rsidR="006A4A04" w:rsidRPr="006A4A04">
        <w:rPr>
          <w:rFonts w:asciiTheme="minorHAnsi" w:hAnsiTheme="minorHAnsi" w:cstheme="minorHAnsi"/>
          <w:sz w:val="22"/>
          <w:szCs w:val="22"/>
        </w:rPr>
        <w:t>Divina Luz</w:t>
      </w:r>
      <w:r w:rsidR="006A4A04">
        <w:rPr>
          <w:rFonts w:asciiTheme="minorHAnsi" w:hAnsiTheme="minorHAnsi" w:cstheme="minorHAnsi"/>
          <w:sz w:val="22"/>
          <w:szCs w:val="22"/>
        </w:rPr>
        <w:t>, de</w:t>
      </w:r>
      <w:r w:rsidR="006A4A04" w:rsidRPr="006A4A04">
        <w:rPr>
          <w:rFonts w:asciiTheme="minorHAnsi" w:hAnsiTheme="minorHAnsi" w:cstheme="minorHAnsi"/>
          <w:sz w:val="22"/>
          <w:szCs w:val="22"/>
        </w:rPr>
        <w:t xml:space="preserve"> Ricardo Sá</w:t>
      </w:r>
      <w:r w:rsidR="00304322">
        <w:rPr>
          <w:rFonts w:asciiTheme="minorHAnsi" w:hAnsiTheme="minorHAnsi" w:cstheme="minorHAnsi"/>
          <w:sz w:val="22"/>
          <w:szCs w:val="22"/>
        </w:rPr>
        <w:t>; “</w:t>
      </w:r>
      <w:r w:rsidR="006A4A04" w:rsidRPr="006A4A04">
        <w:rPr>
          <w:rFonts w:asciiTheme="minorHAnsi" w:hAnsiTheme="minorHAnsi" w:cstheme="minorHAnsi"/>
          <w:sz w:val="22"/>
          <w:szCs w:val="22"/>
        </w:rPr>
        <w:t>Antonieta</w:t>
      </w:r>
      <w:r w:rsidR="00304322">
        <w:rPr>
          <w:rFonts w:asciiTheme="minorHAnsi" w:hAnsiTheme="minorHAnsi" w:cstheme="minorHAnsi"/>
          <w:sz w:val="22"/>
          <w:szCs w:val="22"/>
        </w:rPr>
        <w:t xml:space="preserve">”, de </w:t>
      </w:r>
      <w:r w:rsidR="006A4A04" w:rsidRPr="006A4A04">
        <w:rPr>
          <w:rFonts w:asciiTheme="minorHAnsi" w:hAnsiTheme="minorHAnsi" w:cstheme="minorHAnsi"/>
          <w:sz w:val="22"/>
          <w:szCs w:val="22"/>
        </w:rPr>
        <w:t>Flávia Person</w:t>
      </w:r>
      <w:r w:rsidR="00304322">
        <w:rPr>
          <w:rFonts w:asciiTheme="minorHAnsi" w:hAnsiTheme="minorHAnsi" w:cstheme="minorHAnsi"/>
          <w:sz w:val="22"/>
          <w:szCs w:val="22"/>
        </w:rPr>
        <w:t>; “</w:t>
      </w:r>
      <w:r w:rsidR="006A4A04" w:rsidRPr="006A4A04">
        <w:rPr>
          <w:rFonts w:asciiTheme="minorHAnsi" w:hAnsiTheme="minorHAnsi" w:cstheme="minorHAnsi"/>
          <w:sz w:val="22"/>
          <w:szCs w:val="22"/>
        </w:rPr>
        <w:t>Rei</w:t>
      </w:r>
      <w:r w:rsidR="00304322">
        <w:rPr>
          <w:rFonts w:asciiTheme="minorHAnsi" w:hAnsiTheme="minorHAnsi" w:cstheme="minorHAnsi"/>
          <w:sz w:val="22"/>
          <w:szCs w:val="22"/>
        </w:rPr>
        <w:t xml:space="preserve">”, de </w:t>
      </w:r>
      <w:r w:rsidR="006A4A04" w:rsidRPr="006A4A04">
        <w:rPr>
          <w:rFonts w:asciiTheme="minorHAnsi" w:hAnsiTheme="minorHAnsi" w:cstheme="minorHAnsi"/>
          <w:sz w:val="22"/>
          <w:szCs w:val="22"/>
        </w:rPr>
        <w:t>Alfeu França</w:t>
      </w:r>
      <w:r w:rsidR="00304322">
        <w:rPr>
          <w:rFonts w:asciiTheme="minorHAnsi" w:hAnsiTheme="minorHAnsi" w:cstheme="minorHAnsi"/>
          <w:sz w:val="22"/>
          <w:szCs w:val="22"/>
        </w:rPr>
        <w:t xml:space="preserve"> e “</w:t>
      </w:r>
      <w:r w:rsidR="006A4A04" w:rsidRPr="006A4A04">
        <w:rPr>
          <w:rFonts w:asciiTheme="minorHAnsi" w:hAnsiTheme="minorHAnsi" w:cstheme="minorHAnsi"/>
          <w:sz w:val="22"/>
          <w:szCs w:val="22"/>
        </w:rPr>
        <w:t xml:space="preserve">Lacerda, O Corvo </w:t>
      </w:r>
      <w:r w:rsidR="00304322">
        <w:rPr>
          <w:rFonts w:asciiTheme="minorHAnsi" w:hAnsiTheme="minorHAnsi" w:cstheme="minorHAnsi"/>
          <w:sz w:val="22"/>
          <w:szCs w:val="22"/>
        </w:rPr>
        <w:t>d</w:t>
      </w:r>
      <w:r w:rsidR="006A4A04" w:rsidRPr="006A4A04">
        <w:rPr>
          <w:rFonts w:asciiTheme="minorHAnsi" w:hAnsiTheme="minorHAnsi" w:cstheme="minorHAnsi"/>
          <w:sz w:val="22"/>
          <w:szCs w:val="22"/>
        </w:rPr>
        <w:t>a Guanabara</w:t>
      </w:r>
      <w:r w:rsidR="00304322">
        <w:rPr>
          <w:rFonts w:asciiTheme="minorHAnsi" w:hAnsiTheme="minorHAnsi" w:cstheme="minorHAnsi"/>
          <w:sz w:val="22"/>
          <w:szCs w:val="22"/>
        </w:rPr>
        <w:t>”, de</w:t>
      </w:r>
      <w:r w:rsidR="006A4A04" w:rsidRPr="006A4A04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6A4A04" w:rsidRPr="006A4A04">
        <w:rPr>
          <w:rFonts w:asciiTheme="minorHAnsi" w:hAnsiTheme="minorHAnsi" w:cstheme="minorHAnsi"/>
          <w:sz w:val="22"/>
          <w:szCs w:val="22"/>
        </w:rPr>
        <w:t>Sayd</w:t>
      </w:r>
      <w:proofErr w:type="spellEnd"/>
      <w:r w:rsidR="006A4A04" w:rsidRPr="006A4A04">
        <w:rPr>
          <w:rFonts w:asciiTheme="minorHAnsi" w:hAnsiTheme="minorHAnsi" w:cstheme="minorHAnsi"/>
          <w:sz w:val="22"/>
          <w:szCs w:val="22"/>
        </w:rPr>
        <w:t xml:space="preserve"> Barbosa Mansur</w:t>
      </w:r>
      <w:r w:rsidR="00304322">
        <w:rPr>
          <w:rFonts w:asciiTheme="minorHAnsi" w:hAnsiTheme="minorHAnsi" w:cstheme="minorHAnsi"/>
          <w:sz w:val="22"/>
          <w:szCs w:val="22"/>
        </w:rPr>
        <w:t xml:space="preserve">. </w:t>
      </w:r>
      <w:r w:rsidR="00880615">
        <w:rPr>
          <w:rFonts w:asciiTheme="minorHAnsi" w:hAnsiTheme="minorHAnsi" w:cstheme="minorHAnsi"/>
          <w:sz w:val="22"/>
          <w:szCs w:val="22"/>
        </w:rPr>
        <w:t>Por fim</w:t>
      </w:r>
      <w:r w:rsidR="00F1142E">
        <w:rPr>
          <w:rFonts w:asciiTheme="minorHAnsi" w:hAnsiTheme="minorHAnsi" w:cstheme="minorHAnsi"/>
          <w:sz w:val="22"/>
          <w:szCs w:val="22"/>
        </w:rPr>
        <w:t xml:space="preserve">, </w:t>
      </w:r>
      <w:r w:rsidR="00F1142E" w:rsidRPr="00F637E5">
        <w:rPr>
          <w:rFonts w:asciiTheme="minorHAnsi" w:hAnsiTheme="minorHAnsi" w:cstheme="minorHAnsi"/>
          <w:b/>
          <w:sz w:val="22"/>
          <w:szCs w:val="22"/>
        </w:rPr>
        <w:t xml:space="preserve">às </w:t>
      </w:r>
      <w:r w:rsidR="00304322">
        <w:rPr>
          <w:rFonts w:asciiTheme="minorHAnsi" w:hAnsiTheme="minorHAnsi" w:cstheme="minorHAnsi"/>
          <w:b/>
          <w:sz w:val="22"/>
          <w:szCs w:val="22"/>
        </w:rPr>
        <w:t>17h30</w:t>
      </w:r>
      <w:r w:rsidR="00F1142E">
        <w:rPr>
          <w:rFonts w:asciiTheme="minorHAnsi" w:hAnsiTheme="minorHAnsi" w:cstheme="minorHAnsi"/>
          <w:sz w:val="22"/>
          <w:szCs w:val="22"/>
        </w:rPr>
        <w:t xml:space="preserve">, </w:t>
      </w:r>
      <w:r w:rsidR="00880615">
        <w:rPr>
          <w:rFonts w:asciiTheme="minorHAnsi" w:hAnsiTheme="minorHAnsi" w:cstheme="minorHAnsi"/>
          <w:sz w:val="22"/>
          <w:szCs w:val="22"/>
        </w:rPr>
        <w:t>ainda na Mostra Competitiv</w:t>
      </w:r>
      <w:r w:rsidR="00304322">
        <w:rPr>
          <w:rFonts w:asciiTheme="minorHAnsi" w:hAnsiTheme="minorHAnsi" w:cstheme="minorHAnsi"/>
          <w:sz w:val="22"/>
          <w:szCs w:val="22"/>
        </w:rPr>
        <w:t>a</w:t>
      </w:r>
      <w:r w:rsidR="00F1142E">
        <w:rPr>
          <w:rFonts w:asciiTheme="minorHAnsi" w:hAnsiTheme="minorHAnsi" w:cstheme="minorHAnsi"/>
          <w:sz w:val="22"/>
          <w:szCs w:val="22"/>
        </w:rPr>
        <w:t xml:space="preserve">, será exibido </w:t>
      </w:r>
      <w:proofErr w:type="gramStart"/>
      <w:r w:rsidR="00F1142E">
        <w:rPr>
          <w:rFonts w:asciiTheme="minorHAnsi" w:hAnsiTheme="minorHAnsi" w:cstheme="minorHAnsi"/>
          <w:sz w:val="22"/>
          <w:szCs w:val="22"/>
        </w:rPr>
        <w:t xml:space="preserve">o longa </w:t>
      </w:r>
      <w:r w:rsidR="00304322">
        <w:rPr>
          <w:rFonts w:asciiTheme="minorHAnsi" w:hAnsiTheme="minorHAnsi" w:cstheme="minorHAnsi"/>
          <w:sz w:val="22"/>
          <w:szCs w:val="22"/>
        </w:rPr>
        <w:t>mexicano</w:t>
      </w:r>
      <w:proofErr w:type="gramEnd"/>
      <w:r w:rsidR="00304322">
        <w:rPr>
          <w:rFonts w:asciiTheme="minorHAnsi" w:hAnsiTheme="minorHAnsi" w:cstheme="minorHAnsi"/>
          <w:sz w:val="22"/>
          <w:szCs w:val="22"/>
        </w:rPr>
        <w:t xml:space="preserve"> “</w:t>
      </w:r>
      <w:proofErr w:type="spellStart"/>
      <w:r w:rsidR="00304322" w:rsidRPr="00304322">
        <w:rPr>
          <w:rFonts w:asciiTheme="minorHAnsi" w:hAnsiTheme="minorHAnsi" w:cstheme="minorHAnsi"/>
          <w:sz w:val="22"/>
          <w:szCs w:val="22"/>
        </w:rPr>
        <w:t>Un</w:t>
      </w:r>
      <w:proofErr w:type="spellEnd"/>
      <w:r w:rsidR="00304322" w:rsidRPr="00304322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304322" w:rsidRPr="00304322">
        <w:rPr>
          <w:rFonts w:asciiTheme="minorHAnsi" w:hAnsiTheme="minorHAnsi" w:cstheme="minorHAnsi"/>
          <w:sz w:val="22"/>
          <w:szCs w:val="22"/>
        </w:rPr>
        <w:t>Exilio</w:t>
      </w:r>
      <w:proofErr w:type="spellEnd"/>
      <w:r w:rsidR="00304322" w:rsidRPr="00304322">
        <w:rPr>
          <w:rFonts w:asciiTheme="minorHAnsi" w:hAnsiTheme="minorHAnsi" w:cstheme="minorHAnsi"/>
          <w:sz w:val="22"/>
          <w:szCs w:val="22"/>
        </w:rPr>
        <w:t>: Película Familiar</w:t>
      </w:r>
      <w:r w:rsidR="00304322">
        <w:rPr>
          <w:rFonts w:asciiTheme="minorHAnsi" w:hAnsiTheme="minorHAnsi" w:cstheme="minorHAnsi"/>
          <w:sz w:val="22"/>
          <w:szCs w:val="22"/>
        </w:rPr>
        <w:t xml:space="preserve">”, de </w:t>
      </w:r>
      <w:r w:rsidR="00304322" w:rsidRPr="00304322">
        <w:rPr>
          <w:rFonts w:asciiTheme="minorHAnsi" w:hAnsiTheme="minorHAnsi" w:cstheme="minorHAnsi"/>
          <w:sz w:val="22"/>
          <w:szCs w:val="22"/>
        </w:rPr>
        <w:t xml:space="preserve">Juan Francisco </w:t>
      </w:r>
      <w:proofErr w:type="spellStart"/>
      <w:r w:rsidR="00304322" w:rsidRPr="00304322">
        <w:rPr>
          <w:rFonts w:asciiTheme="minorHAnsi" w:hAnsiTheme="minorHAnsi" w:cstheme="minorHAnsi"/>
          <w:sz w:val="22"/>
          <w:szCs w:val="22"/>
        </w:rPr>
        <w:t>Urrusti</w:t>
      </w:r>
      <w:proofErr w:type="spellEnd"/>
      <w:r w:rsidR="00304322">
        <w:rPr>
          <w:rFonts w:asciiTheme="minorHAnsi" w:hAnsiTheme="minorHAnsi" w:cstheme="minorHAnsi"/>
          <w:sz w:val="22"/>
          <w:szCs w:val="22"/>
        </w:rPr>
        <w:t>.</w:t>
      </w:r>
    </w:p>
    <w:p w:rsidR="00304322" w:rsidRDefault="00304322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F1142E" w:rsidRDefault="00EF32EC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Para encerrar</w:t>
      </w:r>
      <w:r w:rsidR="00F1142E">
        <w:rPr>
          <w:rFonts w:asciiTheme="minorHAnsi" w:hAnsiTheme="minorHAnsi" w:cstheme="minorHAnsi"/>
          <w:sz w:val="22"/>
          <w:szCs w:val="22"/>
        </w:rPr>
        <w:t xml:space="preserve"> as atividades d</w:t>
      </w:r>
      <w:r>
        <w:rPr>
          <w:rFonts w:asciiTheme="minorHAnsi" w:hAnsiTheme="minorHAnsi" w:cstheme="minorHAnsi"/>
          <w:sz w:val="22"/>
          <w:szCs w:val="22"/>
        </w:rPr>
        <w:t>esta quin</w:t>
      </w:r>
      <w:r w:rsidR="00F1142E">
        <w:rPr>
          <w:rFonts w:asciiTheme="minorHAnsi" w:hAnsiTheme="minorHAnsi" w:cstheme="minorHAnsi"/>
          <w:sz w:val="22"/>
          <w:szCs w:val="22"/>
        </w:rPr>
        <w:t xml:space="preserve">ta, </w:t>
      </w:r>
      <w:r>
        <w:rPr>
          <w:rFonts w:asciiTheme="minorHAnsi" w:hAnsiTheme="minorHAnsi" w:cstheme="minorHAnsi"/>
          <w:sz w:val="22"/>
          <w:szCs w:val="22"/>
        </w:rPr>
        <w:t>serão exibidos</w:t>
      </w:r>
      <w:r w:rsidR="00880615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n</w:t>
      </w:r>
      <w:r w:rsidR="00F1142E">
        <w:rPr>
          <w:rFonts w:asciiTheme="minorHAnsi" w:hAnsiTheme="minorHAnsi" w:cstheme="minorHAnsi"/>
          <w:sz w:val="22"/>
          <w:szCs w:val="22"/>
        </w:rPr>
        <w:t xml:space="preserve">o </w:t>
      </w:r>
      <w:r>
        <w:rPr>
          <w:rFonts w:asciiTheme="minorHAnsi" w:hAnsiTheme="minorHAnsi" w:cstheme="minorHAnsi"/>
          <w:b/>
          <w:sz w:val="22"/>
          <w:szCs w:val="22"/>
        </w:rPr>
        <w:t xml:space="preserve">Cine-Pátio, </w:t>
      </w:r>
      <w:r>
        <w:rPr>
          <w:rFonts w:asciiTheme="minorHAnsi" w:hAnsiTheme="minorHAnsi" w:cstheme="minorHAnsi"/>
          <w:sz w:val="22"/>
          <w:szCs w:val="22"/>
        </w:rPr>
        <w:t>os médias-metragens</w:t>
      </w:r>
      <w:r w:rsidR="005B3330">
        <w:rPr>
          <w:rFonts w:asciiTheme="minorHAnsi" w:hAnsiTheme="minorHAnsi" w:cstheme="minorHAnsi"/>
          <w:sz w:val="22"/>
          <w:szCs w:val="22"/>
        </w:rPr>
        <w:t xml:space="preserve"> “</w:t>
      </w:r>
      <w:r w:rsidR="005B3330" w:rsidRPr="00EF32EC">
        <w:rPr>
          <w:rFonts w:asciiTheme="minorHAnsi" w:hAnsiTheme="minorHAnsi" w:cstheme="minorHAnsi"/>
          <w:sz w:val="22"/>
          <w:szCs w:val="22"/>
        </w:rPr>
        <w:t xml:space="preserve">Tutti Tutti </w:t>
      </w:r>
      <w:proofErr w:type="spellStart"/>
      <w:r w:rsidR="005B3330" w:rsidRPr="00EF32EC">
        <w:rPr>
          <w:rFonts w:asciiTheme="minorHAnsi" w:hAnsiTheme="minorHAnsi" w:cstheme="minorHAnsi"/>
          <w:sz w:val="22"/>
          <w:szCs w:val="22"/>
        </w:rPr>
        <w:t>Buona</w:t>
      </w:r>
      <w:proofErr w:type="spellEnd"/>
      <w:r w:rsidR="005B3330" w:rsidRPr="00EF32EC">
        <w:rPr>
          <w:rFonts w:asciiTheme="minorHAnsi" w:hAnsiTheme="minorHAnsi" w:cstheme="minorHAnsi"/>
          <w:sz w:val="22"/>
          <w:szCs w:val="22"/>
        </w:rPr>
        <w:t xml:space="preserve"> Gente, Propriamente </w:t>
      </w:r>
      <w:proofErr w:type="spellStart"/>
      <w:r w:rsidR="005B3330" w:rsidRPr="00EF32EC">
        <w:rPr>
          <w:rFonts w:asciiTheme="minorHAnsi" w:hAnsiTheme="minorHAnsi" w:cstheme="minorHAnsi"/>
          <w:sz w:val="22"/>
          <w:szCs w:val="22"/>
        </w:rPr>
        <w:t>Buona</w:t>
      </w:r>
      <w:proofErr w:type="spellEnd"/>
      <w:r w:rsidR="005B3330">
        <w:rPr>
          <w:rFonts w:asciiTheme="minorHAnsi" w:hAnsiTheme="minorHAnsi" w:cstheme="minorHAnsi"/>
          <w:sz w:val="22"/>
          <w:szCs w:val="22"/>
        </w:rPr>
        <w:t>” e</w:t>
      </w:r>
      <w:r w:rsidR="005B3330" w:rsidRPr="00EF32EC">
        <w:rPr>
          <w:rFonts w:asciiTheme="minorHAnsi" w:hAnsiTheme="minorHAnsi" w:cstheme="minorHAnsi"/>
          <w:sz w:val="22"/>
          <w:szCs w:val="22"/>
        </w:rPr>
        <w:t xml:space="preserve"> </w:t>
      </w:r>
      <w:r w:rsidR="005B3330">
        <w:rPr>
          <w:rFonts w:asciiTheme="minorHAnsi" w:hAnsiTheme="minorHAnsi" w:cstheme="minorHAnsi"/>
          <w:sz w:val="22"/>
          <w:szCs w:val="22"/>
        </w:rPr>
        <w:t>“</w:t>
      </w:r>
      <w:r w:rsidR="005B3330" w:rsidRPr="00EF32EC">
        <w:rPr>
          <w:rFonts w:asciiTheme="minorHAnsi" w:hAnsiTheme="minorHAnsi" w:cstheme="minorHAnsi"/>
          <w:sz w:val="22"/>
          <w:szCs w:val="22"/>
        </w:rPr>
        <w:t xml:space="preserve">Bondinho </w:t>
      </w:r>
      <w:r w:rsidR="005B3330">
        <w:rPr>
          <w:rFonts w:asciiTheme="minorHAnsi" w:hAnsiTheme="minorHAnsi" w:cstheme="minorHAnsi"/>
          <w:sz w:val="22"/>
          <w:szCs w:val="22"/>
        </w:rPr>
        <w:t>d</w:t>
      </w:r>
      <w:r w:rsidR="005B3330" w:rsidRPr="00EF32EC">
        <w:rPr>
          <w:rFonts w:asciiTheme="minorHAnsi" w:hAnsiTheme="minorHAnsi" w:cstheme="minorHAnsi"/>
          <w:sz w:val="22"/>
          <w:szCs w:val="22"/>
        </w:rPr>
        <w:t>e Santa Tereza</w:t>
      </w:r>
      <w:r w:rsidR="005B3330">
        <w:rPr>
          <w:rFonts w:asciiTheme="minorHAnsi" w:hAnsiTheme="minorHAnsi" w:cstheme="minorHAnsi"/>
          <w:sz w:val="22"/>
          <w:szCs w:val="22"/>
        </w:rPr>
        <w:t xml:space="preserve">”, ambos dirigidos por </w:t>
      </w:r>
      <w:r w:rsidR="00880615">
        <w:rPr>
          <w:rFonts w:asciiTheme="minorHAnsi" w:hAnsiTheme="minorHAnsi" w:cstheme="minorHAnsi"/>
          <w:sz w:val="22"/>
          <w:szCs w:val="22"/>
        </w:rPr>
        <w:t xml:space="preserve">Orlando Bomfim, </w:t>
      </w:r>
      <w:proofErr w:type="spellStart"/>
      <w:r w:rsidR="00880615">
        <w:rPr>
          <w:rFonts w:asciiTheme="minorHAnsi" w:hAnsiTheme="minorHAnsi" w:cstheme="minorHAnsi"/>
          <w:sz w:val="22"/>
          <w:szCs w:val="22"/>
        </w:rPr>
        <w:t>n</w:t>
      </w:r>
      <w:r w:rsidR="005B3330" w:rsidRPr="00EF32EC">
        <w:rPr>
          <w:rFonts w:asciiTheme="minorHAnsi" w:hAnsiTheme="minorHAnsi" w:cstheme="minorHAnsi"/>
          <w:sz w:val="22"/>
          <w:szCs w:val="22"/>
        </w:rPr>
        <w:t>etto</w:t>
      </w:r>
      <w:proofErr w:type="spellEnd"/>
      <w:r w:rsidR="005B3330">
        <w:rPr>
          <w:rFonts w:asciiTheme="minorHAnsi" w:hAnsiTheme="minorHAnsi" w:cstheme="minorHAnsi"/>
          <w:sz w:val="22"/>
          <w:szCs w:val="22"/>
        </w:rPr>
        <w:t xml:space="preserve">. </w:t>
      </w:r>
      <w:proofErr w:type="gramStart"/>
      <w:r w:rsidR="005B3330">
        <w:rPr>
          <w:rFonts w:asciiTheme="minorHAnsi" w:hAnsiTheme="minorHAnsi" w:cstheme="minorHAnsi"/>
          <w:sz w:val="22"/>
          <w:szCs w:val="22"/>
        </w:rPr>
        <w:t>O dois</w:t>
      </w:r>
      <w:proofErr w:type="gramEnd"/>
      <w:r w:rsidR="005B3330">
        <w:rPr>
          <w:rFonts w:asciiTheme="minorHAnsi" w:hAnsiTheme="minorHAnsi" w:cstheme="minorHAnsi"/>
          <w:sz w:val="22"/>
          <w:szCs w:val="22"/>
        </w:rPr>
        <w:t xml:space="preserve"> filmes serão apresentados em cópias restauradas</w:t>
      </w:r>
      <w:r w:rsidR="00880615">
        <w:rPr>
          <w:rFonts w:asciiTheme="minorHAnsi" w:hAnsiTheme="minorHAnsi" w:cstheme="minorHAnsi"/>
          <w:sz w:val="22"/>
          <w:szCs w:val="22"/>
        </w:rPr>
        <w:t xml:space="preserve"> a partir das </w:t>
      </w:r>
      <w:r w:rsidR="00880615" w:rsidRPr="00880615">
        <w:rPr>
          <w:rFonts w:asciiTheme="minorHAnsi" w:hAnsiTheme="minorHAnsi" w:cstheme="minorHAnsi"/>
          <w:b/>
          <w:sz w:val="22"/>
          <w:szCs w:val="22"/>
        </w:rPr>
        <w:t>19h30</w:t>
      </w:r>
      <w:r w:rsidR="005B3330">
        <w:rPr>
          <w:rFonts w:asciiTheme="minorHAnsi" w:hAnsiTheme="minorHAnsi" w:cstheme="minorHAnsi"/>
          <w:sz w:val="22"/>
          <w:szCs w:val="22"/>
        </w:rPr>
        <w:t>.</w:t>
      </w:r>
      <w:r w:rsidR="00880615">
        <w:rPr>
          <w:rFonts w:asciiTheme="minorHAnsi" w:hAnsiTheme="minorHAnsi" w:cstheme="minorHAnsi"/>
          <w:sz w:val="22"/>
          <w:szCs w:val="22"/>
        </w:rPr>
        <w:t xml:space="preserve"> O documentário “</w:t>
      </w:r>
      <w:r w:rsidR="00880615" w:rsidRPr="00304322">
        <w:rPr>
          <w:rFonts w:asciiTheme="minorHAnsi" w:hAnsiTheme="minorHAnsi" w:cstheme="minorHAnsi"/>
          <w:sz w:val="22"/>
          <w:szCs w:val="22"/>
        </w:rPr>
        <w:t xml:space="preserve">Os 15 Anos </w:t>
      </w:r>
      <w:r w:rsidR="00880615">
        <w:rPr>
          <w:rFonts w:asciiTheme="minorHAnsi" w:hAnsiTheme="minorHAnsi" w:cstheme="minorHAnsi"/>
          <w:sz w:val="22"/>
          <w:szCs w:val="22"/>
        </w:rPr>
        <w:t>da Morte d</w:t>
      </w:r>
      <w:r w:rsidR="00880615" w:rsidRPr="00304322">
        <w:rPr>
          <w:rFonts w:asciiTheme="minorHAnsi" w:hAnsiTheme="minorHAnsi" w:cstheme="minorHAnsi"/>
          <w:sz w:val="22"/>
          <w:szCs w:val="22"/>
        </w:rPr>
        <w:t>e Cássia Eller</w:t>
      </w:r>
      <w:r w:rsidR="00880615">
        <w:rPr>
          <w:rFonts w:asciiTheme="minorHAnsi" w:hAnsiTheme="minorHAnsi" w:cstheme="minorHAnsi"/>
          <w:sz w:val="22"/>
          <w:szCs w:val="22"/>
        </w:rPr>
        <w:t>”, da</w:t>
      </w:r>
      <w:r w:rsidR="00880615" w:rsidRPr="00304322">
        <w:rPr>
          <w:rFonts w:asciiTheme="minorHAnsi" w:hAnsiTheme="minorHAnsi" w:cstheme="minorHAnsi"/>
          <w:sz w:val="22"/>
          <w:szCs w:val="22"/>
        </w:rPr>
        <w:t xml:space="preserve"> </w:t>
      </w:r>
      <w:r w:rsidR="00880615">
        <w:rPr>
          <w:rFonts w:asciiTheme="minorHAnsi" w:hAnsiTheme="minorHAnsi" w:cstheme="minorHAnsi"/>
          <w:sz w:val="22"/>
          <w:szCs w:val="22"/>
        </w:rPr>
        <w:t>editora-chefe</w:t>
      </w:r>
      <w:r w:rsidR="00880615" w:rsidRPr="00304322">
        <w:rPr>
          <w:rFonts w:asciiTheme="minorHAnsi" w:hAnsiTheme="minorHAnsi" w:cstheme="minorHAnsi"/>
          <w:sz w:val="22"/>
          <w:szCs w:val="22"/>
        </w:rPr>
        <w:t xml:space="preserve"> Luciana </w:t>
      </w:r>
      <w:proofErr w:type="spellStart"/>
      <w:r w:rsidR="00880615" w:rsidRPr="00304322">
        <w:rPr>
          <w:rFonts w:asciiTheme="minorHAnsi" w:hAnsiTheme="minorHAnsi" w:cstheme="minorHAnsi"/>
          <w:sz w:val="22"/>
          <w:szCs w:val="22"/>
        </w:rPr>
        <w:t>Savaget</w:t>
      </w:r>
      <w:proofErr w:type="spellEnd"/>
      <w:r w:rsidR="00880615">
        <w:rPr>
          <w:rFonts w:asciiTheme="minorHAnsi" w:hAnsiTheme="minorHAnsi" w:cstheme="minorHAnsi"/>
          <w:sz w:val="22"/>
          <w:szCs w:val="22"/>
        </w:rPr>
        <w:t xml:space="preserve">, </w:t>
      </w:r>
      <w:r w:rsidR="00F06AE7">
        <w:rPr>
          <w:rFonts w:asciiTheme="minorHAnsi" w:hAnsiTheme="minorHAnsi" w:cstheme="minorHAnsi"/>
          <w:sz w:val="22"/>
          <w:szCs w:val="22"/>
        </w:rPr>
        <w:t xml:space="preserve">às 14h no Cine-Teatro, e a exposição Itinerários Indígenas e a videoinstalação Memórias Afetivas, disponíveis para visitação de 10h </w:t>
      </w:r>
      <w:proofErr w:type="gramStart"/>
      <w:r w:rsidR="00F06AE7">
        <w:rPr>
          <w:rFonts w:asciiTheme="minorHAnsi" w:hAnsiTheme="minorHAnsi" w:cstheme="minorHAnsi"/>
          <w:sz w:val="22"/>
          <w:szCs w:val="22"/>
        </w:rPr>
        <w:t>às</w:t>
      </w:r>
      <w:proofErr w:type="gramEnd"/>
      <w:r w:rsidR="00F06AE7">
        <w:rPr>
          <w:rFonts w:asciiTheme="minorHAnsi" w:hAnsiTheme="minorHAnsi" w:cstheme="minorHAnsi"/>
          <w:sz w:val="22"/>
          <w:szCs w:val="22"/>
        </w:rPr>
        <w:t xml:space="preserve"> 17h, </w:t>
      </w:r>
      <w:r w:rsidR="00880615">
        <w:rPr>
          <w:rFonts w:asciiTheme="minorHAnsi" w:hAnsiTheme="minorHAnsi" w:cstheme="minorHAnsi"/>
          <w:sz w:val="22"/>
          <w:szCs w:val="22"/>
        </w:rPr>
        <w:t>completam a programação do dia</w:t>
      </w:r>
      <w:r w:rsidR="00F06AE7">
        <w:rPr>
          <w:rFonts w:asciiTheme="minorHAnsi" w:hAnsiTheme="minorHAnsi" w:cstheme="minorHAnsi"/>
          <w:sz w:val="22"/>
          <w:szCs w:val="22"/>
        </w:rPr>
        <w:t>.</w:t>
      </w:r>
    </w:p>
    <w:p w:rsidR="00F1142E" w:rsidRDefault="00F1142E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F06AE7" w:rsidRPr="00670EB1" w:rsidRDefault="00F06AE7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F1142E" w:rsidRPr="00670EB1" w:rsidRDefault="00EF32EC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Reflexão, aprendizado e memória</w:t>
      </w:r>
      <w:r w:rsidR="001150F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proofErr w:type="gramStart"/>
      <w:r w:rsidR="00F06AE7">
        <w:rPr>
          <w:rFonts w:asciiTheme="minorHAnsi" w:hAnsiTheme="minorHAnsi" w:cstheme="minorHAnsi"/>
          <w:b/>
          <w:bCs/>
          <w:sz w:val="22"/>
          <w:szCs w:val="22"/>
        </w:rPr>
        <w:t>foram</w:t>
      </w:r>
      <w:proofErr w:type="gramEnd"/>
      <w:r w:rsidR="00F1142E" w:rsidRPr="00670EB1">
        <w:rPr>
          <w:rFonts w:asciiTheme="minorHAnsi" w:hAnsiTheme="minorHAnsi" w:cstheme="minorHAnsi"/>
          <w:b/>
          <w:bCs/>
          <w:sz w:val="22"/>
          <w:szCs w:val="22"/>
        </w:rPr>
        <w:t xml:space="preserve"> destaque na </w:t>
      </w:r>
      <w:r w:rsidR="00F1142E">
        <w:rPr>
          <w:rFonts w:asciiTheme="minorHAnsi" w:hAnsiTheme="minorHAnsi" w:cstheme="minorHAnsi"/>
          <w:b/>
          <w:bCs/>
          <w:sz w:val="22"/>
          <w:szCs w:val="22"/>
        </w:rPr>
        <w:t>quarta</w:t>
      </w:r>
    </w:p>
    <w:p w:rsidR="008C757A" w:rsidRDefault="00F06AE7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A manhã de quarta-feira</w:t>
      </w:r>
      <w:r w:rsidR="00465BC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F1142E" w:rsidRPr="00953F32">
        <w:rPr>
          <w:rFonts w:asciiTheme="minorHAnsi" w:hAnsiTheme="minorHAnsi" w:cstheme="minorHAnsi"/>
          <w:bCs/>
          <w:sz w:val="22"/>
          <w:szCs w:val="22"/>
        </w:rPr>
        <w:t xml:space="preserve">do </w:t>
      </w:r>
      <w:r w:rsidR="00F1142E" w:rsidRPr="00953F32">
        <w:rPr>
          <w:rFonts w:asciiTheme="minorHAnsi" w:hAnsiTheme="minorHAnsi" w:cstheme="minorHAnsi"/>
          <w:b/>
          <w:sz w:val="22"/>
          <w:szCs w:val="22"/>
        </w:rPr>
        <w:t xml:space="preserve">Arquivo em Cartaz </w:t>
      </w:r>
      <w:r w:rsidR="00244B79" w:rsidRPr="00F06AE7">
        <w:rPr>
          <w:rFonts w:asciiTheme="minorHAnsi" w:hAnsiTheme="minorHAnsi" w:cstheme="minorHAnsi"/>
          <w:b/>
          <w:bCs/>
          <w:sz w:val="22"/>
          <w:szCs w:val="22"/>
        </w:rPr>
        <w:t>2017</w:t>
      </w:r>
      <w:r w:rsidR="00244B79">
        <w:rPr>
          <w:rFonts w:asciiTheme="minorHAnsi" w:hAnsiTheme="minorHAnsi" w:cstheme="minorHAnsi"/>
          <w:bCs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sz w:val="22"/>
          <w:szCs w:val="22"/>
        </w:rPr>
        <w:t xml:space="preserve">foi recheada de atividades que incluíram </w:t>
      </w:r>
      <w:r>
        <w:rPr>
          <w:rFonts w:asciiTheme="minorHAnsi" w:hAnsiTheme="minorHAnsi" w:cstheme="minorHAnsi"/>
          <w:sz w:val="22"/>
          <w:szCs w:val="22"/>
        </w:rPr>
        <w:t>discussões</w:t>
      </w:r>
      <w:r w:rsidR="00C05225">
        <w:rPr>
          <w:rFonts w:asciiTheme="minorHAnsi" w:hAnsiTheme="minorHAnsi" w:cstheme="minorHAnsi"/>
          <w:sz w:val="22"/>
          <w:szCs w:val="22"/>
        </w:rPr>
        <w:t xml:space="preserve">, </w:t>
      </w:r>
      <w:r>
        <w:rPr>
          <w:rFonts w:asciiTheme="minorHAnsi" w:hAnsiTheme="minorHAnsi" w:cstheme="minorHAnsi"/>
          <w:sz w:val="22"/>
          <w:szCs w:val="22"/>
        </w:rPr>
        <w:t>oficina</w:t>
      </w:r>
      <w:r w:rsidR="00C05225">
        <w:rPr>
          <w:rFonts w:asciiTheme="minorHAnsi" w:hAnsiTheme="minorHAnsi" w:cstheme="minorHAnsi"/>
          <w:sz w:val="22"/>
          <w:szCs w:val="22"/>
        </w:rPr>
        <w:t xml:space="preserve"> e exibição de filme</w:t>
      </w:r>
      <w:r w:rsidR="00465BC9">
        <w:rPr>
          <w:rFonts w:asciiTheme="minorHAnsi" w:hAnsiTheme="minorHAnsi" w:cstheme="minorHAnsi"/>
          <w:sz w:val="22"/>
          <w:szCs w:val="22"/>
        </w:rPr>
        <w:t>.</w:t>
      </w:r>
      <w:r w:rsidR="00244B79">
        <w:rPr>
          <w:rFonts w:asciiTheme="minorHAnsi" w:hAnsiTheme="minorHAnsi" w:cstheme="minorHAnsi"/>
          <w:sz w:val="22"/>
          <w:szCs w:val="22"/>
        </w:rPr>
        <w:t xml:space="preserve"> </w:t>
      </w:r>
      <w:r w:rsidR="008C757A">
        <w:rPr>
          <w:rFonts w:asciiTheme="minorHAnsi" w:hAnsiTheme="minorHAnsi" w:cstheme="minorHAnsi"/>
          <w:bCs/>
          <w:sz w:val="22"/>
          <w:szCs w:val="22"/>
        </w:rPr>
        <w:t>Programação cativa desde a primeira edição do evento</w:t>
      </w:r>
      <w:r w:rsidR="00F1142E">
        <w:rPr>
          <w:rFonts w:asciiTheme="minorHAnsi" w:hAnsiTheme="minorHAnsi" w:cstheme="minorHAnsi"/>
          <w:sz w:val="22"/>
          <w:szCs w:val="22"/>
        </w:rPr>
        <w:t>,</w:t>
      </w:r>
      <w:r w:rsidR="008C757A">
        <w:rPr>
          <w:rFonts w:asciiTheme="minorHAnsi" w:hAnsiTheme="minorHAnsi" w:cstheme="minorHAnsi"/>
          <w:sz w:val="22"/>
          <w:szCs w:val="22"/>
        </w:rPr>
        <w:t xml:space="preserve"> o debate</w:t>
      </w:r>
      <w:r w:rsidR="00F1142E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F1142E" w:rsidRPr="00953F32">
        <w:rPr>
          <w:rFonts w:asciiTheme="minorHAnsi" w:hAnsiTheme="minorHAnsi" w:cstheme="minorHAnsi"/>
          <w:bCs/>
          <w:sz w:val="22"/>
          <w:szCs w:val="22"/>
        </w:rPr>
        <w:t>“</w:t>
      </w:r>
      <w:r w:rsidR="00465BC9">
        <w:rPr>
          <w:rFonts w:asciiTheme="minorHAnsi" w:hAnsiTheme="minorHAnsi" w:cstheme="minorHAnsi"/>
          <w:b/>
          <w:sz w:val="22"/>
          <w:szCs w:val="22"/>
        </w:rPr>
        <w:t>Por dentro d</w:t>
      </w:r>
      <w:r w:rsidR="00465BC9" w:rsidRPr="00EF7F82">
        <w:rPr>
          <w:rFonts w:asciiTheme="minorHAnsi" w:hAnsiTheme="minorHAnsi" w:cstheme="minorHAnsi"/>
          <w:b/>
          <w:sz w:val="22"/>
          <w:szCs w:val="22"/>
        </w:rPr>
        <w:t xml:space="preserve">os </w:t>
      </w:r>
      <w:r w:rsidR="00465BC9">
        <w:rPr>
          <w:rFonts w:asciiTheme="minorHAnsi" w:hAnsiTheme="minorHAnsi" w:cstheme="minorHAnsi"/>
          <w:b/>
          <w:sz w:val="22"/>
          <w:szCs w:val="22"/>
        </w:rPr>
        <w:t>a</w:t>
      </w:r>
      <w:r w:rsidR="00465BC9" w:rsidRPr="00EF7F82">
        <w:rPr>
          <w:rFonts w:asciiTheme="minorHAnsi" w:hAnsiTheme="minorHAnsi" w:cstheme="minorHAnsi"/>
          <w:b/>
          <w:sz w:val="22"/>
          <w:szCs w:val="22"/>
        </w:rPr>
        <w:t xml:space="preserve">rquivos </w:t>
      </w:r>
      <w:r w:rsidR="00465BC9">
        <w:rPr>
          <w:rFonts w:ascii="Calibri" w:hAnsi="Calibri" w:cs="Calibri"/>
          <w:b/>
          <w:sz w:val="22"/>
          <w:szCs w:val="22"/>
        </w:rPr>
        <w:t>-</w:t>
      </w:r>
      <w:r w:rsidR="00465BC9" w:rsidRPr="00EF7F82">
        <w:rPr>
          <w:rFonts w:asciiTheme="minorHAnsi" w:hAnsiTheme="minorHAnsi" w:cstheme="minorHAnsi"/>
          <w:b/>
          <w:sz w:val="22"/>
          <w:szCs w:val="22"/>
        </w:rPr>
        <w:t xml:space="preserve"> Desafios </w:t>
      </w:r>
      <w:r w:rsidR="00465BC9">
        <w:rPr>
          <w:rFonts w:asciiTheme="minorHAnsi" w:hAnsiTheme="minorHAnsi" w:cstheme="minorHAnsi"/>
          <w:b/>
          <w:sz w:val="22"/>
          <w:szCs w:val="22"/>
        </w:rPr>
        <w:t>p</w:t>
      </w:r>
      <w:r w:rsidR="00465BC9" w:rsidRPr="00EF7F82">
        <w:rPr>
          <w:rFonts w:asciiTheme="minorHAnsi" w:hAnsiTheme="minorHAnsi" w:cstheme="minorHAnsi"/>
          <w:b/>
          <w:sz w:val="22"/>
          <w:szCs w:val="22"/>
        </w:rPr>
        <w:t>ara a gest</w:t>
      </w:r>
      <w:r w:rsidR="00465BC9" w:rsidRPr="00EF7F82">
        <w:rPr>
          <w:rFonts w:ascii="Calibri" w:hAnsi="Calibri" w:cs="Calibri"/>
          <w:b/>
          <w:sz w:val="22"/>
          <w:szCs w:val="22"/>
        </w:rPr>
        <w:t>ã</w:t>
      </w:r>
      <w:r w:rsidR="00465BC9" w:rsidRPr="00EF7F82">
        <w:rPr>
          <w:rFonts w:asciiTheme="minorHAnsi" w:hAnsiTheme="minorHAnsi" w:cstheme="minorHAnsi"/>
          <w:b/>
          <w:sz w:val="22"/>
          <w:szCs w:val="22"/>
        </w:rPr>
        <w:t>o, preserva</w:t>
      </w:r>
      <w:r w:rsidR="00465BC9" w:rsidRPr="00EF7F82">
        <w:rPr>
          <w:rFonts w:ascii="Calibri" w:hAnsi="Calibri" w:cs="Calibri"/>
          <w:b/>
          <w:sz w:val="22"/>
          <w:szCs w:val="22"/>
        </w:rPr>
        <w:t>çã</w:t>
      </w:r>
      <w:r w:rsidR="00465BC9" w:rsidRPr="00EF7F82">
        <w:rPr>
          <w:rFonts w:asciiTheme="minorHAnsi" w:hAnsiTheme="minorHAnsi" w:cstheme="minorHAnsi"/>
          <w:b/>
          <w:sz w:val="22"/>
          <w:szCs w:val="22"/>
        </w:rPr>
        <w:t>o e acesso aos acervos audiovisuais</w:t>
      </w:r>
      <w:r w:rsidR="00F1142E" w:rsidRPr="00953F32">
        <w:rPr>
          <w:rFonts w:asciiTheme="minorHAnsi" w:hAnsiTheme="minorHAnsi" w:cstheme="minorHAnsi"/>
          <w:bCs/>
          <w:sz w:val="22"/>
          <w:szCs w:val="22"/>
        </w:rPr>
        <w:t>”</w:t>
      </w:r>
      <w:r w:rsidR="00F1142E">
        <w:rPr>
          <w:rFonts w:asciiTheme="minorHAnsi" w:hAnsiTheme="minorHAnsi" w:cstheme="minorHAnsi"/>
          <w:bCs/>
          <w:sz w:val="22"/>
          <w:szCs w:val="22"/>
        </w:rPr>
        <w:t>,</w:t>
      </w:r>
      <w:r w:rsidR="00465BC9">
        <w:rPr>
          <w:rFonts w:asciiTheme="minorHAnsi" w:hAnsiTheme="minorHAnsi" w:cstheme="minorHAnsi"/>
          <w:bCs/>
          <w:sz w:val="22"/>
          <w:szCs w:val="22"/>
        </w:rPr>
        <w:t xml:space="preserve"> re</w:t>
      </w:r>
      <w:r w:rsidR="008C757A">
        <w:rPr>
          <w:rFonts w:asciiTheme="minorHAnsi" w:hAnsiTheme="minorHAnsi" w:cstheme="minorHAnsi"/>
          <w:bCs/>
          <w:sz w:val="22"/>
          <w:szCs w:val="22"/>
        </w:rPr>
        <w:t>uniu pesquisadores, arquivistas e demais interessados na temática</w:t>
      </w:r>
      <w:r w:rsidR="00465BC9">
        <w:rPr>
          <w:rFonts w:asciiTheme="minorHAnsi" w:hAnsiTheme="minorHAnsi" w:cstheme="minorHAnsi"/>
          <w:bCs/>
          <w:sz w:val="22"/>
          <w:szCs w:val="22"/>
        </w:rPr>
        <w:t xml:space="preserve"> no</w:t>
      </w:r>
      <w:r w:rsidR="00F1142E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465BC9">
        <w:rPr>
          <w:rFonts w:asciiTheme="minorHAnsi" w:hAnsiTheme="minorHAnsi" w:cstheme="minorHAnsi"/>
          <w:sz w:val="22"/>
          <w:szCs w:val="22"/>
        </w:rPr>
        <w:t>Mini Auditório</w:t>
      </w:r>
      <w:r w:rsidR="00465BC9">
        <w:rPr>
          <w:rFonts w:asciiTheme="minorHAnsi" w:hAnsiTheme="minorHAnsi" w:cstheme="minorHAnsi"/>
          <w:bCs/>
          <w:sz w:val="22"/>
          <w:szCs w:val="22"/>
        </w:rPr>
        <w:t xml:space="preserve">. </w:t>
      </w:r>
      <w:r w:rsidR="008C757A">
        <w:rPr>
          <w:rFonts w:asciiTheme="minorHAnsi" w:hAnsiTheme="minorHAnsi" w:cstheme="minorHAnsi"/>
          <w:bCs/>
          <w:sz w:val="22"/>
          <w:szCs w:val="22"/>
        </w:rPr>
        <w:t xml:space="preserve">Reforçando a importância </w:t>
      </w:r>
      <w:r w:rsidR="008C757A"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das instituições na salvaguarda de acervos </w:t>
      </w:r>
      <w:proofErr w:type="spellStart"/>
      <w:r w:rsidR="008C757A">
        <w:rPr>
          <w:rFonts w:asciiTheme="minorHAnsi" w:hAnsiTheme="minorHAnsi" w:cstheme="minorHAnsi"/>
          <w:bCs/>
          <w:sz w:val="22"/>
          <w:szCs w:val="22"/>
        </w:rPr>
        <w:t>filmográficos</w:t>
      </w:r>
      <w:proofErr w:type="spellEnd"/>
      <w:r w:rsidR="008C757A">
        <w:rPr>
          <w:rFonts w:asciiTheme="minorHAnsi" w:hAnsiTheme="minorHAnsi" w:cstheme="minorHAnsi"/>
          <w:bCs/>
          <w:sz w:val="22"/>
          <w:szCs w:val="22"/>
        </w:rPr>
        <w:t>, o</w:t>
      </w:r>
      <w:r>
        <w:rPr>
          <w:rFonts w:asciiTheme="minorHAnsi" w:hAnsiTheme="minorHAnsi" w:cstheme="minorHAnsi"/>
          <w:bCs/>
          <w:sz w:val="22"/>
          <w:szCs w:val="22"/>
        </w:rPr>
        <w:t xml:space="preserve"> encontro</w:t>
      </w:r>
      <w:r w:rsidR="00465BC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CF4909">
        <w:rPr>
          <w:rFonts w:asciiTheme="minorHAnsi" w:hAnsiTheme="minorHAnsi" w:cstheme="minorHAnsi"/>
          <w:bCs/>
          <w:sz w:val="22"/>
          <w:szCs w:val="22"/>
        </w:rPr>
        <w:t xml:space="preserve">contou com a presença de </w:t>
      </w:r>
      <w:r w:rsidR="00CF4909" w:rsidRPr="00465BC9">
        <w:rPr>
          <w:rFonts w:asciiTheme="minorHAnsi" w:hAnsiTheme="minorHAnsi" w:cstheme="minorHAnsi"/>
          <w:bCs/>
          <w:sz w:val="22"/>
          <w:szCs w:val="22"/>
        </w:rPr>
        <w:t>Eduardo Toledo</w:t>
      </w:r>
      <w:r w:rsidR="00CF4909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CF4909" w:rsidRPr="00465BC9">
        <w:rPr>
          <w:rFonts w:asciiTheme="minorHAnsi" w:hAnsiTheme="minorHAnsi" w:cstheme="minorHAnsi"/>
          <w:bCs/>
          <w:sz w:val="22"/>
          <w:szCs w:val="22"/>
        </w:rPr>
        <w:t xml:space="preserve">do setor de Preservação do Acervo Audiovisual– </w:t>
      </w:r>
      <w:proofErr w:type="spellStart"/>
      <w:proofErr w:type="gramStart"/>
      <w:r w:rsidR="00CF4909" w:rsidRPr="00465BC9">
        <w:rPr>
          <w:rFonts w:asciiTheme="minorHAnsi" w:hAnsiTheme="minorHAnsi" w:cstheme="minorHAnsi"/>
          <w:bCs/>
          <w:sz w:val="22"/>
          <w:szCs w:val="22"/>
        </w:rPr>
        <w:t>CTAv</w:t>
      </w:r>
      <w:proofErr w:type="spellEnd"/>
      <w:proofErr w:type="gramEnd"/>
      <w:r w:rsidR="00CF4909" w:rsidRPr="00465BC9">
        <w:rPr>
          <w:rFonts w:asciiTheme="minorHAnsi" w:hAnsiTheme="minorHAnsi" w:cstheme="minorHAnsi"/>
          <w:bCs/>
          <w:sz w:val="22"/>
          <w:szCs w:val="22"/>
        </w:rPr>
        <w:t xml:space="preserve">; Hernani </w:t>
      </w:r>
      <w:proofErr w:type="spellStart"/>
      <w:r w:rsidR="00CF4909" w:rsidRPr="00465BC9">
        <w:rPr>
          <w:rFonts w:asciiTheme="minorHAnsi" w:hAnsiTheme="minorHAnsi" w:cstheme="minorHAnsi"/>
          <w:bCs/>
          <w:sz w:val="22"/>
          <w:szCs w:val="22"/>
        </w:rPr>
        <w:t>Heffner</w:t>
      </w:r>
      <w:proofErr w:type="spellEnd"/>
      <w:r w:rsidR="00CF4909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CF4909" w:rsidRPr="00465BC9">
        <w:rPr>
          <w:rFonts w:asciiTheme="minorHAnsi" w:hAnsiTheme="minorHAnsi" w:cstheme="minorHAnsi"/>
          <w:bCs/>
          <w:sz w:val="22"/>
          <w:szCs w:val="22"/>
        </w:rPr>
        <w:t xml:space="preserve">curador </w:t>
      </w:r>
      <w:r w:rsidR="00CF4909">
        <w:rPr>
          <w:rFonts w:asciiTheme="minorHAnsi" w:hAnsiTheme="minorHAnsi" w:cstheme="minorHAnsi"/>
          <w:bCs/>
          <w:sz w:val="22"/>
          <w:szCs w:val="22"/>
        </w:rPr>
        <w:t>adjunto da Cinemateca do MAM-RJ</w:t>
      </w:r>
      <w:r w:rsidR="00CF4909" w:rsidRPr="00465BC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CF4909">
        <w:rPr>
          <w:rFonts w:asciiTheme="minorHAnsi" w:hAnsiTheme="minorHAnsi" w:cstheme="minorHAnsi"/>
          <w:bCs/>
          <w:sz w:val="22"/>
          <w:szCs w:val="22"/>
        </w:rPr>
        <w:t xml:space="preserve">e </w:t>
      </w:r>
      <w:proofErr w:type="spellStart"/>
      <w:r w:rsidR="00CF4909" w:rsidRPr="00465BC9">
        <w:rPr>
          <w:rFonts w:asciiTheme="minorHAnsi" w:hAnsiTheme="minorHAnsi" w:cstheme="minorHAnsi"/>
          <w:bCs/>
          <w:sz w:val="22"/>
          <w:szCs w:val="22"/>
        </w:rPr>
        <w:t>Myrna</w:t>
      </w:r>
      <w:proofErr w:type="spellEnd"/>
      <w:r w:rsidR="00CF4909" w:rsidRPr="00465BC9">
        <w:rPr>
          <w:rFonts w:asciiTheme="minorHAnsi" w:hAnsiTheme="minorHAnsi" w:cstheme="minorHAnsi"/>
          <w:bCs/>
          <w:sz w:val="22"/>
          <w:szCs w:val="22"/>
        </w:rPr>
        <w:t xml:space="preserve"> Brandão</w:t>
      </w:r>
      <w:r w:rsidR="00CF4909">
        <w:rPr>
          <w:rFonts w:asciiTheme="minorHAnsi" w:hAnsiTheme="minorHAnsi" w:cstheme="minorHAnsi"/>
          <w:bCs/>
          <w:sz w:val="22"/>
          <w:szCs w:val="22"/>
        </w:rPr>
        <w:t>,</w:t>
      </w:r>
      <w:r w:rsidR="00CF4909" w:rsidRPr="00465BC9">
        <w:rPr>
          <w:rFonts w:asciiTheme="minorHAnsi" w:hAnsiTheme="minorHAnsi" w:cstheme="minorHAnsi"/>
          <w:bCs/>
          <w:sz w:val="22"/>
          <w:szCs w:val="22"/>
        </w:rPr>
        <w:t xml:space="preserve"> presidente do Centro de Pesq</w:t>
      </w:r>
      <w:r w:rsidR="00CF4909">
        <w:rPr>
          <w:rFonts w:asciiTheme="minorHAnsi" w:hAnsiTheme="minorHAnsi" w:cstheme="minorHAnsi"/>
          <w:bCs/>
          <w:sz w:val="22"/>
          <w:szCs w:val="22"/>
        </w:rPr>
        <w:t xml:space="preserve">uisadores do Cinema Brasileiro e teve mediação de </w:t>
      </w:r>
      <w:r w:rsidR="00465BC9" w:rsidRPr="00465BC9">
        <w:rPr>
          <w:rFonts w:asciiTheme="minorHAnsi" w:hAnsiTheme="minorHAnsi" w:cstheme="minorHAnsi"/>
          <w:bCs/>
          <w:sz w:val="22"/>
          <w:szCs w:val="22"/>
        </w:rPr>
        <w:t xml:space="preserve">Adriana Cox </w:t>
      </w:r>
      <w:proofErr w:type="spellStart"/>
      <w:r w:rsidR="00465BC9" w:rsidRPr="00465BC9">
        <w:rPr>
          <w:rFonts w:asciiTheme="minorHAnsi" w:hAnsiTheme="minorHAnsi" w:cstheme="minorHAnsi"/>
          <w:bCs/>
          <w:sz w:val="22"/>
          <w:szCs w:val="22"/>
        </w:rPr>
        <w:t>Hollós</w:t>
      </w:r>
      <w:proofErr w:type="spellEnd"/>
      <w:r w:rsidR="00465BC9" w:rsidRPr="00465BC9">
        <w:rPr>
          <w:rFonts w:asciiTheme="minorHAnsi" w:hAnsiTheme="minorHAnsi" w:cstheme="minorHAnsi"/>
          <w:bCs/>
          <w:sz w:val="22"/>
          <w:szCs w:val="22"/>
        </w:rPr>
        <w:t xml:space="preserve"> – Coordenadora-geral de Processamento Técnico e Preservação do Acervo do Arquivo Nacional</w:t>
      </w:r>
      <w:r w:rsidR="00244B79">
        <w:rPr>
          <w:rFonts w:asciiTheme="minorHAnsi" w:hAnsiTheme="minorHAnsi" w:cstheme="minorHAnsi"/>
          <w:bCs/>
          <w:sz w:val="22"/>
          <w:szCs w:val="22"/>
        </w:rPr>
        <w:t xml:space="preserve">. </w:t>
      </w:r>
    </w:p>
    <w:p w:rsidR="008C757A" w:rsidRDefault="008C757A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F1142E" w:rsidRDefault="008C757A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A</w:t>
      </w:r>
      <w:r w:rsidR="00244B79" w:rsidRPr="00244B79">
        <w:rPr>
          <w:rFonts w:asciiTheme="minorHAnsi" w:hAnsiTheme="minorHAnsi" w:cstheme="minorHAnsi"/>
          <w:bCs/>
          <w:sz w:val="22"/>
          <w:szCs w:val="22"/>
        </w:rPr>
        <w:t xml:space="preserve"> oficina </w:t>
      </w:r>
      <w:r w:rsidR="00244B79" w:rsidRPr="008C757A">
        <w:rPr>
          <w:rFonts w:asciiTheme="minorHAnsi" w:hAnsiTheme="minorHAnsi" w:cstheme="minorHAnsi"/>
          <w:b/>
          <w:bCs/>
          <w:sz w:val="22"/>
          <w:szCs w:val="22"/>
        </w:rPr>
        <w:t>“Noções básicas de Conservação de Documentos Fotográficos”</w:t>
      </w:r>
      <w:r w:rsidR="00244B79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244B79" w:rsidRPr="00244B79">
        <w:rPr>
          <w:rFonts w:asciiTheme="minorHAnsi" w:hAnsiTheme="minorHAnsi" w:cstheme="minorHAnsi"/>
          <w:bCs/>
          <w:sz w:val="22"/>
          <w:szCs w:val="22"/>
        </w:rPr>
        <w:t xml:space="preserve">ministrada </w:t>
      </w:r>
      <w:r w:rsidR="00244B79">
        <w:rPr>
          <w:rFonts w:asciiTheme="minorHAnsi" w:hAnsiTheme="minorHAnsi" w:cstheme="minorHAnsi"/>
          <w:bCs/>
          <w:sz w:val="22"/>
          <w:szCs w:val="22"/>
        </w:rPr>
        <w:t xml:space="preserve">pela </w:t>
      </w:r>
      <w:r w:rsidR="00244B79" w:rsidRPr="00244B79">
        <w:rPr>
          <w:rFonts w:asciiTheme="minorHAnsi" w:hAnsiTheme="minorHAnsi" w:cstheme="minorHAnsi"/>
          <w:bCs/>
          <w:sz w:val="22"/>
          <w:szCs w:val="22"/>
        </w:rPr>
        <w:t>arquivista</w:t>
      </w:r>
      <w:r w:rsidR="00244B79">
        <w:rPr>
          <w:rFonts w:asciiTheme="minorHAnsi" w:hAnsiTheme="minorHAnsi" w:cstheme="minorHAnsi"/>
          <w:bCs/>
          <w:sz w:val="22"/>
          <w:szCs w:val="22"/>
        </w:rPr>
        <w:t xml:space="preserve"> Cristiane Torrão Pinto</w:t>
      </w:r>
      <w:r>
        <w:rPr>
          <w:rFonts w:asciiTheme="minorHAnsi" w:hAnsiTheme="minorHAnsi" w:cstheme="minorHAnsi"/>
          <w:bCs/>
          <w:sz w:val="22"/>
          <w:szCs w:val="22"/>
        </w:rPr>
        <w:t>, foi outro destaque</w:t>
      </w:r>
      <w:r w:rsidR="00244B79" w:rsidRPr="00244B79">
        <w:rPr>
          <w:rFonts w:asciiTheme="minorHAnsi" w:hAnsiTheme="minorHAnsi" w:cstheme="minorHAnsi"/>
          <w:bCs/>
          <w:sz w:val="22"/>
          <w:szCs w:val="22"/>
        </w:rPr>
        <w:t>.</w:t>
      </w:r>
      <w:r w:rsidR="00C05225">
        <w:rPr>
          <w:rFonts w:asciiTheme="minorHAnsi" w:hAnsiTheme="minorHAnsi" w:cstheme="minorHAnsi"/>
          <w:bCs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sz w:val="22"/>
          <w:szCs w:val="22"/>
        </w:rPr>
        <w:t>A ação formativa teve turma reduzid</w:t>
      </w:r>
      <w:r w:rsidR="006C13D9">
        <w:rPr>
          <w:rFonts w:asciiTheme="minorHAnsi" w:hAnsiTheme="minorHAnsi" w:cstheme="minorHAnsi"/>
          <w:bCs/>
          <w:sz w:val="22"/>
          <w:szCs w:val="22"/>
        </w:rPr>
        <w:t xml:space="preserve">a </w:t>
      </w:r>
      <w:r>
        <w:rPr>
          <w:rFonts w:asciiTheme="minorHAnsi" w:hAnsiTheme="minorHAnsi" w:cstheme="minorHAnsi"/>
          <w:bCs/>
          <w:sz w:val="22"/>
          <w:szCs w:val="22"/>
        </w:rPr>
        <w:t xml:space="preserve">e </w:t>
      </w:r>
      <w:r w:rsidR="006C13D9">
        <w:rPr>
          <w:rFonts w:asciiTheme="minorHAnsi" w:hAnsiTheme="minorHAnsi" w:cstheme="minorHAnsi"/>
          <w:bCs/>
          <w:sz w:val="22"/>
          <w:szCs w:val="22"/>
        </w:rPr>
        <w:t xml:space="preserve">contou com atividades teóricas e práticas. Estudante de </w:t>
      </w:r>
      <w:proofErr w:type="spellStart"/>
      <w:r w:rsidR="006C13D9">
        <w:rPr>
          <w:rFonts w:asciiTheme="minorHAnsi" w:hAnsiTheme="minorHAnsi" w:cstheme="minorHAnsi"/>
          <w:bCs/>
          <w:sz w:val="22"/>
          <w:szCs w:val="22"/>
        </w:rPr>
        <w:t>musologia</w:t>
      </w:r>
      <w:proofErr w:type="spellEnd"/>
      <w:r w:rsidR="006C13D9">
        <w:rPr>
          <w:rFonts w:asciiTheme="minorHAnsi" w:hAnsiTheme="minorHAnsi" w:cstheme="minorHAnsi"/>
          <w:bCs/>
          <w:sz w:val="22"/>
          <w:szCs w:val="22"/>
        </w:rPr>
        <w:t xml:space="preserve"> da UNIRIO, </w:t>
      </w:r>
      <w:proofErr w:type="spellStart"/>
      <w:r w:rsidR="006C13D9">
        <w:rPr>
          <w:rFonts w:asciiTheme="minorHAnsi" w:hAnsiTheme="minorHAnsi" w:cstheme="minorHAnsi"/>
          <w:bCs/>
          <w:sz w:val="22"/>
          <w:szCs w:val="22"/>
        </w:rPr>
        <w:t>Debora</w:t>
      </w:r>
      <w:proofErr w:type="spellEnd"/>
      <w:r w:rsidR="006C13D9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="006C13D9">
        <w:rPr>
          <w:rFonts w:asciiTheme="minorHAnsi" w:hAnsiTheme="minorHAnsi" w:cstheme="minorHAnsi"/>
          <w:bCs/>
          <w:sz w:val="22"/>
          <w:szCs w:val="22"/>
        </w:rPr>
        <w:t>Khoury</w:t>
      </w:r>
      <w:proofErr w:type="spellEnd"/>
      <w:r w:rsidR="006C13D9">
        <w:rPr>
          <w:rFonts w:asciiTheme="minorHAnsi" w:hAnsiTheme="minorHAnsi" w:cstheme="minorHAnsi"/>
          <w:bCs/>
          <w:sz w:val="22"/>
          <w:szCs w:val="22"/>
        </w:rPr>
        <w:t xml:space="preserve"> destaca a oportunidade ímpar que é a oficina: </w:t>
      </w:r>
      <w:r w:rsidR="006C13D9" w:rsidRPr="006C13D9">
        <w:rPr>
          <w:rFonts w:asciiTheme="minorHAnsi" w:hAnsiTheme="minorHAnsi" w:cstheme="minorHAnsi"/>
          <w:bCs/>
          <w:i/>
          <w:sz w:val="22"/>
          <w:szCs w:val="22"/>
        </w:rPr>
        <w:t xml:space="preserve">“Dentro da faculdade, comecei a me interessar pela área de conservação de fotografia e manutenção de acervos. Quando vi que teria essa atividade corri para me inscrever. </w:t>
      </w:r>
      <w:proofErr w:type="gramStart"/>
      <w:r w:rsidR="006C13D9" w:rsidRPr="006C13D9">
        <w:rPr>
          <w:rFonts w:asciiTheme="minorHAnsi" w:hAnsiTheme="minorHAnsi" w:cstheme="minorHAnsi"/>
          <w:bCs/>
          <w:i/>
          <w:sz w:val="22"/>
          <w:szCs w:val="22"/>
        </w:rPr>
        <w:t>É</w:t>
      </w:r>
      <w:proofErr w:type="gramEnd"/>
      <w:r w:rsidR="006C13D9" w:rsidRPr="006C13D9">
        <w:rPr>
          <w:rFonts w:asciiTheme="minorHAnsi" w:hAnsiTheme="minorHAnsi" w:cstheme="minorHAnsi"/>
          <w:bCs/>
          <w:i/>
          <w:sz w:val="22"/>
          <w:szCs w:val="22"/>
        </w:rPr>
        <w:t xml:space="preserve"> muito raro termos cursos gratuitos nessa área, ainda mais em locais tão acessíveis, como o Arquivo Nacional. Além disso, é uma instituição muito renomada, o que enriquece o currículo”.</w:t>
      </w:r>
      <w:r w:rsidR="006C13D9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:rsidR="00C05225" w:rsidRDefault="00C05225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EF32EC" w:rsidRDefault="00047E92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N</w:t>
      </w:r>
      <w:r w:rsidR="00F1142E">
        <w:rPr>
          <w:rFonts w:asciiTheme="minorHAnsi" w:hAnsiTheme="minorHAnsi" w:cstheme="minorHAnsi"/>
          <w:bCs/>
          <w:sz w:val="22"/>
          <w:szCs w:val="22"/>
        </w:rPr>
        <w:t>a parte da tarde,</w:t>
      </w:r>
      <w:r w:rsidR="006C13D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BE7041">
        <w:rPr>
          <w:rFonts w:asciiTheme="minorHAnsi" w:hAnsiTheme="minorHAnsi" w:cstheme="minorHAnsi"/>
          <w:bCs/>
          <w:sz w:val="22"/>
          <w:szCs w:val="22"/>
        </w:rPr>
        <w:t>o público foi convocado a participar com sua opinião sobre os filmes da Mostra Competitiva, dentre curtas médias e longas.</w:t>
      </w:r>
      <w:r w:rsidR="0058211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BE7041">
        <w:rPr>
          <w:rFonts w:asciiTheme="minorHAnsi" w:hAnsiTheme="minorHAnsi" w:cstheme="minorHAnsi"/>
          <w:sz w:val="22"/>
          <w:szCs w:val="22"/>
        </w:rPr>
        <w:t xml:space="preserve">A programação do dia 06/12 do </w:t>
      </w:r>
      <w:r>
        <w:rPr>
          <w:rFonts w:asciiTheme="minorHAnsi" w:hAnsiTheme="minorHAnsi" w:cstheme="minorHAnsi"/>
          <w:sz w:val="22"/>
          <w:szCs w:val="22"/>
        </w:rPr>
        <w:t xml:space="preserve">Arquivo em Cartaz foi concluída com a </w:t>
      </w:r>
      <w:r w:rsidR="00F1142E" w:rsidRPr="00953F32">
        <w:rPr>
          <w:rFonts w:asciiTheme="minorHAnsi" w:hAnsiTheme="minorHAnsi" w:cstheme="minorHAnsi"/>
          <w:sz w:val="22"/>
          <w:szCs w:val="22"/>
        </w:rPr>
        <w:t>pré-estreia nacional</w:t>
      </w:r>
      <w:r w:rsidR="00F1142E">
        <w:rPr>
          <w:rFonts w:asciiTheme="minorHAnsi" w:hAnsiTheme="minorHAnsi" w:cstheme="minorHAnsi"/>
          <w:sz w:val="22"/>
          <w:szCs w:val="22"/>
        </w:rPr>
        <w:t xml:space="preserve"> do filme “</w:t>
      </w:r>
      <w:r>
        <w:rPr>
          <w:rFonts w:asciiTheme="minorHAnsi" w:hAnsiTheme="minorHAnsi" w:cstheme="minorHAnsi"/>
          <w:sz w:val="22"/>
          <w:szCs w:val="22"/>
        </w:rPr>
        <w:t>Silêncio no Estúdio</w:t>
      </w:r>
      <w:r w:rsidR="00F1142E">
        <w:rPr>
          <w:rFonts w:asciiTheme="minorHAnsi" w:hAnsiTheme="minorHAnsi" w:cstheme="minorHAnsi"/>
          <w:sz w:val="22"/>
          <w:szCs w:val="22"/>
        </w:rPr>
        <w:t>”,</w:t>
      </w:r>
      <w:r w:rsidR="00BE7041">
        <w:rPr>
          <w:rFonts w:asciiTheme="minorHAnsi" w:hAnsiTheme="minorHAnsi" w:cstheme="minorHAnsi"/>
          <w:sz w:val="22"/>
          <w:szCs w:val="22"/>
        </w:rPr>
        <w:t xml:space="preserve"> de Emília Silveira.</w:t>
      </w:r>
      <w:r w:rsidR="00F1142E">
        <w:rPr>
          <w:rFonts w:asciiTheme="minorHAnsi" w:hAnsiTheme="minorHAnsi" w:cstheme="minorHAnsi"/>
          <w:sz w:val="22"/>
          <w:szCs w:val="22"/>
        </w:rPr>
        <w:t xml:space="preserve"> </w:t>
      </w:r>
      <w:r w:rsidR="00BE7041">
        <w:rPr>
          <w:rFonts w:asciiTheme="minorHAnsi" w:hAnsiTheme="minorHAnsi" w:cstheme="minorHAnsi"/>
          <w:sz w:val="22"/>
          <w:szCs w:val="22"/>
        </w:rPr>
        <w:t>E</w:t>
      </w:r>
      <w:r w:rsidR="00F1142E">
        <w:rPr>
          <w:rFonts w:asciiTheme="minorHAnsi" w:hAnsiTheme="minorHAnsi" w:cstheme="minorHAnsi"/>
          <w:sz w:val="22"/>
          <w:szCs w:val="22"/>
        </w:rPr>
        <w:t xml:space="preserve">xibido no Cine-Pátio, </w:t>
      </w:r>
      <w:r w:rsidR="00BE7041">
        <w:rPr>
          <w:rFonts w:asciiTheme="minorHAnsi" w:hAnsiTheme="minorHAnsi" w:cstheme="minorHAnsi"/>
          <w:sz w:val="22"/>
          <w:szCs w:val="22"/>
        </w:rPr>
        <w:t>o documentário contou</w:t>
      </w:r>
      <w:r w:rsidR="00EF32EC">
        <w:rPr>
          <w:rFonts w:asciiTheme="minorHAnsi" w:hAnsiTheme="minorHAnsi" w:cstheme="minorHAnsi"/>
          <w:sz w:val="22"/>
          <w:szCs w:val="22"/>
        </w:rPr>
        <w:t xml:space="preserve"> a trajetória da escritora, jornalista e</w:t>
      </w:r>
      <w:r w:rsidR="00EF32EC" w:rsidRPr="00744B57">
        <w:rPr>
          <w:rFonts w:asciiTheme="minorHAnsi" w:hAnsiTheme="minorHAnsi" w:cstheme="minorHAnsi"/>
          <w:sz w:val="22"/>
          <w:szCs w:val="22"/>
        </w:rPr>
        <w:t xml:space="preserve"> apresentadora de televisã</w:t>
      </w:r>
      <w:r w:rsidR="00EF32EC">
        <w:rPr>
          <w:rFonts w:asciiTheme="minorHAnsi" w:hAnsiTheme="minorHAnsi" w:cstheme="minorHAnsi"/>
          <w:sz w:val="22"/>
          <w:szCs w:val="22"/>
        </w:rPr>
        <w:t xml:space="preserve">o Edna </w:t>
      </w:r>
      <w:proofErr w:type="spellStart"/>
      <w:r w:rsidR="00EF32EC">
        <w:rPr>
          <w:rFonts w:asciiTheme="minorHAnsi" w:hAnsiTheme="minorHAnsi" w:cstheme="minorHAnsi"/>
          <w:sz w:val="22"/>
          <w:szCs w:val="22"/>
        </w:rPr>
        <w:t>Sagavet</w:t>
      </w:r>
      <w:proofErr w:type="spellEnd"/>
      <w:r w:rsidR="00EF32EC">
        <w:rPr>
          <w:rFonts w:asciiTheme="minorHAnsi" w:hAnsiTheme="minorHAnsi" w:cstheme="minorHAnsi"/>
          <w:sz w:val="22"/>
          <w:szCs w:val="22"/>
        </w:rPr>
        <w:t>, p</w:t>
      </w:r>
      <w:r w:rsidR="00EF32EC" w:rsidRPr="00744B57">
        <w:rPr>
          <w:rFonts w:asciiTheme="minorHAnsi" w:hAnsiTheme="minorHAnsi" w:cstheme="minorHAnsi"/>
          <w:sz w:val="22"/>
          <w:szCs w:val="22"/>
        </w:rPr>
        <w:t>recursora dos primeiros programas femininos da TV brasileira</w:t>
      </w:r>
      <w:r w:rsidR="00EF32EC">
        <w:rPr>
          <w:rFonts w:asciiTheme="minorHAnsi" w:hAnsiTheme="minorHAnsi" w:cstheme="minorHAnsi"/>
          <w:sz w:val="22"/>
          <w:szCs w:val="22"/>
        </w:rPr>
        <w:t>.</w:t>
      </w:r>
    </w:p>
    <w:p w:rsidR="00EF32EC" w:rsidRDefault="00EF32EC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F1142E" w:rsidRDefault="00F1142E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 evento segue </w:t>
      </w:r>
      <w:r w:rsidRPr="00953F32">
        <w:rPr>
          <w:rFonts w:asciiTheme="minorHAnsi" w:hAnsiTheme="minorHAnsi" w:cstheme="minorHAnsi"/>
          <w:sz w:val="22"/>
          <w:szCs w:val="22"/>
        </w:rPr>
        <w:t xml:space="preserve">até o dia </w:t>
      </w:r>
      <w:r w:rsidRPr="00953F32">
        <w:rPr>
          <w:rFonts w:asciiTheme="minorHAnsi" w:hAnsiTheme="minorHAnsi" w:cstheme="minorHAnsi"/>
          <w:b/>
          <w:sz w:val="22"/>
          <w:szCs w:val="22"/>
        </w:rPr>
        <w:t>08/12</w:t>
      </w:r>
      <w:r w:rsidRPr="00953F32">
        <w:rPr>
          <w:rFonts w:asciiTheme="minorHAnsi" w:hAnsiTheme="minorHAnsi" w:cstheme="minorHAnsi"/>
          <w:sz w:val="22"/>
          <w:szCs w:val="22"/>
        </w:rPr>
        <w:t xml:space="preserve"> no </w:t>
      </w:r>
      <w:r w:rsidRPr="00953F32">
        <w:rPr>
          <w:rFonts w:asciiTheme="minorHAnsi" w:hAnsiTheme="minorHAnsi" w:cstheme="minorHAnsi"/>
          <w:b/>
          <w:sz w:val="22"/>
          <w:szCs w:val="22"/>
        </w:rPr>
        <w:t>Arquivo Nacional</w:t>
      </w:r>
      <w:r w:rsidRPr="00953F32">
        <w:rPr>
          <w:rFonts w:asciiTheme="minorHAnsi" w:hAnsiTheme="minorHAnsi" w:cstheme="minorHAnsi"/>
          <w:sz w:val="22"/>
          <w:szCs w:val="22"/>
        </w:rPr>
        <w:t xml:space="preserve"> (</w:t>
      </w:r>
      <w:r w:rsidRPr="00953F32">
        <w:rPr>
          <w:rFonts w:asciiTheme="minorHAnsi" w:hAnsiTheme="minorHAnsi" w:cstheme="minorHAnsi"/>
          <w:i/>
          <w:sz w:val="22"/>
          <w:szCs w:val="22"/>
        </w:rPr>
        <w:t>Praça da República, 173 – Centro/ Rio de Janeiro</w:t>
      </w:r>
      <w:r w:rsidRPr="00953F32">
        <w:rPr>
          <w:rFonts w:asciiTheme="minorHAnsi" w:hAnsiTheme="minorHAnsi" w:cstheme="minorHAnsi"/>
          <w:sz w:val="22"/>
          <w:szCs w:val="22"/>
        </w:rPr>
        <w:t xml:space="preserve">) e de </w:t>
      </w:r>
      <w:r w:rsidRPr="00953F32">
        <w:rPr>
          <w:rFonts w:asciiTheme="minorHAnsi" w:hAnsiTheme="minorHAnsi" w:cstheme="minorHAnsi"/>
          <w:b/>
          <w:sz w:val="22"/>
          <w:szCs w:val="22"/>
        </w:rPr>
        <w:t>08 a 13/12</w:t>
      </w:r>
      <w:r w:rsidRPr="00953F32">
        <w:rPr>
          <w:rFonts w:asciiTheme="minorHAnsi" w:hAnsiTheme="minorHAnsi" w:cstheme="minorHAnsi"/>
          <w:sz w:val="22"/>
          <w:szCs w:val="22"/>
        </w:rPr>
        <w:t xml:space="preserve"> no </w:t>
      </w:r>
      <w:r w:rsidRPr="00953F32">
        <w:rPr>
          <w:rFonts w:asciiTheme="minorHAnsi" w:hAnsiTheme="minorHAnsi" w:cstheme="minorHAnsi"/>
          <w:b/>
          <w:sz w:val="22"/>
          <w:szCs w:val="22"/>
        </w:rPr>
        <w:t xml:space="preserve">Cine Arte UFF </w:t>
      </w:r>
      <w:r w:rsidRPr="00953F32">
        <w:rPr>
          <w:rFonts w:asciiTheme="minorHAnsi" w:hAnsiTheme="minorHAnsi" w:cstheme="minorHAnsi"/>
          <w:sz w:val="22"/>
          <w:szCs w:val="22"/>
        </w:rPr>
        <w:t>(</w:t>
      </w:r>
      <w:r w:rsidRPr="00953F32">
        <w:rPr>
          <w:rFonts w:asciiTheme="minorHAnsi" w:hAnsiTheme="minorHAnsi" w:cstheme="minorHAnsi"/>
          <w:i/>
          <w:sz w:val="22"/>
          <w:szCs w:val="22"/>
        </w:rPr>
        <w:t>Rua Miguel de Frias, 9 – Icaraí/ Niterói</w:t>
      </w:r>
      <w:r w:rsidRPr="00953F32">
        <w:rPr>
          <w:rFonts w:asciiTheme="minorHAnsi" w:hAnsiTheme="minorHAnsi" w:cstheme="minorHAnsi"/>
          <w:sz w:val="22"/>
          <w:szCs w:val="22"/>
        </w:rPr>
        <w:t>).</w:t>
      </w:r>
      <w:r>
        <w:rPr>
          <w:rFonts w:asciiTheme="minorHAnsi" w:hAnsiTheme="minorHAnsi" w:cstheme="minorHAnsi"/>
          <w:sz w:val="22"/>
          <w:szCs w:val="22"/>
        </w:rPr>
        <w:t xml:space="preserve"> A programação é gratuita e está disponível no site www.arquivoemcartaz.com.br.</w:t>
      </w:r>
    </w:p>
    <w:p w:rsidR="00F1142E" w:rsidRDefault="00F1142E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F1142E" w:rsidRDefault="00F1142E" w:rsidP="00F1142E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56F3E">
        <w:rPr>
          <w:rFonts w:asciiTheme="minorHAnsi" w:hAnsiTheme="minorHAnsi" w:cstheme="minorHAnsi"/>
          <w:b/>
          <w:sz w:val="22"/>
          <w:szCs w:val="22"/>
        </w:rPr>
        <w:t>180 ANOS DO ARQUIVO NACIONAL</w:t>
      </w:r>
    </w:p>
    <w:p w:rsidR="00F1142E" w:rsidRDefault="00F1142E" w:rsidP="00F1142E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56F3E">
        <w:rPr>
          <w:rFonts w:asciiTheme="minorHAnsi" w:hAnsiTheme="minorHAnsi" w:cstheme="minorHAnsi"/>
          <w:sz w:val="22"/>
          <w:szCs w:val="22"/>
        </w:rPr>
        <w:t xml:space="preserve">O Arquivo em Cartaz </w:t>
      </w:r>
      <w:r>
        <w:rPr>
          <w:rFonts w:asciiTheme="minorHAnsi" w:hAnsiTheme="minorHAnsi" w:cstheme="minorHAnsi"/>
          <w:sz w:val="22"/>
          <w:szCs w:val="22"/>
        </w:rPr>
        <w:t>marca o início d</w:t>
      </w:r>
      <w:r w:rsidRPr="00656F3E">
        <w:rPr>
          <w:rFonts w:asciiTheme="minorHAnsi" w:hAnsiTheme="minorHAnsi" w:cstheme="minorHAnsi"/>
          <w:sz w:val="22"/>
          <w:szCs w:val="22"/>
        </w:rPr>
        <w:t xml:space="preserve">as comemorações </w:t>
      </w:r>
      <w:r>
        <w:rPr>
          <w:rFonts w:asciiTheme="minorHAnsi" w:hAnsiTheme="minorHAnsi" w:cstheme="minorHAnsi"/>
          <w:sz w:val="22"/>
          <w:szCs w:val="22"/>
        </w:rPr>
        <w:t xml:space="preserve">oficiais </w:t>
      </w:r>
      <w:r w:rsidRPr="00656F3E">
        <w:rPr>
          <w:rFonts w:asciiTheme="minorHAnsi" w:hAnsiTheme="minorHAnsi" w:cstheme="minorHAnsi"/>
          <w:sz w:val="22"/>
          <w:szCs w:val="22"/>
        </w:rPr>
        <w:t xml:space="preserve">de 180 anos de fundação do Arquivo Nacional, instituição criada em 2 de janeiro de 1838. </w:t>
      </w:r>
      <w:r w:rsidRPr="00656F3E">
        <w:rPr>
          <w:rFonts w:asciiTheme="minorHAnsi" w:hAnsiTheme="minorHAnsi" w:cstheme="minorHAnsi"/>
          <w:color w:val="000000"/>
          <w:sz w:val="22"/>
          <w:szCs w:val="22"/>
        </w:rPr>
        <w:t xml:space="preserve">Ele nasceu como Arquivo Público do Império, conforme previsto na constituição de 1824, com a finalidade de guardar os documentos públicos. </w:t>
      </w:r>
      <w:r>
        <w:rPr>
          <w:rFonts w:asciiTheme="minorHAnsi" w:hAnsiTheme="minorHAnsi" w:cstheme="minorHAnsi"/>
          <w:color w:val="000000"/>
          <w:sz w:val="22"/>
          <w:szCs w:val="22"/>
        </w:rPr>
        <w:t>Ao</w:t>
      </w:r>
      <w:r w:rsidRPr="00656F3E">
        <w:rPr>
          <w:rFonts w:asciiTheme="minorHAnsi" w:hAnsiTheme="minorHAnsi" w:cstheme="minorHAnsi"/>
          <w:color w:val="000000"/>
          <w:sz w:val="22"/>
          <w:szCs w:val="22"/>
        </w:rPr>
        <w:t xml:space="preserve"> longo de quase dois séculos da história do Brasil, se consolidou como a principal instituição arquivística do país, construindo um papel central na preservação da memória nacional e na administração pública federal.  </w:t>
      </w:r>
    </w:p>
    <w:p w:rsidR="00F1142E" w:rsidRPr="00656F3E" w:rsidRDefault="00F1142E" w:rsidP="00F1142E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F1142E" w:rsidRPr="00656F3E" w:rsidRDefault="00F1142E" w:rsidP="00F1142E">
      <w:pPr>
        <w:shd w:val="clear" w:color="auto" w:fill="FFFFFF"/>
        <w:tabs>
          <w:tab w:val="clear" w:pos="708"/>
        </w:tabs>
        <w:jc w:val="both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r w:rsidRPr="002C568F">
        <w:rPr>
          <w:rFonts w:asciiTheme="minorHAnsi" w:hAnsiTheme="minorHAnsi" w:cstheme="minorHAnsi"/>
          <w:color w:val="000000"/>
          <w:sz w:val="22"/>
          <w:szCs w:val="22"/>
        </w:rPr>
        <w:t>A instituição conserva, em sua sede, no Rio de Janeiro e em sua Coordenação Regional no Distrito Federal, mais de 55 quilômetros de documentos textuais, quase 2 milhões de fotografias e negativos, além de milhares de arquivos, que incluem filmes, álbuns fotográficos, diapositivos, caricaturas e charges, cartazes, cartões postais, desenhos, gravuras e ilustrações, mapas, registros sonoros e uma coleção de livros raros.</w:t>
      </w:r>
    </w:p>
    <w:p w:rsidR="00F1142E" w:rsidRDefault="00F1142E" w:rsidP="00F1142E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F1142E" w:rsidRPr="00656F3E" w:rsidRDefault="00F1142E" w:rsidP="00F1142E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56F3E">
        <w:rPr>
          <w:rFonts w:asciiTheme="minorHAnsi" w:hAnsiTheme="minorHAnsi" w:cstheme="minorHAnsi"/>
          <w:b/>
          <w:sz w:val="22"/>
          <w:szCs w:val="22"/>
        </w:rPr>
        <w:t>O ARQUIVO EM CARTAZ</w:t>
      </w:r>
    </w:p>
    <w:p w:rsidR="00F1142E" w:rsidRPr="0098117F" w:rsidRDefault="00F1142E" w:rsidP="00F1142E">
      <w:pPr>
        <w:jc w:val="both"/>
        <w:rPr>
          <w:rFonts w:asciiTheme="minorHAnsi" w:eastAsia="Calibri" w:hAnsiTheme="minorHAnsi" w:cstheme="minorHAnsi"/>
          <w:color w:val="00000A"/>
          <w:sz w:val="22"/>
          <w:szCs w:val="22"/>
          <w:shd w:val="clear" w:color="auto" w:fill="FFFFFF"/>
        </w:rPr>
      </w:pPr>
      <w:r w:rsidRPr="0098117F">
        <w:rPr>
          <w:rFonts w:asciiTheme="minorHAnsi" w:hAnsiTheme="minorHAnsi" w:cstheme="minorHAnsi"/>
          <w:sz w:val="22"/>
          <w:szCs w:val="22"/>
        </w:rPr>
        <w:t>O Arquivo em Cartaz – Festival Internacional de Cinema de Arquivo será realizado até</w:t>
      </w:r>
      <w:r w:rsidRPr="0098117F">
        <w:rPr>
          <w:rFonts w:asciiTheme="minorHAnsi" w:hAnsiTheme="minorHAnsi" w:cstheme="minorHAnsi"/>
          <w:b/>
          <w:sz w:val="22"/>
          <w:szCs w:val="22"/>
        </w:rPr>
        <w:t xml:space="preserve"> 13 de dezembro</w:t>
      </w:r>
      <w:r w:rsidRPr="0098117F">
        <w:rPr>
          <w:rFonts w:asciiTheme="minorHAnsi" w:hAnsiTheme="minorHAnsi" w:cstheme="minorHAnsi"/>
          <w:sz w:val="22"/>
          <w:szCs w:val="22"/>
        </w:rPr>
        <w:t xml:space="preserve">, no </w:t>
      </w:r>
      <w:r w:rsidRPr="0098117F">
        <w:rPr>
          <w:rFonts w:asciiTheme="minorHAnsi" w:hAnsiTheme="minorHAnsi" w:cstheme="minorHAnsi"/>
          <w:b/>
          <w:sz w:val="22"/>
          <w:szCs w:val="22"/>
        </w:rPr>
        <w:t>Rio de Janeiro</w:t>
      </w:r>
      <w:r w:rsidRPr="0098117F">
        <w:rPr>
          <w:rFonts w:asciiTheme="minorHAnsi" w:hAnsiTheme="minorHAnsi" w:cstheme="minorHAnsi"/>
          <w:sz w:val="22"/>
          <w:szCs w:val="22"/>
        </w:rPr>
        <w:t xml:space="preserve"> e em </w:t>
      </w:r>
      <w:r w:rsidRPr="0098117F">
        <w:rPr>
          <w:rFonts w:asciiTheme="minorHAnsi" w:hAnsiTheme="minorHAnsi" w:cstheme="minorHAnsi"/>
          <w:b/>
          <w:sz w:val="22"/>
          <w:szCs w:val="22"/>
        </w:rPr>
        <w:t>Niterói,</w:t>
      </w:r>
      <w:r w:rsidRPr="0098117F">
        <w:rPr>
          <w:rFonts w:asciiTheme="minorHAnsi" w:hAnsiTheme="minorHAnsi" w:cstheme="minorHAnsi"/>
          <w:sz w:val="22"/>
          <w:szCs w:val="22"/>
        </w:rPr>
        <w:t xml:space="preserve"> e apresenta ao público 78 títulos- 46 curtas, 18 médias e 14 longas-metragens, em pré-estreias, retrospectivas, mostras temáticas e competitivas. Serão 10 dias de programação intensa e gratuita que inclui também homenagens, debates, </w:t>
      </w:r>
      <w:proofErr w:type="spellStart"/>
      <w:r w:rsidRPr="0098117F">
        <w:rPr>
          <w:rFonts w:asciiTheme="minorHAnsi" w:hAnsiTheme="minorHAnsi" w:cstheme="minorHAnsi"/>
          <w:sz w:val="22"/>
          <w:szCs w:val="22"/>
        </w:rPr>
        <w:t>masterclass</w:t>
      </w:r>
      <w:proofErr w:type="spellEnd"/>
      <w:r w:rsidRPr="0098117F">
        <w:rPr>
          <w:rFonts w:asciiTheme="minorHAnsi" w:hAnsiTheme="minorHAnsi" w:cstheme="minorHAnsi"/>
          <w:sz w:val="22"/>
          <w:szCs w:val="22"/>
        </w:rPr>
        <w:t xml:space="preserve"> e exposições. </w:t>
      </w:r>
      <w:r w:rsidRPr="0098117F">
        <w:rPr>
          <w:rFonts w:asciiTheme="minorHAnsi" w:eastAsia="Calibri" w:hAnsiTheme="minorHAnsi" w:cstheme="minorHAnsi"/>
          <w:color w:val="00000A"/>
          <w:sz w:val="22"/>
          <w:szCs w:val="22"/>
          <w:shd w:val="clear" w:color="auto" w:fill="FFFFFF"/>
        </w:rPr>
        <w:t xml:space="preserve">A programação do Arquivo em Cartaz conta com nove mostras temáticas: </w:t>
      </w:r>
      <w:r w:rsidRPr="0098117F">
        <w:rPr>
          <w:rFonts w:asciiTheme="minorHAnsi" w:eastAsia="Calibri" w:hAnsiTheme="minorHAnsi" w:cstheme="minorHAnsi"/>
          <w:b/>
          <w:color w:val="00000A"/>
          <w:sz w:val="22"/>
          <w:szCs w:val="22"/>
          <w:shd w:val="clear" w:color="auto" w:fill="FFFFFF"/>
        </w:rPr>
        <w:t>Mostra Homenagem, Mostra Acervos, Mostra Competitiva, Mostra Cinema no Pátio, Mostra Arquivo N, Mostra Arquivo Faz Escola, Mostra Arquivos do Amanhã, Mostra Oficina Lanterna Mágica e Sessão Temática</w:t>
      </w:r>
      <w:r w:rsidRPr="0098117F">
        <w:rPr>
          <w:rFonts w:asciiTheme="minorHAnsi" w:eastAsia="Calibri" w:hAnsiTheme="minorHAnsi" w:cstheme="minorHAnsi"/>
          <w:color w:val="00000A"/>
          <w:sz w:val="22"/>
          <w:szCs w:val="22"/>
          <w:shd w:val="clear" w:color="auto" w:fill="FFFFFF"/>
        </w:rPr>
        <w:t>, cada uma delas com conceito próprio.</w:t>
      </w:r>
    </w:p>
    <w:p w:rsidR="00F1142E" w:rsidRPr="0098117F" w:rsidRDefault="00F1142E" w:rsidP="00F1142E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F1142E" w:rsidRPr="0098117F" w:rsidRDefault="00F1142E" w:rsidP="00F1142E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Realizado pelo </w:t>
      </w:r>
      <w:r w:rsidRPr="0098117F">
        <w:rPr>
          <w:rFonts w:asciiTheme="minorHAnsi" w:hAnsiTheme="minorHAnsi" w:cstheme="minorHAnsi"/>
          <w:b/>
          <w:color w:val="000000"/>
          <w:sz w:val="22"/>
          <w:szCs w:val="22"/>
        </w:rPr>
        <w:t>Arquivo Nacional</w:t>
      </w:r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 em parceria com a </w:t>
      </w:r>
      <w:r w:rsidRPr="0098117F">
        <w:rPr>
          <w:rFonts w:asciiTheme="minorHAnsi" w:hAnsiTheme="minorHAnsi" w:cstheme="minorHAnsi"/>
          <w:b/>
          <w:color w:val="000000"/>
          <w:sz w:val="22"/>
          <w:szCs w:val="22"/>
        </w:rPr>
        <w:t>Universo Produção e o Instituto Universo Cultural</w:t>
      </w:r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, o evento 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tem como objetivo promover a difusão do patrimônio audiovisual, contribuindo para a preservação e recuperação da memória cinematográfica brasileira. Seu principal intuito é </w:t>
      </w:r>
      <w:r w:rsidRPr="0098117F">
        <w:rPr>
          <w:rFonts w:asciiTheme="minorHAnsi" w:hAnsiTheme="minorHAnsi" w:cstheme="minorHAnsi"/>
          <w:sz w:val="22"/>
          <w:szCs w:val="22"/>
        </w:rPr>
        <w:t xml:space="preserve">divulgar e incentivar a realização de filmes produzidos com imagens de arquivo, exibir películas restauradas, além de oferecer oficinas dedicadas a preservação e tratamento de arquivos cinematográficos, como uma ferramenta de indiscutível importância na salvaguarda da memória audiovisual brasileira. O evento ocupa dois espaços: </w:t>
      </w:r>
      <w:r w:rsidRPr="0098117F">
        <w:rPr>
          <w:rFonts w:asciiTheme="minorHAnsi" w:hAnsiTheme="minorHAnsi" w:cstheme="minorHAnsi"/>
          <w:b/>
          <w:bCs/>
          <w:sz w:val="22"/>
          <w:szCs w:val="22"/>
        </w:rPr>
        <w:lastRenderedPageBreak/>
        <w:t>Arquivo Nacional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 (</w:t>
      </w:r>
      <w:r w:rsidRPr="0098117F">
        <w:rPr>
          <w:rFonts w:asciiTheme="minorHAnsi" w:hAnsiTheme="minorHAnsi" w:cstheme="minorHAnsi"/>
          <w:bCs/>
          <w:i/>
          <w:sz w:val="22"/>
          <w:szCs w:val="22"/>
        </w:rPr>
        <w:t>Cine Pátio – 400 lugares e Cine-Teatro – 150 lugares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), na cidade do Rio de Janeiro; e </w:t>
      </w:r>
      <w:r w:rsidRPr="0098117F">
        <w:rPr>
          <w:rFonts w:asciiTheme="minorHAnsi" w:hAnsiTheme="minorHAnsi" w:cstheme="minorHAnsi"/>
          <w:b/>
          <w:bCs/>
          <w:sz w:val="22"/>
          <w:szCs w:val="22"/>
        </w:rPr>
        <w:t>Cine Arte UFF</w:t>
      </w:r>
      <w:r w:rsidRPr="0098117F">
        <w:rPr>
          <w:rFonts w:asciiTheme="minorHAnsi" w:hAnsiTheme="minorHAnsi" w:cstheme="minorHAnsi"/>
          <w:bCs/>
          <w:i/>
          <w:sz w:val="22"/>
          <w:szCs w:val="22"/>
        </w:rPr>
        <w:t xml:space="preserve"> (290 lugares)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, em Niterói. </w:t>
      </w:r>
    </w:p>
    <w:p w:rsidR="00F1142E" w:rsidRPr="00656F3E" w:rsidRDefault="00F1142E" w:rsidP="00F1142E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F1142E" w:rsidRDefault="00F1142E" w:rsidP="00F1142E">
      <w:pPr>
        <w:jc w:val="both"/>
        <w:rPr>
          <w:rFonts w:asciiTheme="minorHAnsi" w:hAnsiTheme="minorHAnsi" w:cstheme="minorHAnsi"/>
          <w:sz w:val="22"/>
          <w:szCs w:val="22"/>
        </w:rPr>
      </w:pPr>
      <w:r w:rsidRPr="00656F3E">
        <w:rPr>
          <w:rFonts w:asciiTheme="minorHAnsi" w:hAnsiTheme="minorHAnsi" w:cstheme="minorHAnsi"/>
          <w:sz w:val="22"/>
          <w:szCs w:val="22"/>
        </w:rPr>
        <w:t>Toda a programação</w:t>
      </w:r>
      <w:r>
        <w:rPr>
          <w:rFonts w:asciiTheme="minorHAnsi" w:hAnsiTheme="minorHAnsi" w:cstheme="minorHAnsi"/>
          <w:sz w:val="22"/>
          <w:szCs w:val="22"/>
        </w:rPr>
        <w:t xml:space="preserve"> é oferecida gratuitamente ao público e pode ser acessada no site </w:t>
      </w:r>
      <w:hyperlink r:id="rId6" w:history="1">
        <w:r w:rsidRPr="00AD6096">
          <w:rPr>
            <w:rStyle w:val="Hyperlink"/>
            <w:rFonts w:asciiTheme="minorHAnsi" w:hAnsiTheme="minorHAnsi" w:cstheme="minorHAnsi"/>
            <w:sz w:val="22"/>
            <w:szCs w:val="22"/>
          </w:rPr>
          <w:t>www.arquivoemcartaz.com.br</w:t>
        </w:r>
      </w:hyperlink>
      <w:r>
        <w:rPr>
          <w:rFonts w:asciiTheme="minorHAnsi" w:hAnsiTheme="minorHAnsi" w:cstheme="minorHAnsi"/>
          <w:sz w:val="22"/>
          <w:szCs w:val="22"/>
        </w:rPr>
        <w:t xml:space="preserve">.  </w:t>
      </w:r>
      <w:r w:rsidRPr="00656F3E">
        <w:rPr>
          <w:rFonts w:asciiTheme="minorHAnsi" w:hAnsiTheme="minorHAnsi" w:cstheme="minorHAnsi"/>
          <w:sz w:val="22"/>
          <w:szCs w:val="22"/>
        </w:rPr>
        <w:t xml:space="preserve"> </w:t>
      </w:r>
    </w:p>
    <w:p w:rsidR="00F1142E" w:rsidRPr="00656F3E" w:rsidRDefault="00F1142E" w:rsidP="00F1142E">
      <w:pPr>
        <w:rPr>
          <w:rFonts w:asciiTheme="minorHAnsi" w:hAnsiTheme="minorHAnsi" w:cstheme="minorHAnsi"/>
          <w:sz w:val="22"/>
          <w:szCs w:val="22"/>
        </w:rPr>
      </w:pPr>
    </w:p>
    <w:p w:rsidR="00F1142E" w:rsidRPr="00656F3E" w:rsidRDefault="00F1142E" w:rsidP="00F1142E">
      <w:pPr>
        <w:jc w:val="center"/>
        <w:rPr>
          <w:rFonts w:asciiTheme="minorHAnsi" w:hAnsiTheme="minorHAnsi" w:cstheme="minorHAnsi"/>
          <w:sz w:val="22"/>
          <w:szCs w:val="22"/>
        </w:rPr>
      </w:pPr>
      <w:r w:rsidRPr="000C6469">
        <w:rPr>
          <w:rFonts w:asciiTheme="minorHAnsi" w:hAnsiTheme="minorHAnsi" w:cstheme="minorHAnsi"/>
          <w:sz w:val="22"/>
          <w:szCs w:val="22"/>
          <w:highlight w:val="yellow"/>
        </w:rPr>
        <w:t>Link para fotos:</w:t>
      </w:r>
    </w:p>
    <w:p w:rsidR="00F1142E" w:rsidRPr="00656F3E" w:rsidRDefault="00177884" w:rsidP="00F1142E">
      <w:pPr>
        <w:jc w:val="center"/>
        <w:rPr>
          <w:rFonts w:asciiTheme="minorHAnsi" w:hAnsiTheme="minorHAnsi" w:cstheme="minorHAnsi"/>
          <w:i/>
          <w:sz w:val="22"/>
          <w:szCs w:val="22"/>
          <w:u w:val="single"/>
        </w:rPr>
      </w:pPr>
      <w:hyperlink r:id="rId7" w:history="1">
        <w:r w:rsidR="00F1142E" w:rsidRPr="00656F3E">
          <w:rPr>
            <w:rStyle w:val="Hyperlink"/>
            <w:rFonts w:asciiTheme="minorHAnsi" w:hAnsiTheme="minorHAnsi" w:cstheme="minorHAnsi"/>
            <w:i/>
            <w:sz w:val="22"/>
            <w:szCs w:val="22"/>
          </w:rPr>
          <w:t>https://www.flickr.com/photos/universoproducao/</w:t>
        </w:r>
      </w:hyperlink>
    </w:p>
    <w:p w:rsidR="00F1142E" w:rsidRPr="00656F3E" w:rsidRDefault="00F1142E" w:rsidP="00F1142E">
      <w:pPr>
        <w:jc w:val="center"/>
        <w:rPr>
          <w:rFonts w:asciiTheme="minorHAnsi" w:hAnsiTheme="minorHAnsi" w:cstheme="minorHAnsi"/>
          <w:i/>
          <w:sz w:val="22"/>
          <w:szCs w:val="22"/>
          <w:u w:val="single"/>
        </w:rPr>
      </w:pPr>
    </w:p>
    <w:p w:rsidR="00F1142E" w:rsidRPr="00656F3E" w:rsidRDefault="00F1142E" w:rsidP="00F1142E">
      <w:pPr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656F3E">
        <w:rPr>
          <w:rFonts w:asciiTheme="minorHAnsi" w:hAnsiTheme="minorHAnsi" w:cstheme="minorHAnsi"/>
          <w:b/>
          <w:bCs/>
          <w:color w:val="222222"/>
          <w:sz w:val="22"/>
          <w:szCs w:val="22"/>
        </w:rPr>
        <w:t>***</w:t>
      </w:r>
    </w:p>
    <w:p w:rsidR="00F1142E" w:rsidRPr="000C6469" w:rsidRDefault="00F1142E" w:rsidP="00F1142E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bCs/>
          <w:color w:val="000000"/>
          <w:sz w:val="20"/>
          <w:szCs w:val="20"/>
        </w:rPr>
        <w:t>Acompanhe o 3º Arquivo em Cartaz – Festival Internacional de Cinema de Arquivo</w:t>
      </w:r>
    </w:p>
    <w:p w:rsidR="00F1142E" w:rsidRPr="000C6469" w:rsidRDefault="00F1142E" w:rsidP="00F1142E">
      <w:pPr>
        <w:ind w:right="98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proofErr w:type="spellStart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Twitter</w:t>
      </w:r>
      <w:proofErr w:type="spellEnd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: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universoprod</w:t>
      </w:r>
      <w:proofErr w:type="spellEnd"/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</w:p>
    <w:p w:rsidR="00F1142E" w:rsidRPr="000C6469" w:rsidRDefault="00F1142E" w:rsidP="00F1142E">
      <w:pPr>
        <w:ind w:right="98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proofErr w:type="spellStart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Facebook</w:t>
      </w:r>
      <w:proofErr w:type="spellEnd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: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universoproducao</w:t>
      </w:r>
      <w:proofErr w:type="spellEnd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/ 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arquivoemcartaz</w:t>
      </w:r>
      <w:proofErr w:type="spellEnd"/>
    </w:p>
    <w:p w:rsidR="00F1142E" w:rsidRPr="000C6469" w:rsidRDefault="00F1142E" w:rsidP="00F1142E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Web: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arquivoemcartaz.com.br e arquivonacional.gov.br</w:t>
      </w:r>
    </w:p>
    <w:p w:rsidR="00F1142E" w:rsidRPr="000C6469" w:rsidRDefault="00F1142E" w:rsidP="00F1142E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Informações pelo telefone: (31) 3282.2366</w:t>
      </w:r>
    </w:p>
    <w:p w:rsidR="00F1142E" w:rsidRPr="000C6469" w:rsidRDefault="00F1142E" w:rsidP="00F1142E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:rsidR="00F1142E" w:rsidRPr="000C6469" w:rsidRDefault="00F1142E" w:rsidP="00F1142E">
      <w:pPr>
        <w:jc w:val="both"/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***</w:t>
      </w:r>
    </w:p>
    <w:p w:rsidR="00F1142E" w:rsidRPr="000C6469" w:rsidRDefault="00F1142E" w:rsidP="00F1142E">
      <w:pP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  <w:t>ASSESSORIA DE IMPRENSA</w:t>
      </w:r>
    </w:p>
    <w:p w:rsidR="00F1142E" w:rsidRDefault="00F1142E" w:rsidP="00F1142E">
      <w:pP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Universo Produção (31) 3282.2366 – </w:t>
      </w:r>
      <w:hyperlink r:id="rId8" w:history="1">
        <w:r w:rsidRPr="000C6469">
          <w:rPr>
            <w:rStyle w:val="Hyperlink"/>
            <w:rFonts w:asciiTheme="minorHAnsi" w:hAnsiTheme="minorHAnsi" w:cstheme="minorHAnsi"/>
            <w:sz w:val="20"/>
            <w:szCs w:val="20"/>
          </w:rPr>
          <w:t>imprensa@universoproducao.com.br</w:t>
        </w:r>
      </w:hyperlink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 - Lívia Tostes</w:t>
      </w:r>
    </w:p>
    <w:p w:rsidR="00F1142E" w:rsidRPr="00AC012B" w:rsidRDefault="00F1142E" w:rsidP="00F1142E">
      <w:pPr>
        <w:widowControl w:val="0"/>
        <w:suppressAutoHyphens/>
        <w:rPr>
          <w:rFonts w:asciiTheme="minorHAnsi" w:hAnsiTheme="minorHAnsi" w:cstheme="minorHAnsi"/>
          <w:color w:val="000000"/>
          <w:sz w:val="20"/>
          <w:szCs w:val="20"/>
        </w:rPr>
      </w:pPr>
      <w:r w:rsidRPr="00AC012B">
        <w:rPr>
          <w:rFonts w:asciiTheme="minorHAnsi" w:hAnsiTheme="minorHAnsi" w:cstheme="minorHAnsi"/>
          <w:b/>
          <w:color w:val="000000"/>
          <w:sz w:val="20"/>
          <w:szCs w:val="20"/>
        </w:rPr>
        <w:t>Atendimento:</w:t>
      </w:r>
      <w:r w:rsidRPr="00AC012B">
        <w:rPr>
          <w:rFonts w:asciiTheme="minorHAnsi" w:hAnsiTheme="minorHAnsi" w:cstheme="minorHAnsi"/>
          <w:color w:val="000000"/>
          <w:sz w:val="20"/>
          <w:szCs w:val="20"/>
        </w:rPr>
        <w:t xml:space="preserve"> ETC Comunicação – </w:t>
      </w:r>
      <w:proofErr w:type="spellStart"/>
      <w:r w:rsidRPr="00AC012B">
        <w:rPr>
          <w:rFonts w:asciiTheme="minorHAnsi" w:hAnsiTheme="minorHAnsi" w:cstheme="minorHAnsi"/>
          <w:color w:val="000000"/>
          <w:sz w:val="20"/>
          <w:szCs w:val="20"/>
        </w:rPr>
        <w:t>Núdia</w:t>
      </w:r>
      <w:proofErr w:type="spellEnd"/>
      <w:r w:rsidRPr="00AC012B">
        <w:rPr>
          <w:rFonts w:asciiTheme="minorHAnsi" w:hAnsiTheme="minorHAnsi" w:cstheme="minorHAnsi"/>
          <w:color w:val="000000"/>
          <w:sz w:val="20"/>
          <w:szCs w:val="20"/>
        </w:rPr>
        <w:t xml:space="preserve"> Fusco - </w:t>
      </w:r>
      <w:hyperlink r:id="rId9" w:history="1">
        <w:r w:rsidRPr="00AC012B">
          <w:rPr>
            <w:rFonts w:asciiTheme="minorHAnsi" w:hAnsiTheme="minorHAnsi" w:cstheme="minorHAnsi"/>
            <w:color w:val="000000"/>
            <w:sz w:val="20"/>
            <w:szCs w:val="20"/>
          </w:rPr>
          <w:t>nudia@etccomunicacao.com.br</w:t>
        </w:r>
      </w:hyperlink>
      <w:r w:rsidRPr="00AC012B">
        <w:rPr>
          <w:rFonts w:asciiTheme="minorHAnsi" w:hAnsiTheme="minorHAnsi" w:cstheme="minorHAnsi"/>
          <w:color w:val="000000"/>
          <w:sz w:val="20"/>
          <w:szCs w:val="20"/>
        </w:rPr>
        <w:t xml:space="preserve"> | (31) 2535.5257 / Luciana d’Anunciação - </w:t>
      </w:r>
      <w:hyperlink r:id="rId10" w:history="1">
        <w:r w:rsidRPr="00AC012B">
          <w:rPr>
            <w:rFonts w:asciiTheme="minorHAnsi" w:hAnsiTheme="minorHAnsi" w:cstheme="minorHAnsi"/>
            <w:color w:val="000000"/>
            <w:sz w:val="20"/>
            <w:szCs w:val="20"/>
          </w:rPr>
          <w:t>luciana@etccomunicacao.com.br</w:t>
        </w:r>
      </w:hyperlink>
    </w:p>
    <w:p w:rsidR="00F1142E" w:rsidRPr="000C6469" w:rsidRDefault="00F1142E" w:rsidP="00F1142E">
      <w:pPr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:rsidR="00F1142E" w:rsidRPr="000C6469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  <w:u w:val="single"/>
        </w:rPr>
        <w:t>Serviço</w:t>
      </w:r>
    </w:p>
    <w:p w:rsidR="00F1142E" w:rsidRPr="000C6469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 em Cartaz | Festival Internacional de Cinema de Arquivo</w:t>
      </w:r>
    </w:p>
    <w:p w:rsidR="00F1142E" w:rsidRPr="000C6469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04 a 13 de dezembro de 2017</w:t>
      </w:r>
    </w:p>
    <w:p w:rsidR="00F1142E" w:rsidRPr="00091CF7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tabs>
          <w:tab w:val="left" w:pos="7725"/>
        </w:tabs>
        <w:jc w:val="both"/>
        <w:rPr>
          <w:rFonts w:asciiTheme="minorHAnsi" w:hAnsiTheme="minorHAnsi" w:cstheme="minorHAnsi"/>
          <w:color w:val="000000"/>
          <w:sz w:val="10"/>
          <w:szCs w:val="10"/>
        </w:rPr>
      </w:pPr>
    </w:p>
    <w:p w:rsidR="00F1142E" w:rsidRPr="000C6469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tabs>
          <w:tab w:val="left" w:pos="7725"/>
        </w:tabs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Realização:</w:t>
      </w: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Universo Produção | Instituto Universo Cultural |Arquivo Nacional | Ministério da Justiça e Segurança Pública - Governo Federal Ordem e Progresso</w:t>
      </w:r>
    </w:p>
    <w:p w:rsidR="00F1142E" w:rsidRPr="000C6469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:rsidR="00F1142E" w:rsidRPr="000C6469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  <w:u w:val="single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  <w:t>Locais de realização do evento</w:t>
      </w:r>
    </w:p>
    <w:p w:rsidR="00F1142E" w:rsidRPr="000C6469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 Nacional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 – Praça da República, 173 – Centro | Rio de Janeiro</w:t>
      </w:r>
    </w:p>
    <w:p w:rsidR="00F1142E" w:rsidRPr="000C6469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*Cine-Pátio (400 lugares) e Cine-Teatro (150 lugares)</w:t>
      </w:r>
    </w:p>
    <w:p w:rsidR="00F1142E" w:rsidRPr="000C6469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Cine Arte UFF 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– Rua Miguel de Frias, 9 – Icaraí | Niterói</w:t>
      </w:r>
    </w:p>
    <w:p w:rsidR="00F1142E" w:rsidRDefault="00F1142E" w:rsidP="00F1142E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* 290 lugares</w:t>
      </w:r>
    </w:p>
    <w:p w:rsidR="000102C6" w:rsidRDefault="000102C6"/>
    <w:sectPr w:rsidR="000102C6" w:rsidSect="00CA68E8">
      <w:headerReference w:type="default" r:id="rId11"/>
      <w:footerReference w:type="default" r:id="rId12"/>
      <w:pgSz w:w="11907" w:h="16840" w:code="9"/>
      <w:pgMar w:top="1588" w:right="1134" w:bottom="1021" w:left="1134" w:header="397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127C" w:rsidRDefault="00DF127C" w:rsidP="00177884">
      <w:r>
        <w:separator/>
      </w:r>
    </w:p>
  </w:endnote>
  <w:endnote w:type="continuationSeparator" w:id="0">
    <w:p w:rsidR="00DF127C" w:rsidRDefault="00DF127C" w:rsidP="001778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E69" w:rsidRPr="00FF13BE" w:rsidRDefault="00830539" w:rsidP="001C5300">
    <w:pPr>
      <w:pStyle w:val="Rodap"/>
      <w:jc w:val="center"/>
      <w:rPr>
        <w:rFonts w:ascii="Calibri" w:hAnsi="Calibri"/>
        <w:sz w:val="18"/>
        <w:szCs w:val="18"/>
      </w:rPr>
    </w:pPr>
    <w:r w:rsidRPr="00FF13BE">
      <w:rPr>
        <w:rFonts w:ascii="Calibri" w:hAnsi="Calibri"/>
        <w:sz w:val="18"/>
        <w:szCs w:val="18"/>
      </w:rPr>
      <w:t xml:space="preserve">Rua </w:t>
    </w:r>
    <w:proofErr w:type="spellStart"/>
    <w:r w:rsidRPr="00FF13BE">
      <w:rPr>
        <w:rFonts w:ascii="Calibri" w:hAnsi="Calibri"/>
        <w:sz w:val="18"/>
        <w:szCs w:val="18"/>
      </w:rPr>
      <w:t>Pirapetinga</w:t>
    </w:r>
    <w:proofErr w:type="spellEnd"/>
    <w:r w:rsidRPr="00FF13BE">
      <w:rPr>
        <w:rFonts w:ascii="Calibri" w:hAnsi="Calibri"/>
        <w:sz w:val="18"/>
        <w:szCs w:val="18"/>
      </w:rPr>
      <w:t xml:space="preserve">, 567 | Serra | CEP: 30220-150 | Belo Horizonte- MG | </w:t>
    </w:r>
    <w:r>
      <w:rPr>
        <w:rFonts w:ascii="Calibri" w:hAnsi="Calibri"/>
        <w:sz w:val="18"/>
        <w:szCs w:val="18"/>
      </w:rPr>
      <w:t>(31) 3282.2366 | arquivoemcartaz</w:t>
    </w:r>
    <w:r w:rsidRPr="00FF13BE">
      <w:rPr>
        <w:rFonts w:ascii="Calibri" w:hAnsi="Calibri"/>
        <w:sz w:val="18"/>
        <w:szCs w:val="18"/>
      </w:rPr>
      <w:t>.com.br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127C" w:rsidRDefault="00DF127C" w:rsidP="00177884">
      <w:r>
        <w:separator/>
      </w:r>
    </w:p>
  </w:footnote>
  <w:footnote w:type="continuationSeparator" w:id="0">
    <w:p w:rsidR="00DF127C" w:rsidRDefault="00DF127C" w:rsidP="001778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E69" w:rsidRDefault="00830539">
    <w:pPr>
      <w:pStyle w:val="Cabealho"/>
    </w:pPr>
    <w:r w:rsidRPr="00341A4A">
      <w:rPr>
        <w:noProof/>
      </w:rPr>
      <w:drawing>
        <wp:inline distT="0" distB="0" distL="0" distR="0">
          <wp:extent cx="1390650" cy="390525"/>
          <wp:effectExtent l="0" t="0" r="0" b="9525"/>
          <wp:docPr id="1" name="Imagem 2" descr="C:\Universo\Projetos\Cinema\Arquivo em Cartaz_2016\Peças Gráficas\Logo_ArquivoEmCartaz_papel timbra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C:\Universo\Projetos\Cinema\Arquivo em Cartaz_2016\Peças Gráficas\Logo_ArquivoEmCartaz_papel timbra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650" cy="39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</w:t>
    </w:r>
    <w:r w:rsidRPr="00427CE5">
      <w:rPr>
        <w:noProof/>
        <w:szCs w:val="20"/>
      </w:rPr>
      <w:drawing>
        <wp:inline distT="0" distB="0" distL="0" distR="0">
          <wp:extent cx="666750" cy="457200"/>
          <wp:effectExtent l="0" t="0" r="0" b="0"/>
          <wp:docPr id="2" name="Imagem 2" descr="AN_SEGURANCA_PUBL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N_SEGURANCA_PUBLIC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l="17226" t="15823" r="16779" b="20253"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</w:t>
    </w:r>
    <w:r>
      <w:object w:dxaOrig="2452" w:dyaOrig="15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0.5pt;height:36pt" o:ole="">
          <v:imagedata r:id="rId3" o:title=""/>
        </v:shape>
        <o:OLEObject Type="Embed" ProgID="CorelDRAW.Graphic.12" ShapeID="_x0000_i1025" DrawAspect="Content" ObjectID="_1574090745" r:id="rId4"/>
      </w:object>
    </w:r>
    <w:r>
      <w:t xml:space="preserve">          </w:t>
    </w:r>
    <w:r w:rsidRPr="00341A4A">
      <w:rPr>
        <w:noProof/>
      </w:rPr>
      <w:drawing>
        <wp:inline distT="0" distB="0" distL="0" distR="0">
          <wp:extent cx="1095375" cy="333375"/>
          <wp:effectExtent l="0" t="0" r="9525" b="9525"/>
          <wp:docPr id="4" name="Imagem 1" descr="LOGO_IU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O_IUC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F1142E"/>
    <w:rsid w:val="000102C6"/>
    <w:rsid w:val="00047E92"/>
    <w:rsid w:val="0010686C"/>
    <w:rsid w:val="001150F0"/>
    <w:rsid w:val="00177884"/>
    <w:rsid w:val="00244B79"/>
    <w:rsid w:val="00304322"/>
    <w:rsid w:val="003618FF"/>
    <w:rsid w:val="003F687A"/>
    <w:rsid w:val="00436EEE"/>
    <w:rsid w:val="00465BC9"/>
    <w:rsid w:val="00582119"/>
    <w:rsid w:val="005B3330"/>
    <w:rsid w:val="00690C20"/>
    <w:rsid w:val="006A4A04"/>
    <w:rsid w:val="006C13D9"/>
    <w:rsid w:val="00830539"/>
    <w:rsid w:val="00880615"/>
    <w:rsid w:val="008C757A"/>
    <w:rsid w:val="00A578A1"/>
    <w:rsid w:val="00B10E06"/>
    <w:rsid w:val="00BE7041"/>
    <w:rsid w:val="00C05225"/>
    <w:rsid w:val="00CF4909"/>
    <w:rsid w:val="00D76953"/>
    <w:rsid w:val="00DF127C"/>
    <w:rsid w:val="00EF32EC"/>
    <w:rsid w:val="00F06AE7"/>
    <w:rsid w:val="00F1142E"/>
    <w:rsid w:val="00F224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142E"/>
    <w:pPr>
      <w:tabs>
        <w:tab w:val="left" w:pos="708"/>
      </w:tabs>
      <w:spacing w:after="0" w:line="240" w:lineRule="auto"/>
    </w:pPr>
    <w:rPr>
      <w:rFonts w:ascii="Trebuchet MS" w:eastAsia="Times New Roman" w:hAnsi="Trebuchet MS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F1142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F1142E"/>
    <w:rPr>
      <w:rFonts w:ascii="Trebuchet MS" w:eastAsia="Times New Roman" w:hAnsi="Trebuchet MS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F1142E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F1142E"/>
    <w:rPr>
      <w:rFonts w:ascii="Trebuchet MS" w:eastAsia="Times New Roman" w:hAnsi="Trebuchet MS" w:cs="Times New Roman"/>
      <w:sz w:val="24"/>
      <w:szCs w:val="24"/>
      <w:lang w:eastAsia="pt-BR"/>
    </w:rPr>
  </w:style>
  <w:style w:type="character" w:styleId="Hyperlink">
    <w:name w:val="Hyperlink"/>
    <w:basedOn w:val="Fontepargpadro"/>
    <w:rsid w:val="00F1142E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618F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618FF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mprensa@universoproducao.com.br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flickr.com/photos/universoproducao/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uivoemcartaz.com.br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mailto:luciana@etccomunicacao.com.br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nudia@etccomunicacao.com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4.png"/><Relationship Id="rId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3</Pages>
  <Words>1448</Words>
  <Characters>7825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arquivo.cartaz</cp:lastModifiedBy>
  <cp:revision>5</cp:revision>
  <dcterms:created xsi:type="dcterms:W3CDTF">2017-12-06T13:24:00Z</dcterms:created>
  <dcterms:modified xsi:type="dcterms:W3CDTF">2017-12-06T20:39:00Z</dcterms:modified>
</cp:coreProperties>
</file>